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D" w:rsidRPr="00354F83" w:rsidRDefault="003B300D" w:rsidP="00354F8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F83">
        <w:rPr>
          <w:rFonts w:ascii="Times New Roman" w:hAnsi="Times New Roman" w:cs="Times New Roman"/>
          <w:bCs/>
          <w:sz w:val="28"/>
          <w:szCs w:val="28"/>
        </w:rPr>
        <w:t>АКТИВИЗАЦИЯ МЕЖПРЕДМЕТНЫХ СВЯЗЕЙ КАК УСЛОВИЕ ФОРМИРОВАНИЯ ФУНКЦИОНАЛЬНОЙ ГРАМОТНОСТИ ОБУЧАЮЩИХСЯ</w:t>
      </w:r>
    </w:p>
    <w:p w:rsidR="00AE2802" w:rsidRPr="00354F83" w:rsidRDefault="00354F83" w:rsidP="00354F83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54F83">
        <w:rPr>
          <w:rFonts w:ascii="Times New Roman" w:hAnsi="Times New Roman" w:cs="Times New Roman"/>
          <w:bCs/>
          <w:i/>
          <w:sz w:val="28"/>
          <w:szCs w:val="28"/>
        </w:rPr>
        <w:t xml:space="preserve">Абрамян Кристина Георгиевна, преподаватель, </w:t>
      </w:r>
    </w:p>
    <w:p w:rsidR="00354F83" w:rsidRPr="00354F83" w:rsidRDefault="00354F83" w:rsidP="00354F83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54F83">
        <w:rPr>
          <w:rFonts w:ascii="Times New Roman" w:hAnsi="Times New Roman" w:cs="Times New Roman"/>
          <w:bCs/>
          <w:i/>
          <w:sz w:val="28"/>
          <w:szCs w:val="28"/>
        </w:rPr>
        <w:t>ГБПОУ «Поволжский государственный колледж»</w:t>
      </w:r>
    </w:p>
    <w:p w:rsidR="00354F83" w:rsidRPr="00354F83" w:rsidRDefault="00354F83" w:rsidP="00354F83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354F83">
        <w:rPr>
          <w:rFonts w:ascii="Times New Roman" w:hAnsi="Times New Roman" w:cs="Times New Roman"/>
          <w:bCs/>
          <w:i/>
          <w:sz w:val="28"/>
          <w:szCs w:val="28"/>
          <w:lang w:val="en-US"/>
        </w:rPr>
        <w:t>lksouz@mail.ru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B300D">
        <w:rPr>
          <w:rFonts w:ascii="Times New Roman" w:hAnsi="Times New Roman" w:cs="Times New Roman"/>
        </w:rPr>
        <w:t>Аннотация: В статье рассматриваются теоретические основы и практические аспекты активизации межпредметных связей как ключевого фактора формирования функциональной грамотности обучающихся. Особое внимание уделяется механизмам интеграции различных дисциплин в единое образовательное пространство. Представлены инновационные подходы</w:t>
      </w:r>
      <w:bookmarkStart w:id="0" w:name="_GoBack"/>
      <w:bookmarkEnd w:id="0"/>
      <w:r w:rsidRPr="003B300D">
        <w:rPr>
          <w:rFonts w:ascii="Times New Roman" w:hAnsi="Times New Roman" w:cs="Times New Roman"/>
        </w:rPr>
        <w:t xml:space="preserve"> к организации междисциплинарного взаимодействия в современном образовательном процессе.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B300D">
        <w:rPr>
          <w:rFonts w:ascii="Times New Roman" w:hAnsi="Times New Roman" w:cs="Times New Roman"/>
        </w:rPr>
        <w:t>Ключевые слова: межпредметные связи, функциональная грамотность, интеграция дисциплин, междисциплинарный подход, образовательные инновации</w:t>
      </w:r>
    </w:p>
    <w:p w:rsid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00D">
        <w:rPr>
          <w:rFonts w:ascii="Times New Roman" w:hAnsi="Times New Roman" w:cs="Times New Roman"/>
          <w:b/>
          <w:bCs/>
          <w:sz w:val="28"/>
          <w:szCs w:val="28"/>
        </w:rPr>
        <w:t>Теоретико-методологические основы межпредметной интеграции</w:t>
      </w:r>
    </w:p>
    <w:p w:rsid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Современная парадигма профессионального образования сталкивается с фундаментальным противоречием: между предметно-дисциплинарной системой обучения и необходимостью формирования у обучающихся целостного, интегрированного восприятия профессиональной деятельности. 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Традиционная модель преподавания отдельных дисциплин, при которой каждый предмет существует как автономная система знаний, не обеспечивает необходимого уровня функциональной грамотности выпускников.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Глубинный анализ образовательной практики показывает, что именно межпредметные связи выступают тем системообразующим фактором, который позволяет преодолеть разрыв между теоретическими знаниями и их практическим применением. При этом важно понимать, что межпредметная интеграция – это не просто механическое соединение элементов различных дисциплин, а сложный педагогический процесс создания нового качества образования.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lastRenderedPageBreak/>
        <w:t>Исследование теоретических основ межпредметной интеграции позволяет выделить несколько ключевых уровней реализации межпредметных связей:</w:t>
      </w:r>
    </w:p>
    <w:p w:rsidR="003B300D" w:rsidRPr="003B300D" w:rsidRDefault="003B300D" w:rsidP="00F82B0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Содержательно-информационный уровень предполагает установление связей между фактами, понятиями и теориями различных дисциплин. Например, при изучении </w:t>
      </w:r>
      <w:r w:rsidR="00AB2392">
        <w:rPr>
          <w:rFonts w:ascii="Times New Roman" w:hAnsi="Times New Roman" w:cs="Times New Roman"/>
          <w:sz w:val="28"/>
          <w:szCs w:val="28"/>
        </w:rPr>
        <w:t>юридических</w:t>
      </w:r>
      <w:r w:rsidRPr="003B300D">
        <w:rPr>
          <w:rFonts w:ascii="Times New Roman" w:hAnsi="Times New Roman" w:cs="Times New Roman"/>
          <w:sz w:val="28"/>
          <w:szCs w:val="28"/>
        </w:rPr>
        <w:t xml:space="preserve"> дисциплин активно используются математические методы расчета, физические законы и химические свойства материалов.</w:t>
      </w:r>
    </w:p>
    <w:p w:rsidR="003B300D" w:rsidRPr="003B300D" w:rsidRDefault="003B300D" w:rsidP="00F82B0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Операционно-деятельностный уровень фокусируется на формировании универсальных учебных действий и метапредметных компетенций. На этом уровне происходит перенос способов деятельности из одной предметной области в другую, развивается когнитивная гибкость обучающихся.</w:t>
      </w:r>
    </w:p>
    <w:p w:rsidR="003B300D" w:rsidRPr="003B300D" w:rsidRDefault="003B300D" w:rsidP="00F82B0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Организационно-методический уровень включает согласование форм, методов и технологий обучения различным дисциплинам. Особую роль здесь играют интегрированные занятия, проектная деятельность, кейс-методы.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Функциональная грамотность в контексте межпредметной интеграции приобретает особое значение. Она выступает не как сумма предметных знаний и умений, а как способность использовать эти знания в различных жизненных ситуациях. В этом смысле межпредметные связи становятся естественной средой формирования функциональной грамотности, обеспечивая:</w:t>
      </w:r>
    </w:p>
    <w:p w:rsidR="003B300D" w:rsidRPr="003B300D" w:rsidRDefault="003B300D" w:rsidP="00F82B0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развитие системного мышления</w:t>
      </w:r>
    </w:p>
    <w:p w:rsidR="003B300D" w:rsidRPr="003B300D" w:rsidRDefault="003B300D" w:rsidP="00F82B0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формирование целостной картины мира</w:t>
      </w:r>
    </w:p>
    <w:p w:rsidR="003B300D" w:rsidRPr="003B300D" w:rsidRDefault="003B300D" w:rsidP="00F82B0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понимание взаимосвязи явлений и процессов</w:t>
      </w:r>
    </w:p>
    <w:p w:rsidR="003B300D" w:rsidRPr="003B300D" w:rsidRDefault="003B300D" w:rsidP="00F82B0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способность к переносу знаний из одной области в другую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показывают, что эффективность формирования функциональной грамотности напрямую зависит от степени интеграции учебных дисциплин. При этом важно учитывать, что </w:t>
      </w:r>
      <w:r w:rsidRPr="003B300D">
        <w:rPr>
          <w:rFonts w:ascii="Times New Roman" w:hAnsi="Times New Roman" w:cs="Times New Roman"/>
          <w:sz w:val="28"/>
          <w:szCs w:val="28"/>
        </w:rPr>
        <w:lastRenderedPageBreak/>
        <w:t>межпредметные связи должны выстраиваться не спонтанно, а на основе четкого понимания их дидактических функций и механизмов реализации.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Анализ педагогической практики позволяет выделить следующие принципы активизации межпредметных связей: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системность и последовательность в установлении связей между дисциплинами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учет специфики профессиональной деятельности будущих специалистов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баланс между предметной глубиной и межпредметной широтой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практическая направленность межпредметной интеграции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Реализация межпредметных связей в современном образовательном процессе требует системного подхода и комплексного использования различных педагогических инструментов. Практический опыт показывает, что наибольшую эффективность демонстрируют интегрированные образовательные технологии, основанные на синтезе знаний из различных предметных областей.</w:t>
      </w:r>
    </w:p>
    <w:p w:rsidR="00091E01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Среди ключевых механизмов активизации межпредметных связей особую роль играет проектная деятельность. При реализации междисциплинарных </w:t>
      </w:r>
      <w:proofErr w:type="gramStart"/>
      <w:r w:rsidRPr="003B300D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3B300D">
        <w:rPr>
          <w:rFonts w:ascii="Times New Roman" w:hAnsi="Times New Roman" w:cs="Times New Roman"/>
          <w:sz w:val="28"/>
          <w:szCs w:val="28"/>
        </w:rPr>
        <w:t xml:space="preserve"> обучающиеся естественным образом интегрируют знания из различных дисциплин для решения практических задач. </w:t>
      </w:r>
    </w:p>
    <w:p w:rsidR="003B300D" w:rsidRPr="00965777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Например, при разработке </w:t>
      </w:r>
      <w:r w:rsidR="00965777" w:rsidRPr="00965777">
        <w:rPr>
          <w:rFonts w:ascii="Times New Roman" w:hAnsi="Times New Roman" w:cs="Times New Roman"/>
          <w:sz w:val="28"/>
          <w:szCs w:val="28"/>
        </w:rPr>
        <w:t xml:space="preserve">видеоролика для последующей квалификации преступлений </w:t>
      </w:r>
      <w:r w:rsidRPr="00965777">
        <w:rPr>
          <w:rFonts w:ascii="Times New Roman" w:hAnsi="Times New Roman" w:cs="Times New Roman"/>
          <w:sz w:val="28"/>
          <w:szCs w:val="28"/>
        </w:rPr>
        <w:t xml:space="preserve"> студенты одновременно применяют:</w:t>
      </w:r>
    </w:p>
    <w:p w:rsidR="00965777" w:rsidRPr="00965777" w:rsidRDefault="00965777" w:rsidP="006D0CC0">
      <w:pPr>
        <w:pStyle w:val="a4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знания по уголовному праву для квалификации преступления</w:t>
      </w:r>
    </w:p>
    <w:p w:rsidR="003B300D" w:rsidRDefault="003B300D" w:rsidP="006D0CC0">
      <w:pPr>
        <w:numPr>
          <w:ilvl w:val="0"/>
          <w:numId w:val="3"/>
        </w:numPr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математические методы для расчетов </w:t>
      </w:r>
    </w:p>
    <w:p w:rsidR="00965777" w:rsidRPr="00965777" w:rsidRDefault="00965777" w:rsidP="006D0CC0">
      <w:pPr>
        <w:numPr>
          <w:ilvl w:val="0"/>
          <w:numId w:val="3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по информатике для </w:t>
      </w:r>
      <w:r w:rsidR="006D0CC0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6D0CC0" w:rsidRPr="006D0CC0">
        <w:rPr>
          <w:rFonts w:ascii="Times New Roman" w:hAnsi="Times New Roman" w:cs="Times New Roman"/>
          <w:sz w:val="28"/>
          <w:szCs w:val="28"/>
        </w:rPr>
        <w:t>аппаратно</w:t>
      </w:r>
      <w:r w:rsidR="006D0CC0">
        <w:rPr>
          <w:rFonts w:ascii="Times New Roman" w:hAnsi="Times New Roman" w:cs="Times New Roman"/>
          <w:sz w:val="28"/>
          <w:szCs w:val="28"/>
        </w:rPr>
        <w:t>го</w:t>
      </w:r>
      <w:r w:rsidR="006D0CC0" w:rsidRPr="006D0CC0">
        <w:rPr>
          <w:rFonts w:ascii="Times New Roman" w:hAnsi="Times New Roman" w:cs="Times New Roman"/>
          <w:sz w:val="28"/>
          <w:szCs w:val="28"/>
        </w:rPr>
        <w:t xml:space="preserve"> и программно</w:t>
      </w:r>
      <w:r w:rsidR="006D0CC0">
        <w:rPr>
          <w:rFonts w:ascii="Times New Roman" w:hAnsi="Times New Roman" w:cs="Times New Roman"/>
          <w:sz w:val="28"/>
          <w:szCs w:val="28"/>
        </w:rPr>
        <w:t>го</w:t>
      </w:r>
      <w:r w:rsidR="006D0CC0" w:rsidRPr="006D0CC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D0CC0">
        <w:rPr>
          <w:rFonts w:ascii="Times New Roman" w:hAnsi="Times New Roman" w:cs="Times New Roman"/>
          <w:sz w:val="28"/>
          <w:szCs w:val="28"/>
        </w:rPr>
        <w:t>я</w:t>
      </w:r>
      <w:r w:rsidR="006D0CC0" w:rsidRPr="006D0CC0">
        <w:rPr>
          <w:rFonts w:ascii="Times New Roman" w:hAnsi="Times New Roman" w:cs="Times New Roman"/>
          <w:sz w:val="28"/>
          <w:szCs w:val="28"/>
        </w:rPr>
        <w:t xml:space="preserve"> средств вычислительной техники </w:t>
      </w:r>
    </w:p>
    <w:p w:rsidR="003B300D" w:rsidRPr="00965777" w:rsidRDefault="003B300D" w:rsidP="006D0CC0">
      <w:pPr>
        <w:numPr>
          <w:ilvl w:val="0"/>
          <w:numId w:val="3"/>
        </w:numPr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коммуникативные компетенции для презентации результатов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lastRenderedPageBreak/>
        <w:t xml:space="preserve">Другим эффективным инструментом выступает кейс-технология, </w:t>
      </w:r>
      <w:proofErr w:type="gramStart"/>
      <w:r w:rsidRPr="003B300D">
        <w:rPr>
          <w:rFonts w:ascii="Times New Roman" w:hAnsi="Times New Roman" w:cs="Times New Roman"/>
          <w:sz w:val="28"/>
          <w:szCs w:val="28"/>
        </w:rPr>
        <w:t>позволяющая</w:t>
      </w:r>
      <w:proofErr w:type="gramEnd"/>
      <w:r w:rsidRPr="003B300D">
        <w:rPr>
          <w:rFonts w:ascii="Times New Roman" w:hAnsi="Times New Roman" w:cs="Times New Roman"/>
          <w:sz w:val="28"/>
          <w:szCs w:val="28"/>
        </w:rPr>
        <w:t xml:space="preserve"> моделировать реальные профессиональные ситуации. Специфика кейсов заключается в том, что они: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отражают комплексные проблемы, требующие междисциплинарного подхода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активизируют поисковую деятельность обучающихся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развивают аналитические и синтетические способности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формируют навыки принятия решений в условиях неопределенности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Особое внимание следует уделить цифровым инструментам поддержки межпредметной интеграции. Современные образовательные платформы позволяют: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Создавать интегрированные учебные курсы с элементами различных дисциплин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Использовать виртуальные лаборатории для проведения междисциплинарных экспериментов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Применять симуляторы профессиональной деятельности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Организовывать совместную работу преподавателей разных дисциплин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В контексте формирования функциональной грамотности эффективным инструментом выступает технология междисциплинарных погружений. Суть метода заключается в концентрированном изучении определенной темы через призму различных дисциплин. Например, тема "</w:t>
      </w:r>
      <w:r w:rsidR="00F71FC0" w:rsidRPr="00F71FC0">
        <w:rPr>
          <w:rFonts w:ascii="Times New Roman" w:hAnsi="Times New Roman" w:cs="Times New Roman"/>
          <w:sz w:val="28"/>
          <w:szCs w:val="28"/>
        </w:rPr>
        <w:t>Преступления в сфере компьютерной информации</w:t>
      </w:r>
      <w:r w:rsidRPr="003B300D">
        <w:rPr>
          <w:rFonts w:ascii="Times New Roman" w:hAnsi="Times New Roman" w:cs="Times New Roman"/>
          <w:sz w:val="28"/>
          <w:szCs w:val="28"/>
        </w:rPr>
        <w:t>" может рассматриваться одновременно с позиций:</w:t>
      </w:r>
    </w:p>
    <w:p w:rsidR="00F71FC0" w:rsidRDefault="00F71FC0" w:rsidP="00091E01">
      <w:pPr>
        <w:numPr>
          <w:ilvl w:val="0"/>
          <w:numId w:val="3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</w:t>
      </w:r>
      <w:r w:rsidR="006D0C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E">
        <w:rPr>
          <w:rFonts w:ascii="Times New Roman" w:hAnsi="Times New Roman" w:cs="Times New Roman"/>
          <w:sz w:val="28"/>
          <w:szCs w:val="28"/>
        </w:rPr>
        <w:t>(</w:t>
      </w:r>
      <w:r w:rsidR="008C4A8E" w:rsidRPr="008C4A8E">
        <w:rPr>
          <w:rFonts w:ascii="Times New Roman" w:hAnsi="Times New Roman" w:cs="Times New Roman"/>
          <w:sz w:val="28"/>
          <w:szCs w:val="28"/>
        </w:rPr>
        <w:t xml:space="preserve">аппаратное </w:t>
      </w:r>
      <w:r w:rsidR="008C4A8E">
        <w:rPr>
          <w:rFonts w:ascii="Times New Roman" w:hAnsi="Times New Roman" w:cs="Times New Roman"/>
          <w:sz w:val="28"/>
          <w:szCs w:val="28"/>
        </w:rPr>
        <w:t xml:space="preserve">и программное </w:t>
      </w:r>
      <w:r w:rsidR="008C4A8E" w:rsidRPr="008C4A8E">
        <w:rPr>
          <w:rFonts w:ascii="Times New Roman" w:hAnsi="Times New Roman" w:cs="Times New Roman"/>
          <w:sz w:val="28"/>
          <w:szCs w:val="28"/>
        </w:rPr>
        <w:t>обеспечение средств вычислительной техники</w:t>
      </w:r>
      <w:r w:rsidR="008C4A8E">
        <w:rPr>
          <w:rFonts w:ascii="Times New Roman" w:hAnsi="Times New Roman" w:cs="Times New Roman"/>
          <w:sz w:val="28"/>
          <w:szCs w:val="28"/>
        </w:rPr>
        <w:t>)</w:t>
      </w:r>
    </w:p>
    <w:p w:rsidR="003B300D" w:rsidRPr="003B300D" w:rsidRDefault="003B300D" w:rsidP="00091E01">
      <w:pPr>
        <w:numPr>
          <w:ilvl w:val="0"/>
          <w:numId w:val="3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экономики (затраты на </w:t>
      </w:r>
      <w:r w:rsidR="008C4A8E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="008C4A8E" w:rsidRPr="008C4A8E">
        <w:rPr>
          <w:rFonts w:ascii="Times New Roman" w:hAnsi="Times New Roman" w:cs="Times New Roman"/>
          <w:sz w:val="28"/>
          <w:szCs w:val="28"/>
        </w:rPr>
        <w:t xml:space="preserve"> для безопасности в сети</w:t>
      </w:r>
      <w:r w:rsidR="008C4A8E">
        <w:rPr>
          <w:rFonts w:ascii="Times New Roman" w:hAnsi="Times New Roman" w:cs="Times New Roman"/>
          <w:sz w:val="28"/>
          <w:szCs w:val="28"/>
        </w:rPr>
        <w:t>)</w:t>
      </w:r>
    </w:p>
    <w:p w:rsidR="003B300D" w:rsidRPr="003B300D" w:rsidRDefault="00F71FC0" w:rsidP="00091E01">
      <w:pPr>
        <w:numPr>
          <w:ilvl w:val="0"/>
          <w:numId w:val="3"/>
        </w:numPr>
        <w:tabs>
          <w:tab w:val="clear" w:pos="720"/>
        </w:tabs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</w:t>
      </w:r>
      <w:r w:rsidR="006D0CC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0D" w:rsidRPr="003B300D">
        <w:rPr>
          <w:rFonts w:ascii="Times New Roman" w:hAnsi="Times New Roman" w:cs="Times New Roman"/>
          <w:sz w:val="28"/>
          <w:szCs w:val="28"/>
        </w:rPr>
        <w:t>прав</w:t>
      </w:r>
      <w:r w:rsidR="006D0CC0">
        <w:rPr>
          <w:rFonts w:ascii="Times New Roman" w:hAnsi="Times New Roman" w:cs="Times New Roman"/>
          <w:sz w:val="28"/>
          <w:szCs w:val="28"/>
        </w:rPr>
        <w:t>а</w:t>
      </w:r>
      <w:r w:rsidR="003B300D" w:rsidRPr="003B300D">
        <w:rPr>
          <w:rFonts w:ascii="Times New Roman" w:hAnsi="Times New Roman" w:cs="Times New Roman"/>
          <w:sz w:val="28"/>
          <w:szCs w:val="28"/>
        </w:rPr>
        <w:t xml:space="preserve"> (нормативное регулирование)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lastRenderedPageBreak/>
        <w:t>Практика показывает, что важным условием успешной активизации межпредметных связей является создание единой информационно-образовательной среды. Такая среда должна обеспечивать: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согласование рабочих программ различных дисциплин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координацию деятельности преподавателей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мониторинг формирования метапредметных результатов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накопление банка междисциплинарных заданий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обмен педагогическим опытом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Для оценки эффективности межпредметной интеграции целесообразно использовать комплексные измерители, включающие: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ситуационные задачи практического характера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междисциплинарные проекты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кейс-задания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портфолио достижений</w:t>
      </w:r>
    </w:p>
    <w:p w:rsidR="003B300D" w:rsidRPr="003B300D" w:rsidRDefault="003B300D" w:rsidP="00F82B0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результаты участия в профессиональных конкурсах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Опыт реализации описанных механизмов в образовательном процессе демонстрирует их высокую эффективность в формировании функциональной грамотности обучающихся. При этом важно понимать, что выбор конкретных инструментов должен осуществляться с учетом специфики образовательной программы, материально-технических возможностей и уровня подготовки педагогического коллектива.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Анализ практического опыта реализации межпредметных связей в системе профессионального образования позволяет выявить ряд значимых результатов. Прежде всего, наблюдается качественное изменение уровня функциональной грамотности обучающихся. Студенты демонстрируют более высокую способность к решению комплексных профессиональных задач, требующих интеграции знаний из различных предметных областей.</w:t>
      </w:r>
    </w:p>
    <w:p w:rsidR="00091E01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Проведенное исследование показывает, что систематическая работа по активизации межпредметных связей способствует формированию у обучающихся целостного представления о будущей профессиональной </w:t>
      </w:r>
      <w:r w:rsidRPr="003B300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Особенно ярко это проявляется при выполнении практических заданий, где требуется одновременное применение знаний из нескольких дисциплин. 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Например, при</w:t>
      </w:r>
      <w:r w:rsidR="008C4A8E">
        <w:rPr>
          <w:rFonts w:ascii="Times New Roman" w:hAnsi="Times New Roman" w:cs="Times New Roman"/>
          <w:sz w:val="28"/>
          <w:szCs w:val="28"/>
        </w:rPr>
        <w:t xml:space="preserve"> решении ситуационных задач по уголовному праву по преступлениям в сфере </w:t>
      </w:r>
      <w:r w:rsidR="008C4A8E" w:rsidRPr="008C4A8E">
        <w:rPr>
          <w:rFonts w:ascii="Times New Roman" w:hAnsi="Times New Roman" w:cs="Times New Roman"/>
          <w:sz w:val="28"/>
          <w:szCs w:val="28"/>
        </w:rPr>
        <w:t>в сфере компьютерной информации</w:t>
      </w:r>
      <w:r w:rsidRPr="003B300D">
        <w:rPr>
          <w:rFonts w:ascii="Times New Roman" w:hAnsi="Times New Roman" w:cs="Times New Roman"/>
          <w:sz w:val="28"/>
          <w:szCs w:val="28"/>
        </w:rPr>
        <w:t xml:space="preserve"> </w:t>
      </w:r>
      <w:r w:rsidRPr="00AC1589">
        <w:rPr>
          <w:rFonts w:ascii="Times New Roman" w:hAnsi="Times New Roman" w:cs="Times New Roman"/>
          <w:sz w:val="28"/>
          <w:szCs w:val="28"/>
        </w:rPr>
        <w:t xml:space="preserve">студенты естественным образом интегрируют знания из области </w:t>
      </w:r>
      <w:r w:rsidR="00AC1589" w:rsidRPr="00AC1589">
        <w:rPr>
          <w:rFonts w:ascii="Times New Roman" w:hAnsi="Times New Roman" w:cs="Times New Roman"/>
          <w:sz w:val="28"/>
          <w:szCs w:val="28"/>
        </w:rPr>
        <w:t>информатики</w:t>
      </w:r>
      <w:r w:rsidRPr="00AC1589">
        <w:rPr>
          <w:rFonts w:ascii="Times New Roman" w:hAnsi="Times New Roman" w:cs="Times New Roman"/>
          <w:sz w:val="28"/>
          <w:szCs w:val="28"/>
        </w:rPr>
        <w:t>,</w:t>
      </w:r>
      <w:r w:rsidR="00AC1589">
        <w:rPr>
          <w:rFonts w:ascii="Times New Roman" w:hAnsi="Times New Roman" w:cs="Times New Roman"/>
          <w:sz w:val="28"/>
          <w:szCs w:val="28"/>
        </w:rPr>
        <w:t xml:space="preserve"> уголовного права и квалификации преступлений</w:t>
      </w:r>
      <w:r w:rsidRPr="003B300D">
        <w:rPr>
          <w:rFonts w:ascii="Times New Roman" w:hAnsi="Times New Roman" w:cs="Times New Roman"/>
          <w:sz w:val="28"/>
          <w:szCs w:val="28"/>
        </w:rPr>
        <w:t>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Важным результатом внедрения межпредметной интеграции становится развитие когнитивной гибкости обучающихся. Студенты учатся видеть многоаспектность профессиональных проблем, находить нестандартные решения, опираясь на знания из различных областей. Это особенно важно в условиях современного </w:t>
      </w:r>
      <w:r w:rsidR="00AC1589">
        <w:rPr>
          <w:rFonts w:ascii="Times New Roman" w:hAnsi="Times New Roman" w:cs="Times New Roman"/>
          <w:sz w:val="28"/>
          <w:szCs w:val="28"/>
        </w:rPr>
        <w:t>мира</w:t>
      </w:r>
      <w:r w:rsidRPr="003B300D">
        <w:rPr>
          <w:rFonts w:ascii="Times New Roman" w:hAnsi="Times New Roman" w:cs="Times New Roman"/>
          <w:sz w:val="28"/>
          <w:szCs w:val="28"/>
        </w:rPr>
        <w:t>, где часто возникают ситуации, требующие комплексного подхода.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Опыт показывает, что активизация межпредметных связей положительно влияет на мотивацию обучающихся. Понимание практической значимости изучаемого материала, его связи с реальной профессиональной деятельностью существенно повышает интерес студентов к образовательному процессу. При этом важно отметить, что такая мотивация носит устойчивый характер и сохраняется на протяжении всего периода обучения.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Анализ современных тенденций развития профессионального образования позволяет определить ключевые направления совершенствования межпредметных связей. Одним из перспективных направлений является создание интегрированных образовательных модулей, объединяющих содержание нескольких дисциплин вокруг профессионально значимых проблем и задач.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Особое значение приобретает развитие цифровой образовательной среды как пространства межпредметной интеграции. Использование современных информационных технологий позволяет создавать виртуальные </w:t>
      </w:r>
      <w:r w:rsidRPr="003B300D">
        <w:rPr>
          <w:rFonts w:ascii="Times New Roman" w:hAnsi="Times New Roman" w:cs="Times New Roman"/>
          <w:sz w:val="28"/>
          <w:szCs w:val="28"/>
        </w:rPr>
        <w:lastRenderedPageBreak/>
        <w:t>профессиональные ситуации, моделировать сложные производственные процессы, требующие применения междисциплинарных знаний и умений.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Перспективным направлением является разработка системы оценивания метапредметных результатов обучения. Необходимо создание комплексных измерительных материалов, позволяющих оценить способность обучающихся интегрировать знания из различных предметных областей для решения профессиональных задач.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В контексте развития функциональной грамотности важным становится усиление практической направленности межпредметных связей. Это предполагает более тесное взаимодействие с работодателями, привлечение производственников к разработке и реализации интегрированных образовательных программ, создание учебно-производственных кластеров.</w:t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Таким образом, активизация межпредметных связей выступает эффективным условием формирования функциональной грамотности обучающихся в системе профессионального образования. Дальнейшее развитие этого направления требует системного подхода, объединения усилий педагогического сообщества, работодателей и цифровых технологий. Только такая интеграция позволит обеспечить качественную подготовку специалистов, способных решать комплексные профессиональные задачи в условиях современного производства.</w:t>
      </w:r>
    </w:p>
    <w:p w:rsid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300D" w:rsidRPr="003B300D" w:rsidRDefault="003B300D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lastRenderedPageBreak/>
        <w:t>Список источников: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Федеральный закон от 29.12.2012 №273-ФЗ (ред. от 08.08.2024) "Об образовании в Российской Федерации". – Текст: электронный.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3B30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B300D">
        <w:rPr>
          <w:rFonts w:ascii="Times New Roman" w:hAnsi="Times New Roman" w:cs="Times New Roman"/>
          <w:sz w:val="28"/>
          <w:szCs w:val="28"/>
        </w:rPr>
        <w:t xml:space="preserve"> России от 25.08.2023 №Р-335 "Об утверждении методических рекомендаций по реализации межпредметных программ в образовательных организациях СПО". – Текст: электронный.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Блинов В.И., Сергеев И.С. Модернизация профессионального образования: проблемы и перспективы. М.: </w:t>
      </w:r>
      <w:proofErr w:type="spellStart"/>
      <w:r w:rsidRPr="003B30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B300D">
        <w:rPr>
          <w:rFonts w:ascii="Times New Roman" w:hAnsi="Times New Roman" w:cs="Times New Roman"/>
          <w:sz w:val="28"/>
          <w:szCs w:val="28"/>
        </w:rPr>
        <w:t>, 2023. 276 с.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Дубровина И.В. Межпредметные связи как фактор модернизации процесса обучения // Профессиональное образование. 2024. №2. С. 15-22.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 xml:space="preserve">Ермаков Д.С., </w:t>
      </w:r>
      <w:proofErr w:type="spellStart"/>
      <w:r w:rsidRPr="003B300D">
        <w:rPr>
          <w:rFonts w:ascii="Times New Roman" w:hAnsi="Times New Roman" w:cs="Times New Roman"/>
          <w:sz w:val="28"/>
          <w:szCs w:val="28"/>
        </w:rPr>
        <w:t>Клыгина</w:t>
      </w:r>
      <w:proofErr w:type="spellEnd"/>
      <w:r w:rsidRPr="003B300D">
        <w:rPr>
          <w:rFonts w:ascii="Times New Roman" w:hAnsi="Times New Roman" w:cs="Times New Roman"/>
          <w:sz w:val="28"/>
          <w:szCs w:val="28"/>
        </w:rPr>
        <w:t xml:space="preserve"> Е.С. Функциональная грамотность: методология и технологии формирования. М.: Просвещение, 2023. 468 с.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Золотарева А.В., Суханова Ю.В. Интеграционные процессы в современном профессиональном образовании: учебник. СПб.: Лань, 2024. 312 с.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Котова Е.М. Интеграционные процессы в образовании: от теории к практике // Среднее профессиональное образование. 2023. №4. С. 32-38.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Николаева М.А. Формирование функциональной грамотности в системе СПО // Профессиональное образование и рынок труда. 2024. №1. С. 45-51.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Петров А.В. Цифровая трансформация профессионального образования. СПб.: Лань, 2023. 324 с.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Рогова Т.М., Карпов А.С. Современные подходы к организации межпредметного взаимодействия // Инновации в образовании. 2024. №3. С. 82-89.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lastRenderedPageBreak/>
        <w:t>Сергеева М.Г. Педагогическая интеграция в системе профессионального образования: монография. М.: ИНФРА-М, 2023. 244 с.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в СПО: методическое пособие / под ред. К.А. Васильева. М.: Академия, 2024. 186 с.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Хуторской А.В. Метапредметный подход в обучении: научно-методическое пособие. М.: Эйдос, 2023. 298 с. – Текст: непосредственный.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Функциональная грамотность и метапредметные компетенции: электронный портал. URL: </w:t>
      </w:r>
      <w:hyperlink r:id="rId7" w:history="1">
        <w:r w:rsidRPr="003B300D">
          <w:rPr>
            <w:rStyle w:val="a3"/>
            <w:rFonts w:ascii="Times New Roman" w:hAnsi="Times New Roman" w:cs="Times New Roman"/>
            <w:sz w:val="28"/>
            <w:szCs w:val="28"/>
          </w:rPr>
          <w:t>https://fg.resh.edu.ru/</w:t>
        </w:r>
      </w:hyperlink>
      <w:r w:rsidRPr="003B300D">
        <w:rPr>
          <w:rFonts w:ascii="Times New Roman" w:hAnsi="Times New Roman" w:cs="Times New Roman"/>
          <w:sz w:val="28"/>
          <w:szCs w:val="28"/>
        </w:rPr>
        <w:t> (дата обращения: 28.11.2024). – Текст: электронный.</w:t>
      </w:r>
    </w:p>
    <w:p w:rsidR="003B300D" w:rsidRPr="003B300D" w:rsidRDefault="003B300D" w:rsidP="00F82B0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D">
        <w:rPr>
          <w:rFonts w:ascii="Times New Roman" w:hAnsi="Times New Roman" w:cs="Times New Roman"/>
          <w:sz w:val="28"/>
          <w:szCs w:val="28"/>
        </w:rPr>
        <w:t>Центр оценки качества образования ИСРО РАО: официальный сайт. URL: </w:t>
      </w:r>
      <w:hyperlink r:id="rId8" w:history="1">
        <w:r w:rsidRPr="003B300D">
          <w:rPr>
            <w:rStyle w:val="a3"/>
            <w:rFonts w:ascii="Times New Roman" w:hAnsi="Times New Roman" w:cs="Times New Roman"/>
            <w:sz w:val="28"/>
            <w:szCs w:val="28"/>
          </w:rPr>
          <w:t>http://www.centeroko.ru/</w:t>
        </w:r>
      </w:hyperlink>
      <w:r w:rsidRPr="003B300D">
        <w:rPr>
          <w:rFonts w:ascii="Times New Roman" w:hAnsi="Times New Roman" w:cs="Times New Roman"/>
          <w:sz w:val="28"/>
          <w:szCs w:val="28"/>
        </w:rPr>
        <w:t> (дата обращения: 01.12.2024). – Текст: электронный.</w:t>
      </w:r>
    </w:p>
    <w:p w:rsidR="00FB290B" w:rsidRPr="003B300D" w:rsidRDefault="00FB290B" w:rsidP="00F82B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90B" w:rsidRPr="003B300D" w:rsidSect="003B300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3B7D"/>
    <w:multiLevelType w:val="multilevel"/>
    <w:tmpl w:val="DAD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B5259"/>
    <w:multiLevelType w:val="multilevel"/>
    <w:tmpl w:val="E154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154BC"/>
    <w:multiLevelType w:val="multilevel"/>
    <w:tmpl w:val="1450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E0790"/>
    <w:multiLevelType w:val="multilevel"/>
    <w:tmpl w:val="9300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E2F21"/>
    <w:multiLevelType w:val="multilevel"/>
    <w:tmpl w:val="7AFC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47172"/>
    <w:multiLevelType w:val="multilevel"/>
    <w:tmpl w:val="C8F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35C4F"/>
    <w:multiLevelType w:val="multilevel"/>
    <w:tmpl w:val="F4C4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C5D4F"/>
    <w:multiLevelType w:val="multilevel"/>
    <w:tmpl w:val="E8AE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4788F"/>
    <w:multiLevelType w:val="multilevel"/>
    <w:tmpl w:val="904A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F5A41"/>
    <w:multiLevelType w:val="multilevel"/>
    <w:tmpl w:val="5EC8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91E01"/>
    <w:rsid w:val="001C16CF"/>
    <w:rsid w:val="00354F83"/>
    <w:rsid w:val="003B300D"/>
    <w:rsid w:val="003C0D74"/>
    <w:rsid w:val="006010A0"/>
    <w:rsid w:val="006D0CC0"/>
    <w:rsid w:val="008C4A8E"/>
    <w:rsid w:val="008F6639"/>
    <w:rsid w:val="00965777"/>
    <w:rsid w:val="00AB2392"/>
    <w:rsid w:val="00AC1589"/>
    <w:rsid w:val="00AE2802"/>
    <w:rsid w:val="00B1260E"/>
    <w:rsid w:val="00B715D3"/>
    <w:rsid w:val="00B841B8"/>
    <w:rsid w:val="00B8650E"/>
    <w:rsid w:val="00E54773"/>
    <w:rsid w:val="00E7522E"/>
    <w:rsid w:val="00F71FC0"/>
    <w:rsid w:val="00F82B00"/>
    <w:rsid w:val="00F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0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00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65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0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00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6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k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27E21F-9CDD-4AB5-BBC3-D76D671C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Спиваков</dc:creator>
  <cp:lastModifiedBy>ЦАРЬ</cp:lastModifiedBy>
  <cp:revision>15</cp:revision>
  <cp:lastPrinted>2024-12-12T06:21:00Z</cp:lastPrinted>
  <dcterms:created xsi:type="dcterms:W3CDTF">2024-12-12T06:20:00Z</dcterms:created>
  <dcterms:modified xsi:type="dcterms:W3CDTF">2024-12-12T14:30:00Z</dcterms:modified>
</cp:coreProperties>
</file>