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64E" w:rsidRPr="00B07EDD" w:rsidRDefault="00EB664E" w:rsidP="00EB664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07EDD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УЧРЕЖДЕНИЕ ДОПОЛНИТЕЛЬНОГО ОБРАЗОВАНИЯ</w:t>
      </w:r>
    </w:p>
    <w:p w:rsidR="00EB664E" w:rsidRPr="00B07EDD" w:rsidRDefault="00EB664E" w:rsidP="00EB664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07EDD">
        <w:rPr>
          <w:rFonts w:ascii="Times New Roman" w:eastAsia="Times New Roman" w:hAnsi="Times New Roman" w:cs="Times New Roman"/>
          <w:color w:val="000000"/>
          <w:lang w:eastAsia="ru-RU"/>
        </w:rPr>
        <w:t>«ЦЕНТР ДЕТСКОГО И ЮНОШЕСКОГО ТВОРЧЕСТВА № 1 ГОРОДА МАКЕЕВКИ»</w:t>
      </w:r>
    </w:p>
    <w:p w:rsidR="00EB664E" w:rsidRPr="00B07EDD" w:rsidRDefault="00EB664E" w:rsidP="00EB664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664E" w:rsidRPr="00B07EDD" w:rsidRDefault="00EB664E" w:rsidP="00EB664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664E" w:rsidRPr="00B07EDD" w:rsidRDefault="00EB664E" w:rsidP="00EB664E">
      <w:p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664E" w:rsidRPr="00B07EDD" w:rsidRDefault="00EB664E" w:rsidP="00EB664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664E" w:rsidRPr="00B07EDD" w:rsidRDefault="002751B3" w:rsidP="00EB66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  <w:r w:rsidR="00EB664E" w:rsidRPr="00B07ED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</w:t>
      </w:r>
      <w:r w:rsidRPr="002751B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Методы развития творческой личности в процессе обучения и воспитания</w:t>
      </w:r>
      <w:r w:rsidR="00EB664E" w:rsidRPr="00B07ED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» </w:t>
      </w:r>
    </w:p>
    <w:p w:rsidR="00EB664E" w:rsidRPr="00B07EDD" w:rsidRDefault="002751B3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979170</wp:posOffset>
            </wp:positionH>
            <wp:positionV relativeFrom="margin">
              <wp:posOffset>2346325</wp:posOffset>
            </wp:positionV>
            <wp:extent cx="3716020" cy="4582795"/>
            <wp:effectExtent l="19050" t="0" r="0" b="0"/>
            <wp:wrapSquare wrapText="bothSides"/>
            <wp:docPr id="1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Pr="00B07EDD" w:rsidRDefault="00EB664E" w:rsidP="00EB66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B664E" w:rsidRDefault="00EB664E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664E" w:rsidRDefault="00EB664E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664E" w:rsidRDefault="00EB664E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B3" w:rsidRDefault="002751B3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B3" w:rsidRDefault="002751B3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B3" w:rsidRDefault="002751B3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B3" w:rsidRDefault="002751B3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B3" w:rsidRDefault="002751B3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B3" w:rsidRDefault="002751B3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Методист, педагог дополнительного образования кружка</w:t>
      </w:r>
      <w:r w:rsidR="00EB664E" w:rsidRPr="00B0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664E" w:rsidRPr="00B07EDD" w:rsidRDefault="00EB664E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«Организаторы досуга «Непоседы»</w:t>
      </w:r>
    </w:p>
    <w:p w:rsidR="00EB664E" w:rsidRPr="00B07EDD" w:rsidRDefault="00EB664E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Бирюкова С.А.</w:t>
      </w:r>
    </w:p>
    <w:p w:rsidR="00EB664E" w:rsidRDefault="00EB664E" w:rsidP="002751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B3" w:rsidRPr="00B07EDD" w:rsidRDefault="002751B3" w:rsidP="00EB664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664E" w:rsidRPr="00B07EDD" w:rsidRDefault="002751B3" w:rsidP="00EB66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Макеевка, 2025</w:t>
      </w:r>
    </w:p>
    <w:p w:rsidR="00EB664E" w:rsidRDefault="00EB664E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 — необыкновенный источник энергии, знаний, развития и радости. Для детей такие занятия необходимы: малыши учатся создавать, проявляют себя, не боятся пробовать что-то новое. Как же найти творческое начало и раскрыт</w:t>
      </w:r>
      <w:r w:rsidR="00F0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талант ребенка? </w:t>
      </w:r>
      <w:proofErr w:type="gramStart"/>
      <w:r w:rsidR="00F0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 выбрали 23 </w:t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полезных совет</w:t>
      </w:r>
      <w:r w:rsidR="00F0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hyperlink r:id="rId6" w:history="1"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из книг </w:t>
        </w:r>
        <w:proofErr w:type="spellStart"/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МИФа</w:t>
        </w:r>
        <w:proofErr w:type="spellEnd"/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,</w:t>
        </w:r>
      </w:hyperlink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которые помогут родителям.</w:t>
      </w:r>
      <w:proofErr w:type="gram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поехали!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Нетворческих детей не бывает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 — невероятно творческий народ. Кому-то нравится рисовать и мастерить, кому-то — музицировать, а кто-то — прирожденный изобретатель, обожает играть с конструктором или разбирать технические игрушки. Есть малыши, которые любят наряжаться и ставят спектакли. А кто-то с увлечением копается в земле и строит из прутиков и глины. Дети бесконечно пробуют и узнают, что им интересно и к чему лежит душа. Не думайте, что ваш ребенок не способен к творчеству. Скорее всего, он ещё не нашел то самое занятие, что заинтересует по-настоящему.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Творческое расписание</w:t>
      </w:r>
    </w:p>
    <w:p w:rsidR="005757DA" w:rsidRPr="00B07EDD" w:rsidRDefault="002751B3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290830</wp:posOffset>
            </wp:positionH>
            <wp:positionV relativeFrom="margin">
              <wp:posOffset>7169785</wp:posOffset>
            </wp:positionV>
            <wp:extent cx="3592195" cy="2599055"/>
            <wp:effectExtent l="19050" t="0" r="8255" b="0"/>
            <wp:wrapSquare wrapText="bothSides"/>
            <wp:docPr id="2" name="Рисунок 2" descr="Упражнение из книги «Художник есть в каждом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пражнение из книги «Художник есть в каждом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7DA"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 важнейших условий творческого воспитания — выделить время для занятий творчеством. Найдите хотя бы 10–15 минут в будни и один-два часа в выходные, чтобы вместе с ребенком предаться рисованию, пению или чему угодно еще. Открывайте в семейном распорядке «потайные окошки» для коротких творческих игр: за ужином поиграйте за столом в словотворчество, перед сном вместе сочините сказку, по дороге в детский сад или школу придумайте новые слова на мотив известных песен.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2751B3" w:rsidRDefault="002751B3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51B3" w:rsidRDefault="002751B3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51B3" w:rsidRDefault="002751B3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51B3" w:rsidRDefault="002751B3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Отдыхайте от </w:t>
      </w:r>
      <w:proofErr w:type="spellStart"/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гаджетов</w:t>
      </w:r>
      <w:proofErr w:type="spellEnd"/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 время творческих занятий выключите ненадолго телевизор, компьютер, планшет, смартфон и игровую приставку. Выделите корзинку, куда вся электроника отправляется «спать», пока вы занимаетесь творчеством.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Творческий уголок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Вирджиния</w:t>
      </w:r>
      <w:proofErr w:type="spell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Вульф писала, что каждому творческому человеку нужна собственная комната. Не у всех нас есть такая возможность, но важно выделить какое-либо пространство, пусть даже оно будет совсем маленьким.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Создайте у себя дома «творческий уголок», где ребенок сможет найти все необходимое для </w:t>
      </w:r>
      <w:proofErr w:type="spell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</w:t>
      </w:r>
      <w:proofErr w:type="gram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ложите</w:t>
      </w:r>
      <w:proofErr w:type="spell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туда то, что может разбудить его воображение: пробки, блестки, клей, нитки, разноцветную проволоку, бусинки, цветную бумагу… Если у вас в доме нет ни одного свободного места, то роль «творческого уголка» может играть коробка или полка.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Устраивайте творческие приключения</w:t>
      </w:r>
    </w:p>
    <w:p w:rsid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приключение — еженедельный, спланированный и подготовленный вместе с детьми поход куда-нибудь. Такая вылазка не должна длиться долго, но обязана быть ярким событием. Ее цель — пополнить духовные запасы. Когда вы выбираете, куда бы отправиться, дайте волю фантазии, посмотрите на это приключение весело, отключите серьезность. Попробуйте спланировать мероприятие прямо сейчас с помощью упражнения из книги </w:t>
      </w:r>
      <w:hyperlink r:id="rId9" w:history="1"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«Художник есть в каждом»</w:t>
        </w:r>
      </w:hyperlink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07EDD" w:rsidRDefault="002751B3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283845</wp:posOffset>
            </wp:positionH>
            <wp:positionV relativeFrom="margin">
              <wp:posOffset>6804025</wp:posOffset>
            </wp:positionV>
            <wp:extent cx="4843780" cy="2442210"/>
            <wp:effectExtent l="19050" t="0" r="0" b="0"/>
            <wp:wrapSquare wrapText="bothSides"/>
            <wp:docPr id="1" name="Рисунок 1" descr="Как развить творческие способности у детей: 30 советов для родител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 развить творческие способности у детей: 30 советов для родител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454"/>
                    <a:stretch/>
                  </pic:blipFill>
                  <pic:spPr bwMode="auto">
                    <a:xfrm>
                      <a:off x="0" y="0"/>
                      <a:ext cx="484378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7EDD" w:rsidRDefault="00B07EDD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EDD" w:rsidRDefault="00B07EDD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EDD" w:rsidRDefault="00B07EDD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EDD" w:rsidRDefault="00B07EDD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EDD" w:rsidRDefault="00B07EDD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1B3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Упражнение из книги </w:t>
      </w:r>
      <w:hyperlink r:id="rId12" w:history="1">
        <w:r w:rsidRPr="00B07EDD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«Художник есть в каждом»</w:t>
        </w:r>
      </w:hyperlink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Будьте терпимы к небольшому беспорядку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любят кавардак, и важно разрешать им его устраивать. Мамы и папы, смиритесь: игра — это всегда беспорядок. Если детей слишком жестко контролировать, они не получат радости от игры. Так что дайте своему внутреннему художнику — а заодно и ребенку — пространство для беспорядка. Это сделает вас свободными и принесет радость всем.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B07ED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2962656"/>
            <wp:effectExtent l="0" t="0" r="0" b="9525"/>
            <wp:docPr id="3" name="Рисунок 3" descr="https://blog.mann-ivanov-ferber.ru/wp-content/uploads/2017/09/image10-2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log.mann-ivanov-ferber.ru/wp-content/uploads/2017/09/image10-2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23" cy="296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Делайте уборку после окончания занятий и просите ребенка помочь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 вас в доме далеко не все разложено по полочкам — а у большинства людей это именно так, — существует много способов разобрать беспорядок и очистить пространство. Например, поставить таймер на пятнадцать минут и за это время разложить по местам как можно больше. Это словно игра: таймер поднимает настроение, цель понятна, а результат приносит удовлетворение.</w:t>
      </w:r>
    </w:p>
    <w:p w:rsidR="005757DA" w:rsidRPr="00B07EDD" w:rsidRDefault="00B07EDD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120650</wp:posOffset>
            </wp:positionV>
            <wp:extent cx="6370955" cy="3514725"/>
            <wp:effectExtent l="0" t="0" r="0" b="9525"/>
            <wp:wrapSquare wrapText="bothSides"/>
            <wp:docPr id="4" name="Рисунок 4" descr="Упражнение из книги «Художник есть в каждом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пражнение из книги «Художник есть в каждом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7DA"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5757DA"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757DA" w:rsidRPr="00B07E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17" w:history="1">
        <w:r w:rsidR="005757DA" w:rsidRPr="00B07EDD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«Художник есть в каждом»</w:t>
        </w:r>
      </w:hyperlink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Одаренность не главное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 удивитесь, узнав, как много знаменитых музыкантов, художников, изобретателей, актеров, комиков, архитекторов, танцоров и писателей называют причиной успеха усердный труд, а не </w:t>
      </w:r>
      <w:hyperlink r:id="rId18" w:history="1"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талант.</w:t>
        </w:r>
        <w:proofErr w:type="gramEnd"/>
      </w:hyperlink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Состоявшиеся люди творческих профессий твердят об этом раз за разом, опровергая миф, что творческие способности — удел избранных.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Не контролируйте ребенка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которым в детстве дают возможность раскрыть свои способности, остаются творческими личностями во взрослом возрасте. Если же детей постоянно контролировать и вмешиваться в их игры, они всегда будут сомневаться в своих поступках. Попробуйте дома выполнить упражнение, которое поможет преодолеть излишнюю настойчивость.</w:t>
      </w:r>
    </w:p>
    <w:p w:rsid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br/>
      </w:r>
      <w:r w:rsidRPr="00B07ED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00725" cy="6011114"/>
            <wp:effectExtent l="0" t="0" r="0" b="8890"/>
            <wp:docPr id="5" name="Рисунок 5" descr="Упражнение из книги «Художник есть в каждом»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пражнение из книги «Художник есть в каждом»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17" cy="60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07EDD" w:rsidRDefault="00B07EDD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21" w:history="1">
        <w:r w:rsidRPr="00B07EDD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«Художник есть в каждом»</w:t>
        </w:r>
      </w:hyperlink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Материалы для творчества вместо дорогих игрушек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 сына моей подруги полно дорогих игрушек. Но вместо дракона, которого она заказывала из Америки, </w:t>
      </w:r>
      <w:proofErr w:type="spell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Тимоха</w:t>
      </w:r>
      <w:proofErr w:type="spell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обожает играть с деревянным мечом, который сделал ему дед, и складывать бумажные самолеты.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в том, что модные игрушки дарят гораздо меньше пространства для воображения, чем любимые «игровые инструменты» ребенка.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Чем проще, тем лучше. Самое основное — бумага. Только подумайте, во что может превратиться чистый лист бумаги. Он может стать картинкой, стихотворением, корабликом, ковром-самолетом — вариантов </w:t>
      </w:r>
      <w:proofErr w:type="gram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</w:t>
      </w:r>
      <w:proofErr w:type="gram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Пластилин, фломастеры, клей, деревянные палочки — все очень просто и весело.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Познакомьте ребенка с творческими людьми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Ходите с ребенком на выставки, концерты, спектакли или публичные чтения — пусть увидит, как выражают себя творческие люди. Это раскрасит ваши будни, а у ребенка появятся новые идеи. Часто именно так возникает интерес. А главное, творчество заразительно!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Превратите будничные дела в праздник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Будничных забот не избежать: настанет день, когда накопится стирка или в доме закончатся продукты. Включайте воображение и придумайте, как превратить в игру неотложные дела. Например, снимая с сушилки чистое белье, попросите ребенка определить, </w:t>
      </w:r>
      <w:proofErr w:type="gram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proofErr w:type="gram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чья вещь. «Это мое! Это папино! Это твое!». В ванну добавьте мыльной пены и пускайте мыльные пузыри. </w:t>
      </w:r>
      <w:proofErr w:type="gram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А перед сном позвольте ребенку самому выбрать, которую будете читать на ночь.</w:t>
      </w:r>
      <w:proofErr w:type="gram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эти небольшие хитрости превратят нудные дела в игру.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 Давайте немного поскучать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В повседневной жизни нам часто бывает скучно. Но скука не синоним стагнации — все как раз наоборот. Она постоянно побуждает нас к действию: если вы заскучали, это подсказка, что пора менять направление деятельности. Когда ваш ребенок будет жаловаться на скуку, постарайтесь воздержаться от искушения решить проблему и занять его чем-то. Дайте ему возможность найти что-то новое. Слишком сложно? Тогда сначала выполните упражнение из книги </w:t>
      </w:r>
      <w:hyperlink r:id="rId22" w:history="1"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«Художник есть в каждом»</w:t>
        </w:r>
      </w:hyperlink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5543550"/>
            <wp:effectExtent l="0" t="0" r="0" b="0"/>
            <wp:docPr id="6" name="Рисунок 6" descr="Давайте немного поскучать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авайте немного поскучать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7E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25" w:history="1">
        <w:r w:rsidRPr="00B07EDD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«Художник есть в каждом»</w:t>
        </w:r>
      </w:hyperlink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 Устраивайте творческие вечера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Собирайтесь всей семьей и дружно занимайтесь каким-нибудь видом творчества, а в следующий творческий вечер — другим. Это отличный способ познакомить ребенка с новыми видами занятий, которые, возможно, не увлекли бы его, занимайся он ими в одиночку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 Пробуйте!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бойтесь позволять детям пробовать себя в разных видах творчества: только так они поймут, что творчество многолико и проявляет себя по-разному. Так они узнают, какие занятия им нравятся больше всего.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 Сохраняйте моменты творчества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в вашей семье появятся собственные творческие традиции, обязательно запечатлейте их. Фотографируйте рисунки и поделки, снимайте на видео музыкальные, танцевальные, литературные и театральные выступления.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спустя много лет будет интересно и приятно вспомнить, чем вы занимались вместе с детьми.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628900"/>
            <wp:effectExtent l="0" t="0" r="0" b="0"/>
            <wp:docPr id="7" name="Рисунок 7" descr="https://blog.mann-ivanov-ferber.ru/wp-content/uploads/2017/09/image6-e1505820097926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log.mann-ivanov-ferber.ru/wp-content/uploads/2017/09/image6-e1505820097926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17. Выставка работ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Покажите, что вы </w:t>
      </w:r>
      <w:proofErr w:type="gram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уважаете</w:t>
      </w:r>
      <w:proofErr w:type="gram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творчество своего ребенка, и ставьте на видное место те произведения, которые он выбрал. Принимайте его оценку собственных шедевров: оставляйте то, что он хочет сохранить, и убирайте то, что ему надоело.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 Гуляйте на природе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вы оборудовали в доме прекрасное рабочее место, периодически меняйте обстановку. </w:t>
      </w:r>
      <w:hyperlink r:id="rId28" w:history="1"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Природа</w:t>
        </w:r>
      </w:hyperlink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подарит вам новые темы для работ и яркие впечатления. Если на улице хорошая погода, превратите в художественную студию свой двор, балкон или ближайший парк. Здесь вы сможете заняться масштабными проектами, не боясь что-нибудь испачкать.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19. Рассказывайте истории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 </w:t>
      </w:r>
      <w:hyperlink r:id="rId29" w:history="1"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фантазируют</w:t>
        </w:r>
      </w:hyperlink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 придумывают истории. Попросите ребенка рассказать какую-нибудь историю о нем самом и подыграйте ему, даже если </w:t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будет просто забавный школьный случай. Основная задача — побудить ребенка рассказывать истории и делиться ими с нами. Потренируйтесь в умении слушать, выполняя упражнение.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143250"/>
            <wp:effectExtent l="0" t="0" r="0" b="0"/>
            <wp:docPr id="8" name="Рисунок 8" descr="Рассказывайте истории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ссказывайте истории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7E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32" w:history="1">
        <w:r w:rsidRPr="00B07EDD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«Художник есть в каждом»</w:t>
        </w:r>
      </w:hyperlink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20. Главное, чтобы было весело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как вы сами были детьми: смеялись, дурачились и веселились, когда придумывали что-то вместе? Наши детские проекты остаются в памяти, потому что подарили море положительных эмоций. Любознательность, тяга к экспериментированию, смекалка, навыки решения задач, потребность в творческом самовыражении — все это пробуждается в детях, когда им весело.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 — та самая искорка волшебства, благодаря которой дети хотят творить снова и снова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21. Хвалите ребенка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Хвалите ребенка, когда он много занимается, и тогда он будет заниматься еще больше. Поддержите его во время занятий, участвуйте в них вместе — тогда у него появится желание искать, открывать для себя новые направления.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22. Читайте книги с детьми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 все времена родители любили </w:t>
      </w:r>
      <w:hyperlink r:id="rId33" w:history="1">
        <w:r w:rsidRPr="00B07E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читать</w:t>
        </w:r>
      </w:hyperlink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детям. Давайте оглянемся на собственное детство: все мы помним, как нам читали наши самые любимые книжки. Именно тогда мы начинали понимать, что слова состоят из букв — и сами учились читать. Любимые истории из детства остаются с нами на всю жизнь, и часто именно они предопределяли наши интересы в гораздо большей степени, чем может показаться на первый взгляд.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23. Как понять, что нравится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подходящие по возрасту для вашего ребенка занятия в каждой сфере — изобразительное искусство, конструирование, музыка, танцы, театр, словотворчество — и опробуйте их вместе. Это не так просто, как кажется. Поэтому начните с упражнения по определению интересов.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br/>
      </w:r>
      <w:r w:rsidRPr="00B07ED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9250" cy="5715000"/>
            <wp:effectExtent l="0" t="0" r="0" b="0"/>
            <wp:docPr id="9" name="Рисунок 9" descr="Как понять, что нравится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понять, что нравится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7E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36" w:history="1">
        <w:r w:rsidRPr="00B07EDD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«Художник есть в каждом»</w:t>
        </w:r>
      </w:hyperlink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24. Не нужно быть идеальными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ребенку, что нет никакой необходимости всегда быть идеальным. Если рисунок не удался, нет причин грустить — можно попробовать ещё раз. Успешный человек — не тот, кто никогда не совершал никаких ошибок, а тот, кто после падения находит в себе силы встать и начать заново.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Подайте детям пример того, что можно что-то делать не лучше всех на свете. Займитесь чем-то, что у вас не очень хорошо получается — и дайте ребенку понаблюдать за вами.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25. Процесс важнее результата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Часто родители </w:t>
      </w:r>
      <w:proofErr w:type="spellStart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зацикливаются</w:t>
      </w:r>
      <w:proofErr w:type="spellEnd"/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второстепенных аспектах творчества. Вместо того чтобы гордиться дочерью, играющей в школьном театре, они возмущаются, что на общей фотографии в местной газете ее «плохо видно». Или переживают, что сын не получил должного внимания на музыкальном конкурсе.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Остановитесь. Хвалите детей за попытки. Покажите им, что процесс важнее результата: тогда у них появится желание проявить собственные способности.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дети знают, что им есть куда стремиться, они будут продолжать развиваться.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26. Если ребенку нравится литература, посещайте:</w:t>
      </w:r>
    </w:p>
    <w:p w:rsidR="005757DA" w:rsidRPr="00B07EDD" w:rsidRDefault="005757DA" w:rsidP="00B07ED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поэтические или литературные чтения для детей;</w:t>
      </w:r>
    </w:p>
    <w:p w:rsidR="005757DA" w:rsidRPr="00B07EDD" w:rsidRDefault="005757DA" w:rsidP="00B07ED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библиотеки и книжные магазины;</w:t>
      </w:r>
    </w:p>
    <w:p w:rsidR="005757DA" w:rsidRPr="00B07EDD" w:rsidRDefault="005757DA" w:rsidP="00B07ED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где дети читают вслух;</w:t>
      </w:r>
    </w:p>
    <w:p w:rsidR="005757DA" w:rsidRPr="00B07EDD" w:rsidRDefault="005757DA" w:rsidP="00B07ED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книжные выставки;</w:t>
      </w:r>
    </w:p>
    <w:p w:rsidR="005757DA" w:rsidRPr="00B07EDD" w:rsidRDefault="005757DA" w:rsidP="00B07ED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литературные фестивали и книжные выставки-ярмарки.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27. Если нравится музыка, ходите </w:t>
      </w:r>
      <w:proofErr w:type="gramStart"/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proofErr w:type="gramEnd"/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757DA" w:rsidRPr="00B07EDD" w:rsidRDefault="005757DA" w:rsidP="00B07ED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бесплатные концерты на открытом воздухе;</w:t>
      </w:r>
    </w:p>
    <w:p w:rsidR="005757DA" w:rsidRPr="00B07EDD" w:rsidRDefault="005757DA" w:rsidP="00B07ED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концерты классической музыки для детей (они длятся куда меньше, чем «взрослые», и ребенок не устает);</w:t>
      </w:r>
    </w:p>
    <w:p w:rsidR="005757DA" w:rsidRPr="00B07EDD" w:rsidRDefault="005757DA" w:rsidP="00B07ED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выступления в музыкальных школах, домах творчества и студиях, где играют сами дети;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419600"/>
            <wp:effectExtent l="0" t="0" r="0" b="0"/>
            <wp:docPr id="10" name="Рисунок 10" descr="https://blog.mann-ivanov-ferber.ru/wp-content/uploads/2017/09/image2-2-e1505820193666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log.mann-ivanov-ferber.ru/wp-content/uploads/2017/09/image2-2-e1505820193666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каждый член семьи слушает дома музыку, которая ему нравится. Потому что на вопрос «Какая у тебя любимая музыка?» не бывает неправильного ответа.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28. Если нравится искусство, посещайте:</w:t>
      </w:r>
    </w:p>
    <w:p w:rsidR="005757DA" w:rsidRPr="00B07EDD" w:rsidRDefault="005757DA" w:rsidP="00B07ED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детских работ в школах, детских садах, домах творчества и студиях;</w:t>
      </w:r>
    </w:p>
    <w:p w:rsidR="005757DA" w:rsidRPr="00B07EDD" w:rsidRDefault="005757DA" w:rsidP="00B07ED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фестивали художественного и прикладного творчества;</w:t>
      </w:r>
    </w:p>
    <w:p w:rsidR="005757DA" w:rsidRPr="00B07EDD" w:rsidRDefault="005757DA" w:rsidP="00B07ED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ремесел на ярмарках и фестивалях (работа с деревом и металлом, тканью, кожей, гончарное дело, ювелирное ремесло);</w:t>
      </w:r>
    </w:p>
    <w:p w:rsidR="005757DA" w:rsidRPr="00B07EDD" w:rsidRDefault="005757DA" w:rsidP="00B07ED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музеи и выставки изобразительного искусства, фотографии;</w:t>
      </w:r>
    </w:p>
    <w:p w:rsidR="005757DA" w:rsidRPr="00B07EDD" w:rsidRDefault="005757DA" w:rsidP="00B07ED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по рисованию, лепке и другим видам искусства на свежем воздухе.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29. Если нравится театр, проводите время, посещая:</w:t>
      </w:r>
    </w:p>
    <w:p w:rsidR="005757DA" w:rsidRPr="00B07EDD" w:rsidRDefault="005757DA" w:rsidP="00B07ED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спектакли;</w:t>
      </w:r>
    </w:p>
    <w:p w:rsidR="005757DA" w:rsidRPr="00B07EDD" w:rsidRDefault="005757DA" w:rsidP="00B07ED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фестивали с участием мимов, клоунов и актеров.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Организуйте домашние кукольные (и не только) спектакли. Участвуйте в представлениях в детском саду, школе, доме творчества.</w:t>
      </w:r>
    </w:p>
    <w:p w:rsidR="005757DA" w:rsidRPr="00B07EDD" w:rsidRDefault="005757DA" w:rsidP="00B07ED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30. Примите как данность, что со временем круг творческих увлечений ребенка может измениться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Боритесь с желанием приписать ребенку один главный интерес или талант и причислить его к «музыкальным», «театральным» или «хорошо рисующим» детям. Будьте гибкими: пусть ребенок чувствует, что ему предоставлена свобода выбора и что он может беспрепятственно пробовать все и делать новые открытия.</w:t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2505075"/>
            <wp:effectExtent l="0" t="0" r="9525" b="9525"/>
            <wp:docPr id="11" name="Рисунок 11" descr="https://blog.mann-ivanov-ferber.ru/wp-content/uploads/2017/09/image5-1.gif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log.mann-ivanov-ferber.ru/wp-content/uploads/2017/09/image5-1.gif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7DA" w:rsidRPr="00B07EDD" w:rsidRDefault="005757DA" w:rsidP="00B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 должно радовать, вдохновлять, окрылять. А задача родителей — дать ребенку свободу и не превращать процесс в гонку за призами. Наслаждайтесь моментом. И если видите, что ваш ребенок по-настоящему увлечен во время рисования, игры на фортепиано или чтения стихов, то вы на правильном пути.</w:t>
      </w:r>
    </w:p>
    <w:p w:rsidR="00A726D7" w:rsidRDefault="00A726D7" w:rsidP="00B07E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EDD" w:rsidRDefault="00B07EDD" w:rsidP="00B07E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EDD" w:rsidRDefault="00B07EDD" w:rsidP="00B07E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EDD" w:rsidRDefault="00B07EDD" w:rsidP="00B07E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EDD" w:rsidRDefault="00B07EDD" w:rsidP="00B07E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07EDD" w:rsidSect="00A43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617D8"/>
    <w:multiLevelType w:val="multilevel"/>
    <w:tmpl w:val="E30E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2F26C0"/>
    <w:multiLevelType w:val="multilevel"/>
    <w:tmpl w:val="9704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D91334"/>
    <w:multiLevelType w:val="multilevel"/>
    <w:tmpl w:val="EC36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BC7EFA"/>
    <w:multiLevelType w:val="multilevel"/>
    <w:tmpl w:val="3B1C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203374"/>
    <w:multiLevelType w:val="multilevel"/>
    <w:tmpl w:val="38B4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5757DA"/>
    <w:rsid w:val="000B5C96"/>
    <w:rsid w:val="002751B3"/>
    <w:rsid w:val="005757DA"/>
    <w:rsid w:val="006777D7"/>
    <w:rsid w:val="00A42174"/>
    <w:rsid w:val="00A43BBC"/>
    <w:rsid w:val="00A726D7"/>
    <w:rsid w:val="00B07EDD"/>
    <w:rsid w:val="00B91040"/>
    <w:rsid w:val="00C5182C"/>
    <w:rsid w:val="00EB3F1C"/>
    <w:rsid w:val="00EB664E"/>
    <w:rsid w:val="00F07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7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2987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7421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7153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4526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464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log.mann-ivanov-ferber.ru/wp-content/uploads/2017/09/image10-2.gif" TargetMode="External"/><Relationship Id="rId18" Type="http://schemas.openxmlformats.org/officeDocument/2006/relationships/hyperlink" Target="https://deti.mann-ivanov-ferber.ru/2017/06/08/kak-vyrastit-rebenka-uspeshnym-sekrety-geniev-i-pochemu-my-pereocenivaem-rol-talanta/" TargetMode="External"/><Relationship Id="rId26" Type="http://schemas.openxmlformats.org/officeDocument/2006/relationships/hyperlink" Target="https://blog.mann-ivanov-ferber.ru/wp-content/uploads/2017/09/image6.gif" TargetMode="External"/><Relationship Id="rId39" Type="http://schemas.openxmlformats.org/officeDocument/2006/relationships/hyperlink" Target="https://blog.mann-ivanov-ferber.ru/wp-content/uploads/2017/09/image5-1.gi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nn-ivanov-ferber.ru/books/put_hudozhnika_dlja_roditelej/" TargetMode="External"/><Relationship Id="rId34" Type="http://schemas.openxmlformats.org/officeDocument/2006/relationships/hyperlink" Target="https://blog.mann-ivanov-ferber.ru/wp-content/uploads/2017/09/image11-11.png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blog.mann-ivanov-ferber.ru/wp-content/uploads/2017/09/image12-5.png" TargetMode="External"/><Relationship Id="rId12" Type="http://schemas.openxmlformats.org/officeDocument/2006/relationships/hyperlink" Target="https://www.mann-ivanov-ferber.ru/books/put_hudozhnika_dlja_roditelej/" TargetMode="External"/><Relationship Id="rId17" Type="http://schemas.openxmlformats.org/officeDocument/2006/relationships/hyperlink" Target="https://www.mann-ivanov-ferber.ru/books/put_hudozhnika_dlja_roditelej/" TargetMode="External"/><Relationship Id="rId25" Type="http://schemas.openxmlformats.org/officeDocument/2006/relationships/hyperlink" Target="https://www.mann-ivanov-ferber.ru/books/put_hudozhnika_dlja_roditelej/" TargetMode="External"/><Relationship Id="rId33" Type="http://schemas.openxmlformats.org/officeDocument/2006/relationships/hyperlink" Target="https://deti.mann-ivanov-ferber.ru/2017/07/19/11-sovetov-kotorye-pomogut-rebenku-vlyubitsya-v-chtenie/" TargetMode="External"/><Relationship Id="rId38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hyperlink" Target="https://deti.mann-ivanov-ferber.ru/2017/03/25/detskie-tvorcheskie-bloknoty-dlya-trenirovki-fantazii-mnogo-veselyx-uprazhnenij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ann-ivanov-ferber.ru/tag/creativity-books/" TargetMode="External"/><Relationship Id="rId11" Type="http://schemas.openxmlformats.org/officeDocument/2006/relationships/image" Target="media/image3.gif"/><Relationship Id="rId24" Type="http://schemas.openxmlformats.org/officeDocument/2006/relationships/image" Target="media/image7.png"/><Relationship Id="rId32" Type="http://schemas.openxmlformats.org/officeDocument/2006/relationships/hyperlink" Target="https://www.mann-ivanov-ferber.ru/books/put_hudozhnika_dlja_roditelej/" TargetMode="External"/><Relationship Id="rId37" Type="http://schemas.openxmlformats.org/officeDocument/2006/relationships/hyperlink" Target="https://blog.mann-ivanov-ferber.ru/wp-content/uploads/2017/09/image2-2.gif" TargetMode="External"/><Relationship Id="rId40" Type="http://schemas.openxmlformats.org/officeDocument/2006/relationships/image" Target="media/image12.gif"/><Relationship Id="rId5" Type="http://schemas.openxmlformats.org/officeDocument/2006/relationships/image" Target="media/image1.jpeg"/><Relationship Id="rId15" Type="http://schemas.openxmlformats.org/officeDocument/2006/relationships/hyperlink" Target="https://blog.mann-ivanov-ferber.ru/wp-content/uploads/2017/09/image9-13.png" TargetMode="External"/><Relationship Id="rId23" Type="http://schemas.openxmlformats.org/officeDocument/2006/relationships/hyperlink" Target="https://blog.mann-ivanov-ferber.ru/wp-content/uploads/2017/09/image8-14.png" TargetMode="External"/><Relationship Id="rId28" Type="http://schemas.openxmlformats.org/officeDocument/2006/relationships/hyperlink" Target="https://deti.mann-ivanov-ferber.ru/2017/09/07/kogda-derevya-byli-bolshimi-soberi-gerbarij/" TargetMode="External"/><Relationship Id="rId36" Type="http://schemas.openxmlformats.org/officeDocument/2006/relationships/hyperlink" Target="https://www.mann-ivanov-ferber.ru/books/put_hudozhnika_dlja_roditelej/" TargetMode="External"/><Relationship Id="rId10" Type="http://schemas.openxmlformats.org/officeDocument/2006/relationships/hyperlink" Target="https://blog.mann-ivanov-ferber.ru/wp-content/uploads/2017/09/image4.gif" TargetMode="External"/><Relationship Id="rId19" Type="http://schemas.openxmlformats.org/officeDocument/2006/relationships/hyperlink" Target="https://blog.mann-ivanov-ferber.ru/wp-content/uploads/2017/09/image3-40.png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mann-ivanov-ferber.ru/books/put_hudozhnika_dlja_roditelej/" TargetMode="External"/><Relationship Id="rId14" Type="http://schemas.openxmlformats.org/officeDocument/2006/relationships/image" Target="media/image4.gif"/><Relationship Id="rId22" Type="http://schemas.openxmlformats.org/officeDocument/2006/relationships/hyperlink" Target="https://www.mann-ivanov-ferber.ru/books/put_hudozhnika_dlja_roditelej/" TargetMode="External"/><Relationship Id="rId27" Type="http://schemas.openxmlformats.org/officeDocument/2006/relationships/image" Target="media/image8.gif"/><Relationship Id="rId30" Type="http://schemas.openxmlformats.org/officeDocument/2006/relationships/hyperlink" Target="https://blog.mann-ivanov-ferber.ru/wp-content/uploads/2017/09/image1-42.png" TargetMode="External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2137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</dc:creator>
  <cp:keywords/>
  <dc:description/>
  <cp:lastModifiedBy>Пользователь</cp:lastModifiedBy>
  <cp:revision>13</cp:revision>
  <dcterms:created xsi:type="dcterms:W3CDTF">2021-10-12T10:45:00Z</dcterms:created>
  <dcterms:modified xsi:type="dcterms:W3CDTF">2025-01-17T09:58:00Z</dcterms:modified>
</cp:coreProperties>
</file>