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BF4" w:rsidRPr="00253BF4" w:rsidRDefault="006A1104" w:rsidP="009E086F">
      <w:pPr>
        <w:tabs>
          <w:tab w:val="left" w:pos="4962"/>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pt;margin-top:-8.35pt;width:42.2pt;height:35pt;z-index:251658240">
            <v:imagedata r:id="rId9" o:title=""/>
          </v:shape>
          <o:OLEObject Type="Embed" ProgID="WangImage.Document" ShapeID="_x0000_s1026" DrawAspect="Content" ObjectID="_1798981239" r:id="rId10"/>
        </w:pict>
      </w:r>
      <w:proofErr w:type="spellStart"/>
      <w:r w:rsidR="00253BF4" w:rsidRPr="00253BF4">
        <w:rPr>
          <w:rFonts w:ascii="Times New Roman" w:eastAsia="Times New Roman" w:hAnsi="Times New Roman" w:cs="Times New Roman"/>
          <w:b/>
          <w:sz w:val="24"/>
          <w:szCs w:val="24"/>
          <w:lang w:eastAsia="ru-RU"/>
        </w:rPr>
        <w:t>Аргаяшский</w:t>
      </w:r>
      <w:proofErr w:type="spellEnd"/>
      <w:r w:rsidR="00253BF4" w:rsidRPr="00253BF4">
        <w:rPr>
          <w:rFonts w:ascii="Times New Roman" w:eastAsia="Times New Roman" w:hAnsi="Times New Roman" w:cs="Times New Roman"/>
          <w:b/>
          <w:sz w:val="24"/>
          <w:szCs w:val="24"/>
          <w:lang w:eastAsia="ru-RU"/>
        </w:rPr>
        <w:t xml:space="preserve"> филиал </w:t>
      </w:r>
    </w:p>
    <w:p w:rsidR="00253BF4" w:rsidRPr="00253BF4" w:rsidRDefault="00253BF4" w:rsidP="00253BF4">
      <w:pPr>
        <w:spacing w:after="0" w:line="240" w:lineRule="auto"/>
        <w:jc w:val="center"/>
        <w:rPr>
          <w:rFonts w:ascii="Times New Roman" w:eastAsia="Times New Roman" w:hAnsi="Times New Roman" w:cs="Times New Roman"/>
          <w:b/>
          <w:sz w:val="24"/>
          <w:szCs w:val="24"/>
          <w:lang w:eastAsia="ru-RU"/>
        </w:rPr>
      </w:pPr>
      <w:r w:rsidRPr="00253BF4">
        <w:rPr>
          <w:rFonts w:ascii="Times New Roman" w:eastAsia="Times New Roman" w:hAnsi="Times New Roman" w:cs="Times New Roman"/>
          <w:b/>
          <w:sz w:val="24"/>
          <w:szCs w:val="24"/>
          <w:lang w:eastAsia="ru-RU"/>
        </w:rPr>
        <w:t xml:space="preserve">Государственное бюджетное профессиональное образовательное учреждение </w:t>
      </w:r>
    </w:p>
    <w:p w:rsidR="00253BF4" w:rsidRPr="00253BF4" w:rsidRDefault="00253BF4" w:rsidP="00253BF4">
      <w:pPr>
        <w:spacing w:after="0" w:line="240" w:lineRule="auto"/>
        <w:jc w:val="center"/>
        <w:rPr>
          <w:rFonts w:ascii="Times New Roman" w:eastAsia="Times New Roman" w:hAnsi="Times New Roman" w:cs="Times New Roman"/>
          <w:b/>
          <w:sz w:val="24"/>
          <w:szCs w:val="24"/>
          <w:lang w:eastAsia="ru-RU"/>
        </w:rPr>
      </w:pPr>
      <w:r w:rsidRPr="00253BF4">
        <w:rPr>
          <w:rFonts w:ascii="Times New Roman" w:eastAsia="Times New Roman" w:hAnsi="Times New Roman" w:cs="Times New Roman"/>
          <w:b/>
          <w:sz w:val="24"/>
          <w:szCs w:val="24"/>
          <w:lang w:eastAsia="ru-RU"/>
        </w:rPr>
        <w:t>«ЧЕЛЯБИНСКИЙ МЕДИЦИНСКИЙ КОЛЛЕДЖ»</w:t>
      </w:r>
    </w:p>
    <w:p w:rsidR="00253BF4" w:rsidRPr="00253BF4" w:rsidRDefault="00253BF4" w:rsidP="00253BF4">
      <w:pPr>
        <w:spacing w:after="0" w:line="240" w:lineRule="auto"/>
        <w:jc w:val="center"/>
        <w:rPr>
          <w:rFonts w:ascii="Times New Roman" w:eastAsia="Times New Roman" w:hAnsi="Times New Roman" w:cs="Times New Roman"/>
          <w:b/>
          <w:sz w:val="24"/>
          <w:szCs w:val="24"/>
          <w:lang w:eastAsia="ru-RU"/>
        </w:rPr>
      </w:pPr>
    </w:p>
    <w:p w:rsidR="003903E9" w:rsidRPr="006E2568" w:rsidRDefault="003903E9" w:rsidP="003903E9">
      <w:pPr>
        <w:jc w:val="center"/>
        <w:rPr>
          <w:rFonts w:ascii="Times New Roman" w:hAnsi="Times New Roman" w:cs="Times New Roman"/>
          <w:sz w:val="24"/>
          <w:szCs w:val="24"/>
        </w:rPr>
      </w:pPr>
    </w:p>
    <w:p w:rsidR="00FA1BE8" w:rsidRDefault="00FA1BE8" w:rsidP="003903E9">
      <w:pPr>
        <w:jc w:val="center"/>
      </w:pPr>
    </w:p>
    <w:p w:rsidR="003903E9" w:rsidRPr="003903E9" w:rsidRDefault="003903E9" w:rsidP="004C0ADA">
      <w:pPr>
        <w:jc w:val="center"/>
        <w:rPr>
          <w:rFonts w:ascii="Times New Roman" w:hAnsi="Times New Roman" w:cs="Times New Roman"/>
          <w:b/>
          <w:sz w:val="32"/>
          <w:szCs w:val="32"/>
        </w:rPr>
      </w:pPr>
      <w:r w:rsidRPr="003903E9">
        <w:rPr>
          <w:rFonts w:ascii="Times New Roman" w:hAnsi="Times New Roman" w:cs="Times New Roman"/>
          <w:b/>
          <w:sz w:val="32"/>
          <w:szCs w:val="32"/>
        </w:rPr>
        <w:t>МЕТОДИЧЕСКИЕ РЕКОМЕНДАЦИИ</w:t>
      </w:r>
    </w:p>
    <w:p w:rsidR="003903E9" w:rsidRDefault="003903E9" w:rsidP="003903E9">
      <w:pPr>
        <w:jc w:val="center"/>
        <w:rPr>
          <w:rFonts w:ascii="Times New Roman" w:hAnsi="Times New Roman" w:cs="Times New Roman"/>
          <w:sz w:val="32"/>
          <w:szCs w:val="32"/>
        </w:rPr>
      </w:pPr>
      <w:r>
        <w:rPr>
          <w:rFonts w:ascii="Times New Roman" w:hAnsi="Times New Roman" w:cs="Times New Roman"/>
          <w:sz w:val="32"/>
          <w:szCs w:val="32"/>
        </w:rPr>
        <w:t>для студента</w:t>
      </w:r>
    </w:p>
    <w:p w:rsidR="003903E9" w:rsidRDefault="003903E9" w:rsidP="00924CEB">
      <w:pPr>
        <w:jc w:val="center"/>
        <w:rPr>
          <w:rFonts w:ascii="Times New Roman" w:hAnsi="Times New Roman" w:cs="Times New Roman"/>
          <w:sz w:val="32"/>
          <w:szCs w:val="32"/>
        </w:rPr>
      </w:pPr>
      <w:r>
        <w:rPr>
          <w:rFonts w:ascii="Times New Roman" w:hAnsi="Times New Roman" w:cs="Times New Roman"/>
          <w:sz w:val="32"/>
          <w:szCs w:val="32"/>
        </w:rPr>
        <w:t>по специальности</w:t>
      </w:r>
    </w:p>
    <w:p w:rsidR="003903E9" w:rsidRDefault="003903E9" w:rsidP="003903E9">
      <w:pPr>
        <w:jc w:val="center"/>
        <w:rPr>
          <w:rFonts w:ascii="Times New Roman" w:hAnsi="Times New Roman" w:cs="Times New Roman"/>
          <w:sz w:val="32"/>
          <w:szCs w:val="32"/>
        </w:rPr>
      </w:pPr>
      <w:r>
        <w:rPr>
          <w:rFonts w:ascii="Times New Roman" w:hAnsi="Times New Roman" w:cs="Times New Roman"/>
          <w:sz w:val="32"/>
          <w:szCs w:val="32"/>
        </w:rPr>
        <w:t>34.02.01Сестринское дело</w:t>
      </w:r>
    </w:p>
    <w:p w:rsidR="004C0ADA" w:rsidRPr="004C0ADA" w:rsidRDefault="004C0ADA" w:rsidP="004C0ADA">
      <w:pPr>
        <w:spacing w:after="0" w:line="360" w:lineRule="auto"/>
        <w:jc w:val="center"/>
        <w:rPr>
          <w:rFonts w:ascii="Times New Roman" w:eastAsia="Times New Roman" w:hAnsi="Times New Roman" w:cs="Times New Roman"/>
          <w:b/>
          <w:sz w:val="28"/>
          <w:szCs w:val="28"/>
          <w:lang w:eastAsia="ru-RU"/>
        </w:rPr>
      </w:pPr>
      <w:r w:rsidRPr="004C0ADA">
        <w:rPr>
          <w:rFonts w:ascii="Times New Roman" w:eastAsia="Times New Roman" w:hAnsi="Times New Roman" w:cs="Times New Roman"/>
          <w:b/>
          <w:sz w:val="28"/>
          <w:szCs w:val="28"/>
          <w:lang w:eastAsia="ru-RU"/>
        </w:rPr>
        <w:t xml:space="preserve">ПМ.02 ВЕДЕНИЕ МЕДИЦИНСКОЙ ДОКУМЕНТАЦИИ, ОРГАНИЗАЦИЯ </w:t>
      </w:r>
    </w:p>
    <w:p w:rsidR="004C0ADA" w:rsidRPr="004C0ADA" w:rsidRDefault="004C0ADA" w:rsidP="004C0ADA">
      <w:pPr>
        <w:spacing w:after="0" w:line="360" w:lineRule="auto"/>
        <w:jc w:val="center"/>
        <w:rPr>
          <w:rFonts w:ascii="Times New Roman" w:eastAsia="Times New Roman" w:hAnsi="Times New Roman" w:cs="Times New Roman"/>
          <w:b/>
          <w:sz w:val="28"/>
          <w:szCs w:val="28"/>
          <w:lang w:eastAsia="ru-RU"/>
        </w:rPr>
      </w:pPr>
      <w:r w:rsidRPr="004C0ADA">
        <w:rPr>
          <w:rFonts w:ascii="Times New Roman" w:eastAsia="Times New Roman" w:hAnsi="Times New Roman" w:cs="Times New Roman"/>
          <w:b/>
          <w:sz w:val="28"/>
          <w:szCs w:val="28"/>
          <w:lang w:eastAsia="ru-RU"/>
        </w:rPr>
        <w:t>ДЕЯТЕЛЬНОСТИ НАХОДЯЩЕГОСЯ В РАСПОРЯЖЕНИИ МЕДИЦИНСКОГО ПЕРСОНАЛА</w:t>
      </w:r>
    </w:p>
    <w:p w:rsidR="004C0ADA" w:rsidRPr="004C0ADA" w:rsidRDefault="004C0ADA" w:rsidP="004C0ADA">
      <w:pPr>
        <w:spacing w:after="0" w:line="360" w:lineRule="auto"/>
        <w:jc w:val="center"/>
        <w:rPr>
          <w:rFonts w:ascii="Times New Roman" w:eastAsia="Times New Roman" w:hAnsi="Times New Roman" w:cs="Times New Roman"/>
          <w:b/>
          <w:sz w:val="28"/>
          <w:szCs w:val="28"/>
          <w:lang w:eastAsia="ru-RU"/>
        </w:rPr>
      </w:pPr>
    </w:p>
    <w:p w:rsidR="004C0ADA" w:rsidRPr="004C0ADA" w:rsidRDefault="004C0ADA" w:rsidP="004C0ADA">
      <w:pPr>
        <w:spacing w:after="0" w:line="360" w:lineRule="auto"/>
        <w:jc w:val="center"/>
        <w:rPr>
          <w:rFonts w:ascii="Times New Roman" w:eastAsia="Times New Roman" w:hAnsi="Times New Roman" w:cs="Times New Roman"/>
          <w:b/>
          <w:sz w:val="28"/>
          <w:szCs w:val="28"/>
          <w:lang w:eastAsia="ru-RU"/>
        </w:rPr>
      </w:pPr>
      <w:r w:rsidRPr="004C0ADA">
        <w:rPr>
          <w:rFonts w:ascii="Times New Roman" w:eastAsia="Times New Roman" w:hAnsi="Times New Roman" w:cs="Times New Roman"/>
          <w:b/>
          <w:sz w:val="28"/>
          <w:szCs w:val="28"/>
          <w:lang w:eastAsia="ru-RU"/>
        </w:rPr>
        <w:t>МДК 02.01 ДОКУМЕНТИРОВАНИЕ И КОНТРОЛЬ В ПРОФЕССИОНАЛЬНОЙ ДЕЯТЕЛЬНОСТИ МЕДИЦИНСКОЙ СЕСТРЫ</w:t>
      </w:r>
    </w:p>
    <w:p w:rsidR="004C0ADA" w:rsidRPr="004C0ADA" w:rsidRDefault="004C0ADA" w:rsidP="004C0ADA">
      <w:pPr>
        <w:spacing w:after="0" w:line="360" w:lineRule="auto"/>
        <w:jc w:val="center"/>
        <w:rPr>
          <w:rFonts w:ascii="Times New Roman" w:eastAsia="Times New Roman" w:hAnsi="Times New Roman" w:cs="Times New Roman"/>
          <w:b/>
          <w:sz w:val="28"/>
          <w:szCs w:val="28"/>
          <w:lang w:eastAsia="ru-RU"/>
        </w:rPr>
      </w:pPr>
      <w:r w:rsidRPr="004C0ADA">
        <w:rPr>
          <w:rFonts w:ascii="Times New Roman" w:eastAsia="Times New Roman" w:hAnsi="Times New Roman" w:cs="Times New Roman"/>
          <w:b/>
          <w:sz w:val="28"/>
          <w:szCs w:val="28"/>
          <w:lang w:eastAsia="ru-RU"/>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4C0ADA" w:rsidRPr="004C0ADA" w:rsidRDefault="004C0ADA" w:rsidP="004C0ADA">
      <w:pPr>
        <w:jc w:val="center"/>
        <w:rPr>
          <w:rFonts w:ascii="Times New Roman" w:hAnsi="Times New Roman" w:cs="Times New Roman"/>
          <w:b/>
          <w:sz w:val="32"/>
          <w:szCs w:val="32"/>
        </w:rPr>
      </w:pPr>
      <w:r w:rsidRPr="004C0ADA">
        <w:rPr>
          <w:rFonts w:ascii="Times New Roman" w:hAnsi="Times New Roman" w:cs="Times New Roman"/>
          <w:b/>
          <w:sz w:val="32"/>
          <w:szCs w:val="32"/>
        </w:rPr>
        <w:t>Тема: Основы законодательства Российской Федерации о защите персональных данных пациентов и сведений, составляющих врачебную тайну</w:t>
      </w:r>
    </w:p>
    <w:p w:rsidR="004C0ADA" w:rsidRPr="004C0ADA" w:rsidRDefault="004C0ADA" w:rsidP="004C0ADA">
      <w:pPr>
        <w:jc w:val="center"/>
        <w:rPr>
          <w:rFonts w:ascii="Times New Roman" w:hAnsi="Times New Roman" w:cs="Times New Roman"/>
          <w:b/>
          <w:sz w:val="32"/>
          <w:szCs w:val="32"/>
        </w:rPr>
      </w:pPr>
    </w:p>
    <w:p w:rsidR="004C0ADA" w:rsidRPr="004C0ADA" w:rsidRDefault="004C0ADA" w:rsidP="004C0ADA">
      <w:pPr>
        <w:jc w:val="center"/>
        <w:rPr>
          <w:rFonts w:ascii="Times New Roman" w:hAnsi="Times New Roman" w:cs="Times New Roman"/>
          <w:b/>
          <w:sz w:val="32"/>
          <w:szCs w:val="32"/>
        </w:rPr>
      </w:pPr>
    </w:p>
    <w:p w:rsidR="004C0ADA" w:rsidRPr="004C0ADA" w:rsidRDefault="004C0ADA" w:rsidP="004C0ADA">
      <w:pPr>
        <w:jc w:val="center"/>
        <w:rPr>
          <w:rFonts w:ascii="Times New Roman" w:hAnsi="Times New Roman" w:cs="Times New Roman"/>
          <w:b/>
          <w:sz w:val="32"/>
          <w:szCs w:val="32"/>
        </w:rPr>
      </w:pPr>
    </w:p>
    <w:p w:rsidR="004C0ADA" w:rsidRPr="004C0ADA" w:rsidRDefault="004C0ADA" w:rsidP="004C0ADA">
      <w:pPr>
        <w:jc w:val="center"/>
        <w:rPr>
          <w:rFonts w:ascii="Times New Roman" w:hAnsi="Times New Roman" w:cs="Times New Roman"/>
          <w:sz w:val="32"/>
          <w:szCs w:val="32"/>
        </w:rPr>
      </w:pPr>
      <w:r w:rsidRPr="004C0ADA">
        <w:rPr>
          <w:rFonts w:ascii="Times New Roman" w:hAnsi="Times New Roman" w:cs="Times New Roman"/>
          <w:sz w:val="32"/>
          <w:szCs w:val="32"/>
        </w:rPr>
        <w:t>2025  г.</w:t>
      </w:r>
    </w:p>
    <w:tbl>
      <w:tblPr>
        <w:tblpPr w:leftFromText="180" w:rightFromText="180" w:vertAnchor="text" w:horzAnchor="margin" w:tblpXSpec="center" w:tblpY="255"/>
        <w:tblW w:w="12188" w:type="dxa"/>
        <w:tblLook w:val="01E0" w:firstRow="1" w:lastRow="1" w:firstColumn="1" w:lastColumn="1" w:noHBand="0" w:noVBand="0"/>
      </w:tblPr>
      <w:tblGrid>
        <w:gridCol w:w="5670"/>
        <w:gridCol w:w="6518"/>
      </w:tblGrid>
      <w:tr w:rsidR="00AF5595" w:rsidRPr="001804A0" w:rsidTr="00AF5595">
        <w:trPr>
          <w:trHeight w:val="274"/>
        </w:trPr>
        <w:tc>
          <w:tcPr>
            <w:tcW w:w="5670" w:type="dxa"/>
          </w:tcPr>
          <w:p w:rsidR="007711DE" w:rsidRDefault="00157378" w:rsidP="00AF5595">
            <w:pPr>
              <w:spacing w:after="0"/>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                 </w:t>
            </w:r>
            <w:bookmarkStart w:id="0" w:name="_GoBack"/>
            <w:bookmarkEnd w:id="0"/>
            <w:r w:rsidR="007711DE">
              <w:rPr>
                <w:rFonts w:ascii="Times New Roman" w:hAnsi="Times New Roman" w:cs="Times New Roman"/>
                <w:bCs/>
                <w:iCs/>
                <w:sz w:val="24"/>
                <w:szCs w:val="24"/>
              </w:rPr>
              <w:t>УТВЕРЖДЕНО:</w:t>
            </w:r>
          </w:p>
          <w:p w:rsidR="00AF5595" w:rsidRPr="001804A0" w:rsidRDefault="00157378" w:rsidP="00AF5595">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5595" w:rsidRPr="001804A0">
              <w:rPr>
                <w:rFonts w:ascii="Times New Roman" w:hAnsi="Times New Roman" w:cs="Times New Roman"/>
                <w:sz w:val="24"/>
                <w:szCs w:val="24"/>
              </w:rPr>
              <w:t>на заседании ЦМК</w:t>
            </w:r>
          </w:p>
          <w:p w:rsidR="00AF5595" w:rsidRDefault="00157378" w:rsidP="00AF5595">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5595">
              <w:rPr>
                <w:rFonts w:ascii="Times New Roman" w:hAnsi="Times New Roman" w:cs="Times New Roman"/>
                <w:sz w:val="24"/>
                <w:szCs w:val="24"/>
              </w:rPr>
              <w:t>С/Д, Л/Д</w:t>
            </w:r>
          </w:p>
          <w:p w:rsidR="00AF5595" w:rsidRDefault="00157378" w:rsidP="00AF5595">
            <w:pPr>
              <w:spacing w:after="0"/>
              <w:rPr>
                <w:rFonts w:ascii="Times New Roman" w:hAnsi="Times New Roman" w:cs="Times New Roman"/>
                <w:sz w:val="24"/>
                <w:szCs w:val="24"/>
              </w:rPr>
            </w:pPr>
            <w:r>
              <w:rPr>
                <w:rFonts w:ascii="Times New Roman" w:hAnsi="Times New Roman" w:cs="Times New Roman"/>
                <w:sz w:val="24"/>
                <w:szCs w:val="24"/>
              </w:rPr>
              <w:t xml:space="preserve">                 </w:t>
            </w:r>
            <w:r w:rsidR="00AF5595">
              <w:rPr>
                <w:rFonts w:ascii="Times New Roman" w:hAnsi="Times New Roman" w:cs="Times New Roman"/>
                <w:sz w:val="24"/>
                <w:szCs w:val="24"/>
              </w:rPr>
              <w:t>Председатель ЦМК</w:t>
            </w:r>
          </w:p>
          <w:p w:rsidR="00AF5595" w:rsidRPr="001804A0" w:rsidRDefault="00157378" w:rsidP="00AF5595">
            <w:pPr>
              <w:spacing w:after="0"/>
              <w:rPr>
                <w:sz w:val="24"/>
                <w:szCs w:val="24"/>
              </w:rPr>
            </w:pPr>
            <w:r>
              <w:rPr>
                <w:rFonts w:ascii="Times New Roman" w:hAnsi="Times New Roman" w:cs="Times New Roman"/>
                <w:sz w:val="24"/>
                <w:szCs w:val="24"/>
              </w:rPr>
              <w:t xml:space="preserve">                 </w:t>
            </w:r>
            <w:r w:rsidR="00AF5595" w:rsidRPr="001804A0">
              <w:rPr>
                <w:rFonts w:ascii="Times New Roman" w:hAnsi="Times New Roman" w:cs="Times New Roman"/>
                <w:sz w:val="24"/>
                <w:szCs w:val="24"/>
              </w:rPr>
              <w:t>___________</w:t>
            </w:r>
            <w:r w:rsidR="007711DE">
              <w:rPr>
                <w:rFonts w:ascii="Times New Roman" w:hAnsi="Times New Roman" w:cs="Times New Roman"/>
                <w:sz w:val="24"/>
                <w:szCs w:val="24"/>
              </w:rPr>
              <w:t>______</w:t>
            </w:r>
            <w:r w:rsidR="00AF5595" w:rsidRPr="001804A0">
              <w:rPr>
                <w:rFonts w:ascii="Times New Roman" w:hAnsi="Times New Roman" w:cs="Times New Roman"/>
                <w:sz w:val="24"/>
                <w:szCs w:val="24"/>
              </w:rPr>
              <w:t xml:space="preserve"> </w:t>
            </w:r>
          </w:p>
          <w:p w:rsidR="00AF5595" w:rsidRPr="001804A0" w:rsidRDefault="00AF5595" w:rsidP="00AF5595">
            <w:pPr>
              <w:spacing w:after="0"/>
              <w:rPr>
                <w:rFonts w:ascii="Times New Roman" w:hAnsi="Times New Roman" w:cs="Times New Roman"/>
                <w:sz w:val="24"/>
                <w:szCs w:val="24"/>
              </w:rPr>
            </w:pPr>
          </w:p>
        </w:tc>
        <w:tc>
          <w:tcPr>
            <w:tcW w:w="6518" w:type="dxa"/>
          </w:tcPr>
          <w:p w:rsidR="00AF5595" w:rsidRPr="001804A0" w:rsidRDefault="00AF5595" w:rsidP="007711DE">
            <w:pPr>
              <w:spacing w:after="0"/>
              <w:rPr>
                <w:rFonts w:ascii="Times New Roman" w:hAnsi="Times New Roman" w:cs="Times New Roman"/>
                <w:sz w:val="24"/>
                <w:szCs w:val="24"/>
              </w:rPr>
            </w:pPr>
          </w:p>
        </w:tc>
      </w:tr>
    </w:tbl>
    <w:p w:rsidR="003903E9" w:rsidRDefault="003903E9" w:rsidP="003903E9">
      <w:pPr>
        <w:jc w:val="center"/>
        <w:rPr>
          <w:rFonts w:ascii="Times New Roman" w:hAnsi="Times New Roman" w:cs="Times New Roman"/>
          <w:sz w:val="32"/>
          <w:szCs w:val="32"/>
        </w:rPr>
      </w:pPr>
    </w:p>
    <w:p w:rsidR="003903E9" w:rsidRDefault="003903E9" w:rsidP="003903E9">
      <w:pPr>
        <w:jc w:val="center"/>
        <w:rPr>
          <w:rFonts w:ascii="Times New Roman" w:hAnsi="Times New Roman" w:cs="Times New Roman"/>
          <w:sz w:val="32"/>
          <w:szCs w:val="32"/>
        </w:rPr>
      </w:pPr>
    </w:p>
    <w:p w:rsidR="003903E9" w:rsidRDefault="003903E9" w:rsidP="003903E9">
      <w:pPr>
        <w:jc w:val="center"/>
        <w:rPr>
          <w:rFonts w:ascii="Times New Roman" w:hAnsi="Times New Roman" w:cs="Times New Roman"/>
          <w:sz w:val="32"/>
          <w:szCs w:val="32"/>
        </w:rPr>
      </w:pPr>
    </w:p>
    <w:p w:rsidR="003903E9" w:rsidRDefault="003903E9" w:rsidP="003903E9">
      <w:pPr>
        <w:jc w:val="center"/>
        <w:rPr>
          <w:rFonts w:ascii="Times New Roman" w:hAnsi="Times New Roman" w:cs="Times New Roman"/>
          <w:sz w:val="32"/>
          <w:szCs w:val="32"/>
        </w:rPr>
      </w:pPr>
    </w:p>
    <w:p w:rsidR="003903E9" w:rsidRDefault="003903E9" w:rsidP="003903E9">
      <w:pPr>
        <w:jc w:val="center"/>
        <w:rPr>
          <w:rFonts w:ascii="Times New Roman" w:hAnsi="Times New Roman" w:cs="Times New Roman"/>
          <w:sz w:val="32"/>
          <w:szCs w:val="32"/>
        </w:rPr>
      </w:pPr>
    </w:p>
    <w:p w:rsidR="003903E9" w:rsidRDefault="003903E9" w:rsidP="003903E9">
      <w:pPr>
        <w:jc w:val="center"/>
        <w:rPr>
          <w:rFonts w:ascii="Times New Roman" w:hAnsi="Times New Roman" w:cs="Times New Roman"/>
          <w:sz w:val="32"/>
          <w:szCs w:val="32"/>
        </w:rPr>
      </w:pPr>
    </w:p>
    <w:p w:rsidR="0007718F" w:rsidRDefault="0007718F" w:rsidP="003903E9">
      <w:pPr>
        <w:jc w:val="center"/>
        <w:rPr>
          <w:rFonts w:ascii="Times New Roman" w:hAnsi="Times New Roman" w:cs="Times New Roman"/>
          <w:sz w:val="32"/>
          <w:szCs w:val="32"/>
        </w:rPr>
      </w:pPr>
    </w:p>
    <w:p w:rsidR="0007718F" w:rsidRDefault="0007718F" w:rsidP="003903E9">
      <w:pPr>
        <w:jc w:val="center"/>
        <w:rPr>
          <w:rFonts w:ascii="Times New Roman" w:hAnsi="Times New Roman" w:cs="Times New Roman"/>
          <w:sz w:val="32"/>
          <w:szCs w:val="32"/>
        </w:rPr>
      </w:pPr>
    </w:p>
    <w:p w:rsidR="003903E9" w:rsidRDefault="003903E9" w:rsidP="00AD7114">
      <w:pPr>
        <w:jc w:val="center"/>
        <w:rPr>
          <w:rFonts w:ascii="Times New Roman" w:hAnsi="Times New Roman" w:cs="Times New Roman"/>
          <w:sz w:val="32"/>
          <w:szCs w:val="32"/>
        </w:rPr>
      </w:pPr>
    </w:p>
    <w:p w:rsidR="004C0ADA" w:rsidRDefault="004C0ADA" w:rsidP="00AD7114">
      <w:pPr>
        <w:jc w:val="center"/>
        <w:rPr>
          <w:rFonts w:ascii="Times New Roman" w:hAnsi="Times New Roman" w:cs="Times New Roman"/>
          <w:sz w:val="32"/>
          <w:szCs w:val="32"/>
        </w:rPr>
      </w:pPr>
    </w:p>
    <w:p w:rsidR="004C0ADA" w:rsidRDefault="004C0ADA" w:rsidP="00AD7114">
      <w:pPr>
        <w:jc w:val="center"/>
        <w:rPr>
          <w:rFonts w:ascii="Times New Roman" w:hAnsi="Times New Roman" w:cs="Times New Roman"/>
          <w:sz w:val="32"/>
          <w:szCs w:val="32"/>
        </w:rPr>
      </w:pPr>
    </w:p>
    <w:p w:rsidR="004C0ADA" w:rsidRDefault="004C0ADA" w:rsidP="00AD7114">
      <w:pPr>
        <w:jc w:val="center"/>
        <w:rPr>
          <w:rFonts w:ascii="Times New Roman" w:hAnsi="Times New Roman" w:cs="Times New Roman"/>
          <w:sz w:val="32"/>
          <w:szCs w:val="32"/>
        </w:rPr>
      </w:pPr>
    </w:p>
    <w:p w:rsidR="004C0ADA" w:rsidRDefault="004C0ADA" w:rsidP="00AD7114">
      <w:pPr>
        <w:jc w:val="center"/>
        <w:rPr>
          <w:rFonts w:ascii="Times New Roman" w:hAnsi="Times New Roman" w:cs="Times New Roman"/>
          <w:sz w:val="32"/>
          <w:szCs w:val="32"/>
        </w:rPr>
      </w:pPr>
    </w:p>
    <w:p w:rsidR="00B42C2F" w:rsidRDefault="003903E9" w:rsidP="00B42C2F">
      <w:pPr>
        <w:rPr>
          <w:rFonts w:ascii="Times New Roman" w:hAnsi="Times New Roman" w:cs="Times New Roman"/>
          <w:sz w:val="28"/>
          <w:szCs w:val="28"/>
        </w:rPr>
      </w:pPr>
      <w:r w:rsidRPr="007B5449">
        <w:rPr>
          <w:rFonts w:ascii="Times New Roman" w:hAnsi="Times New Roman" w:cs="Times New Roman"/>
          <w:b/>
          <w:sz w:val="28"/>
          <w:szCs w:val="28"/>
        </w:rPr>
        <w:t>Составитель:</w:t>
      </w:r>
      <w:r>
        <w:rPr>
          <w:rFonts w:ascii="Times New Roman" w:hAnsi="Times New Roman" w:cs="Times New Roman"/>
          <w:sz w:val="28"/>
          <w:szCs w:val="28"/>
        </w:rPr>
        <w:t xml:space="preserve"> Малышева И.В. </w:t>
      </w:r>
      <w:r w:rsidRPr="007B5449">
        <w:rPr>
          <w:rFonts w:ascii="Times New Roman" w:hAnsi="Times New Roman" w:cs="Times New Roman"/>
          <w:sz w:val="28"/>
          <w:szCs w:val="28"/>
        </w:rPr>
        <w:t xml:space="preserve"> препод</w:t>
      </w:r>
      <w:r>
        <w:rPr>
          <w:rFonts w:ascii="Times New Roman" w:hAnsi="Times New Roman" w:cs="Times New Roman"/>
          <w:sz w:val="28"/>
          <w:szCs w:val="28"/>
        </w:rPr>
        <w:t>аватель цикла клинических дисциплин</w:t>
      </w:r>
      <w:r w:rsidRPr="007B5449">
        <w:rPr>
          <w:rFonts w:ascii="Times New Roman" w:hAnsi="Times New Roman" w:cs="Times New Roman"/>
          <w:sz w:val="28"/>
          <w:szCs w:val="28"/>
        </w:rPr>
        <w:t xml:space="preserve"> </w:t>
      </w:r>
      <w:r>
        <w:rPr>
          <w:rFonts w:ascii="Times New Roman" w:hAnsi="Times New Roman" w:cs="Times New Roman"/>
          <w:sz w:val="28"/>
          <w:szCs w:val="28"/>
        </w:rPr>
        <w:t xml:space="preserve">АФ </w:t>
      </w:r>
      <w:r w:rsidRPr="007B5449">
        <w:rPr>
          <w:rFonts w:ascii="Times New Roman" w:hAnsi="Times New Roman" w:cs="Times New Roman"/>
          <w:sz w:val="28"/>
          <w:szCs w:val="28"/>
        </w:rPr>
        <w:t>ГБ</w:t>
      </w:r>
      <w:r>
        <w:rPr>
          <w:rFonts w:ascii="Times New Roman" w:hAnsi="Times New Roman" w:cs="Times New Roman"/>
          <w:sz w:val="28"/>
          <w:szCs w:val="28"/>
        </w:rPr>
        <w:t>ПОУ «Челябинский</w:t>
      </w:r>
      <w:r w:rsidRPr="007B5449">
        <w:rPr>
          <w:rFonts w:ascii="Times New Roman" w:hAnsi="Times New Roman" w:cs="Times New Roman"/>
          <w:sz w:val="28"/>
          <w:szCs w:val="28"/>
        </w:rPr>
        <w:t xml:space="preserve"> медицинский колледж</w:t>
      </w:r>
      <w:r w:rsidR="002F2D99">
        <w:rPr>
          <w:rFonts w:ascii="Times New Roman" w:hAnsi="Times New Roman" w:cs="Times New Roman"/>
          <w:sz w:val="28"/>
          <w:szCs w:val="28"/>
        </w:rPr>
        <w:t>»</w:t>
      </w:r>
    </w:p>
    <w:p w:rsidR="00B42C2F" w:rsidRDefault="00B42C2F" w:rsidP="004062E2">
      <w:pPr>
        <w:jc w:val="center"/>
        <w:rPr>
          <w:rFonts w:ascii="Times New Roman" w:hAnsi="Times New Roman" w:cs="Times New Roman"/>
          <w:b/>
          <w:sz w:val="28"/>
          <w:szCs w:val="28"/>
        </w:rPr>
      </w:pPr>
    </w:p>
    <w:p w:rsidR="00970B52" w:rsidRDefault="00970B52" w:rsidP="004062E2">
      <w:pPr>
        <w:jc w:val="center"/>
        <w:rPr>
          <w:rFonts w:ascii="Times New Roman" w:hAnsi="Times New Roman" w:cs="Times New Roman"/>
          <w:sz w:val="32"/>
          <w:szCs w:val="32"/>
        </w:rPr>
      </w:pPr>
    </w:p>
    <w:p w:rsidR="00B42C2F" w:rsidRDefault="00B42C2F" w:rsidP="00AD7114">
      <w:pPr>
        <w:rPr>
          <w:rFonts w:ascii="Times New Roman" w:hAnsi="Times New Roman" w:cs="Times New Roman"/>
          <w:sz w:val="32"/>
          <w:szCs w:val="32"/>
        </w:rPr>
      </w:pPr>
    </w:p>
    <w:p w:rsidR="00274E3E" w:rsidRDefault="00274E3E" w:rsidP="004062E2">
      <w:pPr>
        <w:jc w:val="center"/>
        <w:rPr>
          <w:rFonts w:ascii="Times New Roman" w:hAnsi="Times New Roman" w:cs="Times New Roman"/>
          <w:sz w:val="32"/>
          <w:szCs w:val="32"/>
        </w:rPr>
      </w:pPr>
    </w:p>
    <w:p w:rsidR="00D34254" w:rsidRDefault="00D34254" w:rsidP="004062E2">
      <w:pPr>
        <w:jc w:val="center"/>
        <w:rPr>
          <w:rFonts w:ascii="Times New Roman" w:hAnsi="Times New Roman" w:cs="Times New Roman"/>
          <w:sz w:val="32"/>
          <w:szCs w:val="32"/>
        </w:rPr>
      </w:pPr>
    </w:p>
    <w:p w:rsidR="003903E9" w:rsidRPr="004C327C" w:rsidRDefault="00134631" w:rsidP="004062E2">
      <w:pPr>
        <w:jc w:val="center"/>
        <w:rPr>
          <w:rFonts w:ascii="Times New Roman" w:hAnsi="Times New Roman" w:cs="Times New Roman"/>
          <w:sz w:val="28"/>
          <w:szCs w:val="28"/>
        </w:rPr>
      </w:pPr>
      <w:r w:rsidRPr="004C327C">
        <w:rPr>
          <w:rFonts w:ascii="Times New Roman" w:hAnsi="Times New Roman" w:cs="Times New Roman"/>
          <w:sz w:val="28"/>
          <w:szCs w:val="28"/>
        </w:rPr>
        <w:lastRenderedPageBreak/>
        <w:t>СОДЕРЖАНИЕ</w:t>
      </w:r>
    </w:p>
    <w:p w:rsidR="00134631" w:rsidRPr="004C327C" w:rsidRDefault="00134631" w:rsidP="003903E9">
      <w:pPr>
        <w:rPr>
          <w:rFonts w:ascii="Times New Roman" w:hAnsi="Times New Roman" w:cs="Times New Roman"/>
          <w:sz w:val="28"/>
          <w:szCs w:val="28"/>
        </w:rPr>
      </w:pPr>
      <w:r w:rsidRPr="004C327C">
        <w:rPr>
          <w:rFonts w:ascii="Times New Roman" w:hAnsi="Times New Roman" w:cs="Times New Roman"/>
          <w:sz w:val="28"/>
          <w:szCs w:val="28"/>
        </w:rPr>
        <w:t>Пояснительная записка…………………………………стр.</w:t>
      </w:r>
      <w:r w:rsidR="0076027C" w:rsidRPr="004C327C">
        <w:rPr>
          <w:rFonts w:ascii="Times New Roman" w:hAnsi="Times New Roman" w:cs="Times New Roman"/>
          <w:sz w:val="28"/>
          <w:szCs w:val="28"/>
        </w:rPr>
        <w:t xml:space="preserve"> 4</w:t>
      </w:r>
    </w:p>
    <w:p w:rsidR="00134631" w:rsidRPr="004C327C" w:rsidRDefault="00134631" w:rsidP="003903E9">
      <w:pPr>
        <w:rPr>
          <w:rFonts w:ascii="Times New Roman" w:hAnsi="Times New Roman" w:cs="Times New Roman"/>
          <w:sz w:val="28"/>
          <w:szCs w:val="28"/>
        </w:rPr>
      </w:pPr>
      <w:r w:rsidRPr="004C327C">
        <w:rPr>
          <w:rFonts w:ascii="Times New Roman" w:hAnsi="Times New Roman" w:cs="Times New Roman"/>
          <w:sz w:val="28"/>
          <w:szCs w:val="28"/>
        </w:rPr>
        <w:t>Требования к подготовке студентов…………………   стр.</w:t>
      </w:r>
      <w:r w:rsidR="004C327C">
        <w:rPr>
          <w:rFonts w:ascii="Times New Roman" w:hAnsi="Times New Roman" w:cs="Times New Roman"/>
          <w:sz w:val="28"/>
          <w:szCs w:val="28"/>
        </w:rPr>
        <w:t xml:space="preserve"> </w:t>
      </w:r>
      <w:r w:rsidR="0073058C">
        <w:rPr>
          <w:rFonts w:ascii="Times New Roman" w:hAnsi="Times New Roman" w:cs="Times New Roman"/>
          <w:sz w:val="28"/>
          <w:szCs w:val="28"/>
        </w:rPr>
        <w:t>5</w:t>
      </w:r>
    </w:p>
    <w:p w:rsidR="00134631" w:rsidRPr="004C327C" w:rsidRDefault="00134631" w:rsidP="0076027C">
      <w:pPr>
        <w:tabs>
          <w:tab w:val="left" w:pos="8394"/>
        </w:tabs>
        <w:rPr>
          <w:rFonts w:ascii="Times New Roman" w:hAnsi="Times New Roman" w:cs="Times New Roman"/>
          <w:sz w:val="28"/>
          <w:szCs w:val="28"/>
        </w:rPr>
      </w:pPr>
      <w:r w:rsidRPr="004C327C">
        <w:rPr>
          <w:rFonts w:ascii="Times New Roman" w:hAnsi="Times New Roman" w:cs="Times New Roman"/>
          <w:sz w:val="28"/>
          <w:szCs w:val="28"/>
        </w:rPr>
        <w:t>Задание для аудиторной работы</w:t>
      </w:r>
      <w:proofErr w:type="gramStart"/>
      <w:r w:rsidRPr="004C327C">
        <w:rPr>
          <w:rFonts w:ascii="Times New Roman" w:hAnsi="Times New Roman" w:cs="Times New Roman"/>
          <w:sz w:val="28"/>
          <w:szCs w:val="28"/>
        </w:rPr>
        <w:t>……………………….</w:t>
      </w:r>
      <w:proofErr w:type="gramEnd"/>
      <w:r w:rsidRPr="004C327C">
        <w:rPr>
          <w:rFonts w:ascii="Times New Roman" w:hAnsi="Times New Roman" w:cs="Times New Roman"/>
          <w:sz w:val="28"/>
          <w:szCs w:val="28"/>
        </w:rPr>
        <w:t>стр.</w:t>
      </w:r>
      <w:r w:rsidR="0076027C" w:rsidRPr="004C327C">
        <w:rPr>
          <w:rFonts w:ascii="Times New Roman" w:hAnsi="Times New Roman" w:cs="Times New Roman"/>
          <w:sz w:val="28"/>
          <w:szCs w:val="28"/>
        </w:rPr>
        <w:t xml:space="preserve"> </w:t>
      </w:r>
      <w:r w:rsidR="0073058C">
        <w:rPr>
          <w:rFonts w:ascii="Times New Roman" w:hAnsi="Times New Roman" w:cs="Times New Roman"/>
          <w:sz w:val="28"/>
          <w:szCs w:val="28"/>
        </w:rPr>
        <w:t>6</w:t>
      </w:r>
    </w:p>
    <w:p w:rsidR="00134631" w:rsidRPr="004C327C" w:rsidRDefault="00134631" w:rsidP="003903E9">
      <w:pPr>
        <w:rPr>
          <w:rFonts w:ascii="Times New Roman" w:hAnsi="Times New Roman" w:cs="Times New Roman"/>
          <w:sz w:val="28"/>
          <w:szCs w:val="28"/>
        </w:rPr>
      </w:pPr>
      <w:r w:rsidRPr="004C327C">
        <w:rPr>
          <w:rFonts w:ascii="Times New Roman" w:hAnsi="Times New Roman" w:cs="Times New Roman"/>
          <w:sz w:val="28"/>
          <w:szCs w:val="28"/>
        </w:rPr>
        <w:t>Опорный конспект занятия</w:t>
      </w:r>
      <w:proofErr w:type="gramStart"/>
      <w:r w:rsidRPr="004C327C">
        <w:rPr>
          <w:rFonts w:ascii="Times New Roman" w:hAnsi="Times New Roman" w:cs="Times New Roman"/>
          <w:sz w:val="28"/>
          <w:szCs w:val="28"/>
        </w:rPr>
        <w:t>…………………………….</w:t>
      </w:r>
      <w:proofErr w:type="gramEnd"/>
      <w:r w:rsidRPr="004C327C">
        <w:rPr>
          <w:rFonts w:ascii="Times New Roman" w:hAnsi="Times New Roman" w:cs="Times New Roman"/>
          <w:sz w:val="28"/>
          <w:szCs w:val="28"/>
        </w:rPr>
        <w:t>стр.</w:t>
      </w:r>
      <w:r w:rsidR="00F4555D">
        <w:rPr>
          <w:rFonts w:ascii="Times New Roman" w:hAnsi="Times New Roman" w:cs="Times New Roman"/>
          <w:sz w:val="28"/>
          <w:szCs w:val="28"/>
        </w:rPr>
        <w:t xml:space="preserve"> </w:t>
      </w:r>
      <w:r w:rsidR="0073058C">
        <w:rPr>
          <w:rFonts w:ascii="Times New Roman" w:hAnsi="Times New Roman" w:cs="Times New Roman"/>
          <w:sz w:val="28"/>
          <w:szCs w:val="28"/>
        </w:rPr>
        <w:t>7</w:t>
      </w:r>
    </w:p>
    <w:p w:rsidR="00134631" w:rsidRPr="004C327C" w:rsidRDefault="00134631" w:rsidP="003903E9">
      <w:pPr>
        <w:rPr>
          <w:rFonts w:ascii="Times New Roman" w:hAnsi="Times New Roman" w:cs="Times New Roman"/>
          <w:sz w:val="28"/>
          <w:szCs w:val="28"/>
        </w:rPr>
      </w:pPr>
      <w:r w:rsidRPr="004C327C">
        <w:rPr>
          <w:rFonts w:ascii="Times New Roman" w:hAnsi="Times New Roman" w:cs="Times New Roman"/>
          <w:sz w:val="28"/>
          <w:szCs w:val="28"/>
        </w:rPr>
        <w:t>Задание для внеаудиторной самостоятельной работы</w:t>
      </w:r>
      <w:r w:rsidR="0073058C">
        <w:rPr>
          <w:rFonts w:ascii="Times New Roman" w:hAnsi="Times New Roman" w:cs="Times New Roman"/>
          <w:sz w:val="28"/>
          <w:szCs w:val="28"/>
        </w:rPr>
        <w:t xml:space="preserve"> </w:t>
      </w:r>
      <w:r w:rsidRPr="004C327C">
        <w:rPr>
          <w:rFonts w:ascii="Times New Roman" w:hAnsi="Times New Roman" w:cs="Times New Roman"/>
          <w:sz w:val="28"/>
          <w:szCs w:val="28"/>
        </w:rPr>
        <w:t>стр.</w:t>
      </w:r>
      <w:r w:rsidR="00F4555D">
        <w:rPr>
          <w:rFonts w:ascii="Times New Roman" w:hAnsi="Times New Roman" w:cs="Times New Roman"/>
          <w:sz w:val="28"/>
          <w:szCs w:val="28"/>
        </w:rPr>
        <w:t xml:space="preserve"> </w:t>
      </w:r>
      <w:r w:rsidR="0073058C">
        <w:rPr>
          <w:rFonts w:ascii="Times New Roman" w:hAnsi="Times New Roman" w:cs="Times New Roman"/>
          <w:sz w:val="28"/>
          <w:szCs w:val="28"/>
        </w:rPr>
        <w:t>10</w:t>
      </w:r>
    </w:p>
    <w:p w:rsidR="00134631" w:rsidRPr="004C327C" w:rsidRDefault="00134631" w:rsidP="003903E9">
      <w:pPr>
        <w:rPr>
          <w:rFonts w:ascii="Times New Roman" w:hAnsi="Times New Roman" w:cs="Times New Roman"/>
          <w:sz w:val="28"/>
          <w:szCs w:val="28"/>
        </w:rPr>
      </w:pPr>
      <w:r w:rsidRPr="004C327C">
        <w:rPr>
          <w:rFonts w:ascii="Times New Roman" w:hAnsi="Times New Roman" w:cs="Times New Roman"/>
          <w:sz w:val="28"/>
          <w:szCs w:val="28"/>
        </w:rPr>
        <w:t>Литература для студента………………………………стр.</w:t>
      </w:r>
      <w:r w:rsidR="00F4555D">
        <w:rPr>
          <w:rFonts w:ascii="Times New Roman" w:hAnsi="Times New Roman" w:cs="Times New Roman"/>
          <w:sz w:val="28"/>
          <w:szCs w:val="28"/>
        </w:rPr>
        <w:t xml:space="preserve"> </w:t>
      </w:r>
      <w:r w:rsidR="0073058C">
        <w:rPr>
          <w:rFonts w:ascii="Times New Roman" w:hAnsi="Times New Roman" w:cs="Times New Roman"/>
          <w:sz w:val="28"/>
          <w:szCs w:val="28"/>
        </w:rPr>
        <w:t>11</w:t>
      </w:r>
    </w:p>
    <w:p w:rsidR="003903E9" w:rsidRDefault="003903E9"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4062E2" w:rsidRDefault="004062E2" w:rsidP="003903E9">
      <w:pPr>
        <w:rPr>
          <w:rFonts w:ascii="Times New Roman" w:hAnsi="Times New Roman" w:cs="Times New Roman"/>
          <w:sz w:val="32"/>
          <w:szCs w:val="32"/>
        </w:rPr>
      </w:pPr>
    </w:p>
    <w:p w:rsidR="00274E3E" w:rsidRDefault="00274E3E" w:rsidP="00AD7114">
      <w:pPr>
        <w:jc w:val="center"/>
        <w:rPr>
          <w:rFonts w:ascii="Times New Roman" w:hAnsi="Times New Roman" w:cs="Times New Roman"/>
          <w:b/>
          <w:sz w:val="32"/>
          <w:szCs w:val="32"/>
        </w:rPr>
      </w:pPr>
    </w:p>
    <w:p w:rsidR="004C327C" w:rsidRDefault="004C327C" w:rsidP="00274E3E">
      <w:pPr>
        <w:jc w:val="center"/>
        <w:rPr>
          <w:rFonts w:ascii="Times New Roman" w:hAnsi="Times New Roman" w:cs="Times New Roman"/>
          <w:b/>
          <w:sz w:val="32"/>
          <w:szCs w:val="32"/>
        </w:rPr>
      </w:pPr>
    </w:p>
    <w:p w:rsidR="00274E3E" w:rsidRPr="00274E3E" w:rsidRDefault="00274E3E" w:rsidP="00274E3E">
      <w:pPr>
        <w:jc w:val="center"/>
        <w:rPr>
          <w:rFonts w:ascii="Times New Roman" w:hAnsi="Times New Roman" w:cs="Times New Roman"/>
          <w:b/>
          <w:sz w:val="32"/>
          <w:szCs w:val="32"/>
        </w:rPr>
      </w:pPr>
      <w:r w:rsidRPr="00274E3E">
        <w:rPr>
          <w:rFonts w:ascii="Times New Roman" w:hAnsi="Times New Roman" w:cs="Times New Roman"/>
          <w:b/>
          <w:sz w:val="32"/>
          <w:szCs w:val="32"/>
        </w:rPr>
        <w:lastRenderedPageBreak/>
        <w:t>Пояснительная записка</w:t>
      </w:r>
    </w:p>
    <w:p w:rsidR="00274E3E" w:rsidRPr="004C327C" w:rsidRDefault="00274E3E" w:rsidP="00274E3E">
      <w:pPr>
        <w:spacing w:after="0" w:line="240" w:lineRule="auto"/>
        <w:rPr>
          <w:rFonts w:ascii="Times New Roman" w:hAnsi="Times New Roman" w:cs="Times New Roman"/>
          <w:b/>
          <w:sz w:val="24"/>
          <w:szCs w:val="24"/>
        </w:rPr>
      </w:pPr>
      <w:r w:rsidRPr="004C327C">
        <w:rPr>
          <w:rFonts w:ascii="Times New Roman" w:hAnsi="Times New Roman" w:cs="Times New Roman"/>
          <w:sz w:val="24"/>
          <w:szCs w:val="24"/>
        </w:rPr>
        <w:t xml:space="preserve">         УМК по теме «Основы законодательства Российской Федерации о защите персональных данных пациентов и сведений, составляющих врачебную тайну» составлен в соответствии с требованиями Федерального государственного образовательного стандарта СПО и рабочей программы по дисциплине </w:t>
      </w:r>
      <w:r w:rsidRPr="004C327C">
        <w:rPr>
          <w:rFonts w:ascii="Times New Roman" w:hAnsi="Times New Roman" w:cs="Times New Roman"/>
          <w:b/>
          <w:sz w:val="24"/>
          <w:szCs w:val="24"/>
        </w:rPr>
        <w:t>ПМ.02 ВЕДЕНИЕ МЕДИЦИНСКОЙ ДОКУМЕНТАЦИИ, ОРГАНИЗАЦИЯ ДЕЯТЕЛЬНОСТИ НАХОДЯЩЕГОСЯ В РАСПОРЯЖЕНИИ МЕДИЦИНСКОГО ПЕРСОНАЛА</w:t>
      </w:r>
    </w:p>
    <w:p w:rsidR="00274E3E" w:rsidRPr="004C327C" w:rsidRDefault="00274E3E" w:rsidP="00274E3E">
      <w:pPr>
        <w:spacing w:after="0" w:line="240" w:lineRule="auto"/>
        <w:rPr>
          <w:rFonts w:ascii="Times New Roman" w:hAnsi="Times New Roman" w:cs="Times New Roman"/>
          <w:b/>
          <w:sz w:val="24"/>
          <w:szCs w:val="24"/>
        </w:rPr>
      </w:pPr>
      <w:r w:rsidRPr="004C327C">
        <w:rPr>
          <w:rFonts w:ascii="Times New Roman" w:hAnsi="Times New Roman" w:cs="Times New Roman"/>
          <w:b/>
          <w:sz w:val="24"/>
          <w:szCs w:val="24"/>
        </w:rPr>
        <w:t>МДК 02.01 ДОКУМЕНТИРОВАНИЕ И КОНТРОЛЬ В ПРОФЕССИОНАЛЬНОЙ ДЕЯТЕЛЬНОСТИ МЕДИЦИНСКОЙ СЕСТРЫ</w:t>
      </w:r>
    </w:p>
    <w:p w:rsidR="00274E3E" w:rsidRPr="004C327C" w:rsidRDefault="00274E3E" w:rsidP="00274E3E">
      <w:pPr>
        <w:spacing w:after="0" w:line="240" w:lineRule="auto"/>
        <w:rPr>
          <w:rFonts w:ascii="Times New Roman" w:hAnsi="Times New Roman" w:cs="Times New Roman"/>
          <w:b/>
          <w:sz w:val="24"/>
          <w:szCs w:val="24"/>
        </w:rPr>
      </w:pPr>
      <w:r w:rsidRPr="004C327C">
        <w:rPr>
          <w:rFonts w:ascii="Times New Roman" w:hAnsi="Times New Roman" w:cs="Times New Roman"/>
          <w:b/>
          <w:sz w:val="24"/>
          <w:szCs w:val="24"/>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274E3E" w:rsidRPr="004C327C" w:rsidRDefault="00274E3E" w:rsidP="00274E3E">
      <w:pPr>
        <w:spacing w:after="0" w:line="240" w:lineRule="auto"/>
        <w:rPr>
          <w:rFonts w:ascii="Times New Roman" w:hAnsi="Times New Roman" w:cs="Times New Roman"/>
          <w:sz w:val="24"/>
          <w:szCs w:val="24"/>
        </w:rPr>
      </w:pPr>
    </w:p>
    <w:p w:rsidR="00274E3E" w:rsidRPr="004C327C" w:rsidRDefault="00274E3E" w:rsidP="00274E3E">
      <w:pPr>
        <w:rPr>
          <w:rFonts w:ascii="Times New Roman" w:hAnsi="Times New Roman" w:cs="Times New Roman"/>
          <w:sz w:val="24"/>
          <w:szCs w:val="24"/>
        </w:rPr>
      </w:pPr>
      <w:r w:rsidRPr="004C327C">
        <w:rPr>
          <w:rFonts w:ascii="Times New Roman" w:hAnsi="Times New Roman" w:cs="Times New Roman"/>
          <w:sz w:val="24"/>
          <w:szCs w:val="24"/>
        </w:rPr>
        <w:t xml:space="preserve">           Цель изучения по данной теме – изучить, обобщить, закрепить и систематизировать знания по теме «Основы законодательства Российской Федерации о защите персональных данных пациентов и сведений, составляющих врачебную тайну».</w:t>
      </w:r>
    </w:p>
    <w:p w:rsidR="00274E3E" w:rsidRPr="004C327C" w:rsidRDefault="00274E3E" w:rsidP="00274E3E">
      <w:pPr>
        <w:spacing w:after="0" w:line="240" w:lineRule="auto"/>
        <w:rPr>
          <w:rFonts w:ascii="Times New Roman" w:hAnsi="Times New Roman" w:cs="Times New Roman"/>
          <w:sz w:val="24"/>
          <w:szCs w:val="24"/>
        </w:rPr>
      </w:pPr>
      <w:r w:rsidRPr="004C327C">
        <w:rPr>
          <w:rFonts w:ascii="Times New Roman" w:hAnsi="Times New Roman" w:cs="Times New Roman"/>
          <w:sz w:val="24"/>
          <w:szCs w:val="24"/>
        </w:rPr>
        <w:t xml:space="preserve">        УМК по теме «Основы законодательства Российской Федерации о защите персональных данных пациентов и сведений, составляющих врачебную тайну» предназначен для оказания методической помощи преподавателям и студентам при изучении дисциплины</w:t>
      </w:r>
      <w:r w:rsidRPr="004C327C">
        <w:rPr>
          <w:rFonts w:ascii="Times New Roman" w:eastAsia="Times New Roman" w:hAnsi="Times New Roman" w:cs="Times New Roman"/>
          <w:sz w:val="24"/>
          <w:szCs w:val="24"/>
          <w:lang w:eastAsia="ru-RU"/>
        </w:rPr>
        <w:t xml:space="preserve"> </w:t>
      </w:r>
      <w:r w:rsidRPr="004C327C">
        <w:rPr>
          <w:rFonts w:ascii="Times New Roman" w:hAnsi="Times New Roman" w:cs="Times New Roman"/>
          <w:sz w:val="24"/>
          <w:szCs w:val="24"/>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274E3E" w:rsidRPr="004C327C" w:rsidRDefault="00274E3E" w:rsidP="00274E3E">
      <w:pPr>
        <w:spacing w:after="0" w:line="240" w:lineRule="auto"/>
        <w:rPr>
          <w:rFonts w:ascii="Times New Roman" w:hAnsi="Times New Roman" w:cs="Times New Roman"/>
          <w:sz w:val="24"/>
          <w:szCs w:val="24"/>
        </w:rPr>
      </w:pPr>
    </w:p>
    <w:p w:rsidR="008109D3" w:rsidRPr="004C327C" w:rsidRDefault="008109D3" w:rsidP="008109D3">
      <w:pPr>
        <w:pStyle w:val="a5"/>
        <w:rPr>
          <w:rFonts w:ascii="Times New Roman" w:hAnsi="Times New Roman" w:cs="Times New Roman"/>
          <w:sz w:val="24"/>
          <w:szCs w:val="24"/>
        </w:rPr>
      </w:pPr>
      <w:r w:rsidRPr="004C327C">
        <w:rPr>
          <w:rFonts w:ascii="Times New Roman" w:hAnsi="Times New Roman" w:cs="Times New Roman"/>
          <w:sz w:val="24"/>
          <w:szCs w:val="24"/>
        </w:rPr>
        <w:t xml:space="preserve">         Предложенные методы и содержание учебного занятия позволят студентам изучить достаточно сложный материал по дисциплине с учетом требований к освоению данной темы.</w:t>
      </w:r>
    </w:p>
    <w:p w:rsidR="008109D3" w:rsidRPr="004C327C" w:rsidRDefault="000E6BC5" w:rsidP="008109D3">
      <w:pPr>
        <w:pStyle w:val="a5"/>
        <w:rPr>
          <w:rFonts w:ascii="Times New Roman" w:hAnsi="Times New Roman" w:cs="Times New Roman"/>
          <w:sz w:val="24"/>
          <w:szCs w:val="24"/>
        </w:rPr>
      </w:pPr>
      <w:r w:rsidRPr="004C327C">
        <w:rPr>
          <w:rFonts w:ascii="Times New Roman" w:hAnsi="Times New Roman" w:cs="Times New Roman"/>
          <w:sz w:val="24"/>
          <w:szCs w:val="24"/>
        </w:rPr>
        <w:t xml:space="preserve">В </w:t>
      </w:r>
      <w:proofErr w:type="gramStart"/>
      <w:r w:rsidRPr="004C327C">
        <w:rPr>
          <w:rFonts w:ascii="Times New Roman" w:hAnsi="Times New Roman" w:cs="Times New Roman"/>
          <w:sz w:val="24"/>
          <w:szCs w:val="24"/>
        </w:rPr>
        <w:t>методический</w:t>
      </w:r>
      <w:proofErr w:type="gramEnd"/>
      <w:r w:rsidRPr="004C327C">
        <w:rPr>
          <w:rFonts w:ascii="Times New Roman" w:hAnsi="Times New Roman" w:cs="Times New Roman"/>
          <w:sz w:val="24"/>
          <w:szCs w:val="24"/>
        </w:rPr>
        <w:t xml:space="preserve"> блог студента входят следующие материалы:</w:t>
      </w:r>
    </w:p>
    <w:p w:rsidR="000E6BC5" w:rsidRPr="004C327C" w:rsidRDefault="000E6BC5" w:rsidP="000E6BC5">
      <w:pPr>
        <w:pStyle w:val="a5"/>
        <w:numPr>
          <w:ilvl w:val="0"/>
          <w:numId w:val="1"/>
        </w:numPr>
        <w:rPr>
          <w:rFonts w:ascii="Times New Roman" w:hAnsi="Times New Roman" w:cs="Times New Roman"/>
          <w:sz w:val="24"/>
          <w:szCs w:val="24"/>
        </w:rPr>
      </w:pPr>
      <w:r w:rsidRPr="004C327C">
        <w:rPr>
          <w:rFonts w:ascii="Times New Roman" w:hAnsi="Times New Roman" w:cs="Times New Roman"/>
          <w:sz w:val="24"/>
          <w:szCs w:val="24"/>
        </w:rPr>
        <w:t>Цели занятия, требования к знаниям и умениям студентов;</w:t>
      </w:r>
    </w:p>
    <w:p w:rsidR="000E6BC5" w:rsidRPr="004C327C" w:rsidRDefault="000E6BC5" w:rsidP="000E6BC5">
      <w:pPr>
        <w:pStyle w:val="a5"/>
        <w:numPr>
          <w:ilvl w:val="0"/>
          <w:numId w:val="1"/>
        </w:numPr>
        <w:rPr>
          <w:rFonts w:ascii="Times New Roman" w:hAnsi="Times New Roman" w:cs="Times New Roman"/>
          <w:sz w:val="24"/>
          <w:szCs w:val="24"/>
        </w:rPr>
      </w:pPr>
      <w:r w:rsidRPr="004C327C">
        <w:rPr>
          <w:rFonts w:ascii="Times New Roman" w:hAnsi="Times New Roman" w:cs="Times New Roman"/>
          <w:sz w:val="24"/>
          <w:szCs w:val="24"/>
        </w:rPr>
        <w:t>План занятия с лекцией;</w:t>
      </w:r>
    </w:p>
    <w:p w:rsidR="000E6BC5" w:rsidRPr="004C327C" w:rsidRDefault="000E6BC5" w:rsidP="000E6BC5">
      <w:pPr>
        <w:pStyle w:val="a5"/>
        <w:numPr>
          <w:ilvl w:val="0"/>
          <w:numId w:val="1"/>
        </w:numPr>
        <w:rPr>
          <w:rFonts w:ascii="Times New Roman" w:hAnsi="Times New Roman" w:cs="Times New Roman"/>
          <w:sz w:val="24"/>
          <w:szCs w:val="24"/>
        </w:rPr>
      </w:pPr>
      <w:r w:rsidRPr="004C327C">
        <w:rPr>
          <w:rFonts w:ascii="Times New Roman" w:hAnsi="Times New Roman" w:cs="Times New Roman"/>
          <w:sz w:val="24"/>
          <w:szCs w:val="24"/>
        </w:rPr>
        <w:t>Задания для аудиторной  и самостоятельной работы;</w:t>
      </w:r>
    </w:p>
    <w:p w:rsidR="000E6BC5" w:rsidRPr="004C327C" w:rsidRDefault="000E6BC5" w:rsidP="000E6BC5">
      <w:pPr>
        <w:pStyle w:val="a5"/>
        <w:numPr>
          <w:ilvl w:val="0"/>
          <w:numId w:val="1"/>
        </w:numPr>
        <w:rPr>
          <w:rFonts w:ascii="Times New Roman" w:hAnsi="Times New Roman" w:cs="Times New Roman"/>
          <w:sz w:val="24"/>
          <w:szCs w:val="24"/>
        </w:rPr>
      </w:pPr>
      <w:r w:rsidRPr="004C327C">
        <w:rPr>
          <w:rFonts w:ascii="Times New Roman" w:hAnsi="Times New Roman" w:cs="Times New Roman"/>
          <w:sz w:val="24"/>
          <w:szCs w:val="24"/>
        </w:rPr>
        <w:t>Литература для студента для подготовки к занятию.</w:t>
      </w:r>
    </w:p>
    <w:p w:rsidR="008109D3" w:rsidRPr="004C327C" w:rsidRDefault="00274E3E" w:rsidP="008109D3">
      <w:pPr>
        <w:rPr>
          <w:rFonts w:ascii="Times New Roman" w:hAnsi="Times New Roman" w:cs="Times New Roman"/>
          <w:sz w:val="24"/>
          <w:szCs w:val="24"/>
        </w:rPr>
      </w:pPr>
      <w:r w:rsidRPr="004C327C">
        <w:rPr>
          <w:rFonts w:ascii="Times New Roman" w:hAnsi="Times New Roman" w:cs="Times New Roman"/>
          <w:sz w:val="24"/>
          <w:szCs w:val="24"/>
        </w:rPr>
        <w:t xml:space="preserve">         </w:t>
      </w:r>
      <w:r w:rsidR="000E6BC5" w:rsidRPr="004C327C">
        <w:rPr>
          <w:rFonts w:ascii="Times New Roman" w:hAnsi="Times New Roman" w:cs="Times New Roman"/>
          <w:sz w:val="24"/>
          <w:szCs w:val="24"/>
        </w:rPr>
        <w:t xml:space="preserve"> Приступая к изучению новой учебной дисциплины, студенты должны внимательно изучить список рекомендованной основной и вспомогательной литературы. Из всего массива рекомендованной литературы следует опираться на литературу, указанную как основную.</w:t>
      </w:r>
    </w:p>
    <w:p w:rsidR="004A4EC4" w:rsidRPr="004C327C" w:rsidRDefault="000E6BC5" w:rsidP="008109D3">
      <w:pPr>
        <w:rPr>
          <w:rFonts w:ascii="Times New Roman" w:hAnsi="Times New Roman" w:cs="Times New Roman"/>
          <w:sz w:val="24"/>
          <w:szCs w:val="24"/>
        </w:rPr>
      </w:pPr>
      <w:r w:rsidRPr="004C327C">
        <w:rPr>
          <w:rFonts w:ascii="Times New Roman" w:hAnsi="Times New Roman" w:cs="Times New Roman"/>
          <w:sz w:val="24"/>
          <w:szCs w:val="24"/>
        </w:rPr>
        <w:t xml:space="preserve">          При закреплении изученного материала следует ответить на вопросы для самоконтроля.</w:t>
      </w: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73058C" w:rsidRDefault="0073058C" w:rsidP="00D85AA4">
      <w:pPr>
        <w:pStyle w:val="a5"/>
        <w:jc w:val="center"/>
        <w:rPr>
          <w:rFonts w:ascii="Times New Roman" w:hAnsi="Times New Roman" w:cs="Times New Roman"/>
          <w:b/>
          <w:sz w:val="24"/>
          <w:szCs w:val="24"/>
        </w:rPr>
      </w:pPr>
    </w:p>
    <w:p w:rsidR="00051CCC" w:rsidRPr="004C327C" w:rsidRDefault="00051CCC" w:rsidP="00D85AA4">
      <w:pPr>
        <w:pStyle w:val="a5"/>
        <w:jc w:val="center"/>
        <w:rPr>
          <w:rFonts w:ascii="Times New Roman" w:hAnsi="Times New Roman" w:cs="Times New Roman"/>
          <w:b/>
          <w:sz w:val="24"/>
          <w:szCs w:val="24"/>
        </w:rPr>
      </w:pPr>
      <w:r w:rsidRPr="004C327C">
        <w:rPr>
          <w:rFonts w:ascii="Times New Roman" w:hAnsi="Times New Roman" w:cs="Times New Roman"/>
          <w:b/>
          <w:sz w:val="24"/>
          <w:szCs w:val="24"/>
        </w:rPr>
        <w:lastRenderedPageBreak/>
        <w:t>ТРЕБОВАНИЕ К ПОДГОТОВКЕ СТУДЕНТОВ</w:t>
      </w:r>
    </w:p>
    <w:p w:rsidR="00D85AA4" w:rsidRPr="004C327C" w:rsidRDefault="00D85AA4" w:rsidP="00D85AA4">
      <w:pPr>
        <w:pStyle w:val="a5"/>
        <w:jc w:val="center"/>
        <w:rPr>
          <w:rFonts w:ascii="Times New Roman" w:hAnsi="Times New Roman" w:cs="Times New Roman"/>
          <w:b/>
          <w:sz w:val="24"/>
          <w:szCs w:val="24"/>
        </w:rPr>
      </w:pPr>
    </w:p>
    <w:p w:rsidR="00051CCC" w:rsidRPr="004C327C" w:rsidRDefault="00051CCC" w:rsidP="00051CCC">
      <w:pPr>
        <w:pStyle w:val="a5"/>
        <w:rPr>
          <w:rFonts w:ascii="Times New Roman" w:hAnsi="Times New Roman" w:cs="Times New Roman"/>
          <w:sz w:val="24"/>
          <w:szCs w:val="24"/>
        </w:rPr>
      </w:pPr>
      <w:r w:rsidRPr="004C327C">
        <w:rPr>
          <w:rFonts w:ascii="Times New Roman" w:hAnsi="Times New Roman" w:cs="Times New Roman"/>
          <w:b/>
          <w:sz w:val="24"/>
          <w:szCs w:val="24"/>
        </w:rPr>
        <w:t>Студент должен уметь:</w:t>
      </w:r>
      <w:r w:rsidRPr="004C327C">
        <w:rPr>
          <w:rFonts w:ascii="Times New Roman" w:hAnsi="Times New Roman" w:cs="Times New Roman"/>
          <w:sz w:val="24"/>
          <w:szCs w:val="24"/>
        </w:rPr>
        <w:t xml:space="preserve"> </w:t>
      </w:r>
    </w:p>
    <w:p w:rsidR="00D85AA4" w:rsidRPr="004C327C" w:rsidRDefault="00D85AA4" w:rsidP="00D85AA4">
      <w:pPr>
        <w:numPr>
          <w:ilvl w:val="0"/>
          <w:numId w:val="24"/>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заполнять медицинскую документацию, в том числе в форме электронного документа;</w:t>
      </w:r>
    </w:p>
    <w:p w:rsidR="00D85AA4" w:rsidRPr="004C327C" w:rsidRDefault="00D85AA4" w:rsidP="00D85AA4">
      <w:pPr>
        <w:numPr>
          <w:ilvl w:val="0"/>
          <w:numId w:val="24"/>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использовать в работе медицинские информационные системы и информационно-телекоммуникационную сеть «Интернет»;</w:t>
      </w:r>
    </w:p>
    <w:p w:rsidR="00D85AA4" w:rsidRPr="004C327C" w:rsidRDefault="00D85AA4" w:rsidP="00D85AA4">
      <w:pPr>
        <w:numPr>
          <w:ilvl w:val="0"/>
          <w:numId w:val="24"/>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использовать в работе персональные данные пациентов и сведения, составляющие врачебную тайну;</w:t>
      </w:r>
    </w:p>
    <w:p w:rsidR="00D85AA4" w:rsidRPr="004C327C" w:rsidRDefault="00D85AA4" w:rsidP="00D85AA4">
      <w:pPr>
        <w:numPr>
          <w:ilvl w:val="0"/>
          <w:numId w:val="24"/>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осуществлять контроль, за выполнением должностных обязанностей находящегося в распоряжении медицинского персонала.</w:t>
      </w:r>
    </w:p>
    <w:p w:rsidR="00051CCC" w:rsidRPr="004C327C" w:rsidRDefault="00051CCC" w:rsidP="00051CCC">
      <w:pPr>
        <w:pStyle w:val="a5"/>
        <w:rPr>
          <w:rFonts w:ascii="Times New Roman" w:hAnsi="Times New Roman" w:cs="Times New Roman"/>
          <w:b/>
          <w:sz w:val="24"/>
          <w:szCs w:val="24"/>
        </w:rPr>
      </w:pPr>
      <w:r w:rsidRPr="004C327C">
        <w:rPr>
          <w:rFonts w:ascii="Times New Roman" w:hAnsi="Times New Roman" w:cs="Times New Roman"/>
          <w:b/>
          <w:sz w:val="24"/>
          <w:szCs w:val="24"/>
        </w:rPr>
        <w:t>Студент должен знать:</w:t>
      </w:r>
    </w:p>
    <w:p w:rsidR="00D85AA4" w:rsidRPr="004C327C" w:rsidRDefault="00D85AA4" w:rsidP="00D85AA4">
      <w:pPr>
        <w:numPr>
          <w:ilvl w:val="0"/>
          <w:numId w:val="25"/>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правила и порядок оформления медицинской документации в медицинских организациях, в том числе в форме электронного документа;</w:t>
      </w:r>
    </w:p>
    <w:p w:rsidR="00D85AA4" w:rsidRPr="004C327C" w:rsidRDefault="00D85AA4" w:rsidP="00D85AA4">
      <w:pPr>
        <w:numPr>
          <w:ilvl w:val="0"/>
          <w:numId w:val="25"/>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правила работы в медицинских информационных системах и информационно-телекоммуникационной сети «Интернет»;</w:t>
      </w:r>
    </w:p>
    <w:p w:rsidR="00D85AA4" w:rsidRPr="004C327C" w:rsidRDefault="00D85AA4" w:rsidP="00D85AA4">
      <w:pPr>
        <w:numPr>
          <w:ilvl w:val="0"/>
          <w:numId w:val="25"/>
        </w:numPr>
        <w:spacing w:after="0" w:line="240" w:lineRule="auto"/>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основы законодательства Российской Федерации о защите персональных данных пациентов и сведений, составляющих врачебную тайну;</w:t>
      </w:r>
    </w:p>
    <w:p w:rsidR="00D85AA4" w:rsidRPr="004C327C" w:rsidRDefault="00D85AA4" w:rsidP="00D85AA4">
      <w:pPr>
        <w:numPr>
          <w:ilvl w:val="0"/>
          <w:numId w:val="25"/>
        </w:numPr>
        <w:tabs>
          <w:tab w:val="left" w:pos="0"/>
        </w:tabs>
        <w:spacing w:after="0" w:line="319" w:lineRule="exact"/>
        <w:contextualSpacing/>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должностные обязанности находящегося в распоряжении медицинского персонала.</w:t>
      </w:r>
    </w:p>
    <w:p w:rsidR="00D85AA4" w:rsidRPr="004C327C" w:rsidRDefault="00D85AA4" w:rsidP="00051CCC">
      <w:pPr>
        <w:tabs>
          <w:tab w:val="left" w:pos="0"/>
        </w:tabs>
        <w:spacing w:line="319" w:lineRule="exact"/>
        <w:rPr>
          <w:rFonts w:ascii="Times New Roman" w:hAnsi="Times New Roman" w:cs="Times New Roman"/>
          <w:sz w:val="24"/>
          <w:szCs w:val="24"/>
        </w:rPr>
      </w:pPr>
    </w:p>
    <w:p w:rsidR="00051CCC" w:rsidRPr="004C327C" w:rsidRDefault="00051CCC" w:rsidP="00051CCC">
      <w:pPr>
        <w:tabs>
          <w:tab w:val="left" w:pos="0"/>
        </w:tabs>
        <w:spacing w:line="319" w:lineRule="exact"/>
        <w:rPr>
          <w:rFonts w:ascii="Times New Roman" w:hAnsi="Times New Roman" w:cs="Times New Roman"/>
          <w:sz w:val="24"/>
          <w:szCs w:val="24"/>
        </w:rPr>
      </w:pPr>
      <w:proofErr w:type="spellStart"/>
      <w:r w:rsidRPr="004C327C">
        <w:rPr>
          <w:rFonts w:ascii="Times New Roman" w:hAnsi="Times New Roman" w:cs="Times New Roman"/>
          <w:b/>
          <w:sz w:val="24"/>
          <w:szCs w:val="24"/>
        </w:rPr>
        <w:t>Внутридисциплинарные</w:t>
      </w:r>
      <w:proofErr w:type="spellEnd"/>
      <w:r w:rsidRPr="004C327C">
        <w:rPr>
          <w:rFonts w:ascii="Times New Roman" w:hAnsi="Times New Roman" w:cs="Times New Roman"/>
          <w:b/>
          <w:sz w:val="24"/>
          <w:szCs w:val="24"/>
        </w:rPr>
        <w:t xml:space="preserve"> связи:</w:t>
      </w:r>
      <w:r w:rsidR="005E6BDF" w:rsidRPr="004C327C">
        <w:rPr>
          <w:rFonts w:ascii="Times New Roman" w:hAnsi="Times New Roman" w:cs="Times New Roman"/>
          <w:sz w:val="24"/>
          <w:szCs w:val="24"/>
        </w:rPr>
        <w:t xml:space="preserve"> </w:t>
      </w:r>
      <w:r w:rsidR="00D85AA4" w:rsidRPr="004C327C">
        <w:rPr>
          <w:rFonts w:ascii="Times New Roman" w:hAnsi="Times New Roman" w:cs="Times New Roman"/>
          <w:sz w:val="24"/>
          <w:szCs w:val="24"/>
        </w:rPr>
        <w:t>Правила работы в медицинских информационных системах и информационно-телекоммуникационной сети «Интернет».</w:t>
      </w:r>
    </w:p>
    <w:p w:rsidR="005E6BDF" w:rsidRPr="004C327C" w:rsidRDefault="00051CCC" w:rsidP="00051CCC">
      <w:pPr>
        <w:pStyle w:val="a5"/>
        <w:rPr>
          <w:rFonts w:ascii="Times New Roman" w:hAnsi="Times New Roman" w:cs="Times New Roman"/>
          <w:b/>
          <w:sz w:val="24"/>
          <w:szCs w:val="24"/>
        </w:rPr>
      </w:pPr>
      <w:r w:rsidRPr="004C327C">
        <w:rPr>
          <w:rFonts w:ascii="Times New Roman" w:hAnsi="Times New Roman" w:cs="Times New Roman"/>
          <w:b/>
          <w:sz w:val="24"/>
          <w:szCs w:val="24"/>
        </w:rPr>
        <w:t xml:space="preserve">Междисциплинарные связи: </w:t>
      </w:r>
    </w:p>
    <w:p w:rsidR="00051CCC" w:rsidRPr="004C327C" w:rsidRDefault="00051CCC" w:rsidP="00051CCC">
      <w:pPr>
        <w:pStyle w:val="a5"/>
        <w:rPr>
          <w:rFonts w:ascii="Times New Roman" w:hAnsi="Times New Roman" w:cs="Times New Roman"/>
          <w:sz w:val="24"/>
          <w:szCs w:val="24"/>
        </w:rPr>
      </w:pPr>
      <w:r w:rsidRPr="004C327C">
        <w:rPr>
          <w:rFonts w:ascii="Times New Roman" w:hAnsi="Times New Roman" w:cs="Times New Roman"/>
          <w:sz w:val="24"/>
          <w:szCs w:val="24"/>
        </w:rPr>
        <w:t>Информационные технологии</w:t>
      </w:r>
      <w:r w:rsidR="005D1A03" w:rsidRPr="004C327C">
        <w:rPr>
          <w:rFonts w:ascii="Times New Roman" w:hAnsi="Times New Roman" w:cs="Times New Roman"/>
          <w:sz w:val="24"/>
          <w:szCs w:val="24"/>
        </w:rPr>
        <w:t>.</w:t>
      </w:r>
    </w:p>
    <w:p w:rsidR="00D85AA4" w:rsidRPr="004C327C" w:rsidRDefault="00D85AA4" w:rsidP="00D85AA4">
      <w:pPr>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Осуществление организационно-аналитической деятельности</w:t>
      </w:r>
    </w:p>
    <w:p w:rsidR="00D85AA4" w:rsidRPr="004C327C" w:rsidRDefault="00D85AA4" w:rsidP="00051CCC">
      <w:pPr>
        <w:pStyle w:val="a5"/>
        <w:rPr>
          <w:rFonts w:ascii="Times New Roman" w:hAnsi="Times New Roman" w:cs="Times New Roman"/>
          <w:sz w:val="24"/>
          <w:szCs w:val="24"/>
        </w:rPr>
      </w:pPr>
    </w:p>
    <w:p w:rsidR="00051CCC" w:rsidRPr="004C327C" w:rsidRDefault="00051CCC" w:rsidP="007E051B">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3058C" w:rsidRDefault="0073058C" w:rsidP="004C327C">
      <w:pPr>
        <w:tabs>
          <w:tab w:val="left" w:pos="2417"/>
        </w:tabs>
        <w:spacing w:after="0" w:line="240" w:lineRule="auto"/>
        <w:jc w:val="center"/>
        <w:rPr>
          <w:rFonts w:ascii="Times New Roman" w:eastAsia="Times New Roman" w:hAnsi="Times New Roman" w:cs="Times New Roman"/>
          <w:b/>
          <w:sz w:val="24"/>
          <w:szCs w:val="24"/>
          <w:lang w:eastAsia="ru-RU"/>
        </w:rPr>
      </w:pPr>
    </w:p>
    <w:p w:rsidR="007E051B" w:rsidRPr="004C327C" w:rsidRDefault="007E051B" w:rsidP="004C327C">
      <w:pPr>
        <w:tabs>
          <w:tab w:val="left" w:pos="2417"/>
        </w:tabs>
        <w:spacing w:after="0" w:line="240" w:lineRule="auto"/>
        <w:jc w:val="center"/>
        <w:rPr>
          <w:rFonts w:ascii="Times New Roman" w:eastAsia="Times New Roman" w:hAnsi="Times New Roman" w:cs="Times New Roman"/>
          <w:b/>
          <w:sz w:val="24"/>
          <w:szCs w:val="24"/>
          <w:lang w:eastAsia="ru-RU"/>
        </w:rPr>
      </w:pPr>
      <w:r w:rsidRPr="004C327C">
        <w:rPr>
          <w:rFonts w:ascii="Times New Roman" w:eastAsia="Times New Roman" w:hAnsi="Times New Roman" w:cs="Times New Roman"/>
          <w:b/>
          <w:sz w:val="24"/>
          <w:szCs w:val="24"/>
          <w:lang w:eastAsia="ru-RU"/>
        </w:rPr>
        <w:lastRenderedPageBreak/>
        <w:t>ЗАДАНИЕ ДЛЯ АУДИТОРНОЙ РАБОТЫ</w:t>
      </w:r>
    </w:p>
    <w:p w:rsidR="007E051B" w:rsidRPr="004C327C" w:rsidRDefault="007E051B" w:rsidP="007E051B">
      <w:pPr>
        <w:tabs>
          <w:tab w:val="left" w:pos="2417"/>
        </w:tabs>
        <w:spacing w:after="0" w:line="240" w:lineRule="auto"/>
        <w:jc w:val="both"/>
        <w:rPr>
          <w:rFonts w:ascii="Times New Roman" w:eastAsia="Times New Roman" w:hAnsi="Times New Roman" w:cs="Times New Roman"/>
          <w:b/>
          <w:sz w:val="24"/>
          <w:szCs w:val="24"/>
          <w:lang w:eastAsia="ru-RU"/>
        </w:rPr>
      </w:pPr>
    </w:p>
    <w:p w:rsidR="007E051B" w:rsidRPr="004C327C" w:rsidRDefault="007E051B" w:rsidP="007E051B">
      <w:pPr>
        <w:tabs>
          <w:tab w:val="left" w:pos="2417"/>
        </w:tabs>
        <w:spacing w:after="0" w:line="240" w:lineRule="auto"/>
        <w:jc w:val="center"/>
        <w:rPr>
          <w:rFonts w:ascii="Times New Roman" w:eastAsia="Times New Roman" w:hAnsi="Times New Roman" w:cs="Times New Roman"/>
          <w:b/>
          <w:sz w:val="24"/>
          <w:szCs w:val="24"/>
          <w:lang w:eastAsia="ru-RU"/>
        </w:rPr>
      </w:pPr>
      <w:r w:rsidRPr="004C327C">
        <w:rPr>
          <w:rFonts w:ascii="Times New Roman" w:eastAsia="Times New Roman" w:hAnsi="Times New Roman" w:cs="Times New Roman"/>
          <w:b/>
          <w:sz w:val="24"/>
          <w:szCs w:val="24"/>
          <w:lang w:eastAsia="ru-RU"/>
        </w:rPr>
        <w:t>Содержание  работы по теме:</w:t>
      </w:r>
    </w:p>
    <w:p w:rsidR="00D85AA4" w:rsidRPr="004C327C" w:rsidRDefault="00E74272" w:rsidP="005E6BDF">
      <w:pPr>
        <w:pStyle w:val="a5"/>
        <w:rPr>
          <w:rFonts w:ascii="Times New Roman" w:hAnsi="Times New Roman" w:cs="Times New Roman"/>
          <w:sz w:val="24"/>
          <w:szCs w:val="24"/>
        </w:rPr>
      </w:pPr>
      <w:r w:rsidRPr="004C327C">
        <w:rPr>
          <w:rFonts w:ascii="Times New Roman" w:hAnsi="Times New Roman" w:cs="Times New Roman"/>
          <w:b/>
          <w:sz w:val="24"/>
          <w:szCs w:val="24"/>
          <w:u w:val="single"/>
        </w:rPr>
        <w:t>Тип занятия</w:t>
      </w:r>
      <w:r w:rsidR="005E6BDF" w:rsidRPr="004C327C">
        <w:rPr>
          <w:rFonts w:ascii="Times New Roman" w:hAnsi="Times New Roman" w:cs="Times New Roman"/>
          <w:b/>
          <w:sz w:val="24"/>
          <w:szCs w:val="24"/>
          <w:u w:val="single"/>
        </w:rPr>
        <w:t>:</w:t>
      </w:r>
      <w:r w:rsidR="005E6BDF" w:rsidRPr="004C327C">
        <w:rPr>
          <w:rFonts w:ascii="Times New Roman" w:hAnsi="Times New Roman" w:cs="Times New Roman"/>
          <w:sz w:val="24"/>
          <w:szCs w:val="24"/>
        </w:rPr>
        <w:t xml:space="preserve"> теоретич</w:t>
      </w:r>
      <w:r w:rsidR="00D85AA4" w:rsidRPr="004C327C">
        <w:rPr>
          <w:rFonts w:ascii="Times New Roman" w:hAnsi="Times New Roman" w:cs="Times New Roman"/>
          <w:sz w:val="24"/>
          <w:szCs w:val="24"/>
        </w:rPr>
        <w:t>еское, комбинированное.</w:t>
      </w:r>
    </w:p>
    <w:p w:rsidR="005E6BDF" w:rsidRPr="004C327C" w:rsidRDefault="005E6BDF" w:rsidP="005E6BDF">
      <w:pPr>
        <w:pStyle w:val="a5"/>
        <w:rPr>
          <w:rFonts w:ascii="Times New Roman" w:hAnsi="Times New Roman" w:cs="Times New Roman"/>
          <w:sz w:val="24"/>
          <w:szCs w:val="24"/>
        </w:rPr>
      </w:pPr>
      <w:r w:rsidRPr="004C327C">
        <w:rPr>
          <w:rFonts w:ascii="Times New Roman" w:hAnsi="Times New Roman" w:cs="Times New Roman"/>
          <w:b/>
          <w:sz w:val="24"/>
          <w:szCs w:val="24"/>
          <w:u w:val="single"/>
        </w:rPr>
        <w:t>Место проведения занятия:</w:t>
      </w:r>
      <w:r w:rsidRPr="004C327C">
        <w:rPr>
          <w:rFonts w:ascii="Times New Roman" w:hAnsi="Times New Roman" w:cs="Times New Roman"/>
          <w:sz w:val="24"/>
          <w:szCs w:val="24"/>
        </w:rPr>
        <w:t xml:space="preserve"> учебная аудитория.</w:t>
      </w:r>
    </w:p>
    <w:p w:rsidR="005E6BDF" w:rsidRPr="004C327C" w:rsidRDefault="005E6BDF" w:rsidP="005E6BDF">
      <w:pPr>
        <w:pStyle w:val="a5"/>
        <w:rPr>
          <w:rFonts w:ascii="Times New Roman" w:hAnsi="Times New Roman" w:cs="Times New Roman"/>
          <w:sz w:val="24"/>
          <w:szCs w:val="24"/>
        </w:rPr>
      </w:pPr>
      <w:r w:rsidRPr="004C327C">
        <w:rPr>
          <w:rFonts w:ascii="Times New Roman" w:hAnsi="Times New Roman" w:cs="Times New Roman"/>
          <w:b/>
          <w:sz w:val="24"/>
          <w:szCs w:val="24"/>
          <w:u w:val="single"/>
        </w:rPr>
        <w:t>Общий объём времени:</w:t>
      </w:r>
      <w:r w:rsidRPr="004C327C">
        <w:rPr>
          <w:rFonts w:ascii="Times New Roman" w:hAnsi="Times New Roman" w:cs="Times New Roman"/>
          <w:sz w:val="24"/>
          <w:szCs w:val="24"/>
        </w:rPr>
        <w:t xml:space="preserve"> 90 минут.</w:t>
      </w:r>
    </w:p>
    <w:p w:rsidR="007E051B" w:rsidRPr="004C327C" w:rsidRDefault="007E051B" w:rsidP="005E6BDF">
      <w:pPr>
        <w:tabs>
          <w:tab w:val="left" w:pos="2417"/>
        </w:tabs>
        <w:spacing w:after="0" w:line="240" w:lineRule="auto"/>
        <w:rPr>
          <w:rFonts w:ascii="Times New Roman" w:eastAsia="Times New Roman" w:hAnsi="Times New Roman" w:cs="Times New Roman"/>
          <w:b/>
          <w:sz w:val="24"/>
          <w:szCs w:val="24"/>
          <w:lang w:eastAsia="ru-RU"/>
        </w:rPr>
      </w:pPr>
    </w:p>
    <w:p w:rsidR="007E051B" w:rsidRPr="004C327C" w:rsidRDefault="007E051B" w:rsidP="007E051B">
      <w:pPr>
        <w:tabs>
          <w:tab w:val="left" w:pos="2481"/>
          <w:tab w:val="left" w:pos="9720"/>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 xml:space="preserve">- Знакомство с темой занятия. </w:t>
      </w:r>
    </w:p>
    <w:p w:rsidR="007E051B" w:rsidRPr="004C327C" w:rsidRDefault="007E051B" w:rsidP="007E051B">
      <w:pPr>
        <w:tabs>
          <w:tab w:val="left" w:pos="2481"/>
          <w:tab w:val="left" w:pos="9720"/>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 Записат</w:t>
      </w:r>
      <w:r w:rsidR="00EE29D9" w:rsidRPr="004C327C">
        <w:rPr>
          <w:rFonts w:ascii="Times New Roman" w:eastAsia="Times New Roman" w:hAnsi="Times New Roman" w:cs="Times New Roman"/>
          <w:sz w:val="24"/>
          <w:szCs w:val="24"/>
          <w:lang w:eastAsia="ru-RU"/>
        </w:rPr>
        <w:t xml:space="preserve">ь тему </w:t>
      </w:r>
      <w:r w:rsidRPr="004C327C">
        <w:rPr>
          <w:rFonts w:ascii="Times New Roman" w:eastAsia="Times New Roman" w:hAnsi="Times New Roman" w:cs="Times New Roman"/>
          <w:sz w:val="24"/>
          <w:szCs w:val="24"/>
          <w:lang w:eastAsia="ru-RU"/>
        </w:rPr>
        <w:t xml:space="preserve"> занятия.</w:t>
      </w:r>
    </w:p>
    <w:p w:rsidR="00D85AA4" w:rsidRPr="004C327C" w:rsidRDefault="00D85AA4" w:rsidP="007E051B">
      <w:pPr>
        <w:tabs>
          <w:tab w:val="left" w:pos="2481"/>
          <w:tab w:val="left" w:pos="9720"/>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 Повторить прошлую тему</w:t>
      </w:r>
    </w:p>
    <w:p w:rsidR="007E051B" w:rsidRPr="004C327C" w:rsidRDefault="007E051B" w:rsidP="007E051B">
      <w:pPr>
        <w:tabs>
          <w:tab w:val="left" w:pos="2417"/>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 Изу</w:t>
      </w:r>
      <w:r w:rsidR="00EE29D9" w:rsidRPr="004C327C">
        <w:rPr>
          <w:rFonts w:ascii="Times New Roman" w:eastAsia="Times New Roman" w:hAnsi="Times New Roman" w:cs="Times New Roman"/>
          <w:sz w:val="24"/>
          <w:szCs w:val="24"/>
          <w:lang w:eastAsia="ru-RU"/>
        </w:rPr>
        <w:t>чение нового материала.</w:t>
      </w:r>
    </w:p>
    <w:p w:rsidR="00EE29D9" w:rsidRPr="004C327C" w:rsidRDefault="00EE29D9" w:rsidP="007E051B">
      <w:pPr>
        <w:tabs>
          <w:tab w:val="left" w:pos="2417"/>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 Ответить на вопросы преподавателя.</w:t>
      </w:r>
    </w:p>
    <w:p w:rsidR="00D85AA4" w:rsidRPr="004C327C" w:rsidRDefault="00EE29D9" w:rsidP="007E051B">
      <w:pPr>
        <w:tabs>
          <w:tab w:val="left" w:pos="2417"/>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 Выслушать оценки за занятие.</w:t>
      </w:r>
    </w:p>
    <w:p w:rsidR="00EE29D9" w:rsidRPr="004C327C" w:rsidRDefault="00D85AA4" w:rsidP="007E051B">
      <w:pPr>
        <w:tabs>
          <w:tab w:val="left" w:pos="2417"/>
        </w:tabs>
        <w:spacing w:after="0" w:line="240" w:lineRule="auto"/>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w:t>
      </w:r>
      <w:r w:rsidR="00EE29D9" w:rsidRPr="004C327C">
        <w:rPr>
          <w:rFonts w:ascii="Times New Roman" w:eastAsia="Times New Roman" w:hAnsi="Times New Roman" w:cs="Times New Roman"/>
          <w:sz w:val="24"/>
          <w:szCs w:val="24"/>
          <w:lang w:eastAsia="ru-RU"/>
        </w:rPr>
        <w:t xml:space="preserve"> Записать домашнее задание</w:t>
      </w:r>
    </w:p>
    <w:p w:rsidR="00551059" w:rsidRPr="004C327C" w:rsidRDefault="00551059" w:rsidP="007E051B">
      <w:pPr>
        <w:tabs>
          <w:tab w:val="left" w:pos="2417"/>
        </w:tabs>
        <w:spacing w:after="0" w:line="240" w:lineRule="auto"/>
        <w:jc w:val="both"/>
        <w:rPr>
          <w:rFonts w:ascii="Times New Roman" w:eastAsia="Times New Roman" w:hAnsi="Times New Roman" w:cs="Times New Roman"/>
          <w:sz w:val="24"/>
          <w:szCs w:val="24"/>
          <w:lang w:eastAsia="ru-RU"/>
        </w:rPr>
      </w:pPr>
    </w:p>
    <w:p w:rsidR="007E051B" w:rsidRPr="004C327C" w:rsidRDefault="007E051B" w:rsidP="007E051B">
      <w:pPr>
        <w:spacing w:after="0" w:line="240" w:lineRule="auto"/>
        <w:ind w:left="720"/>
        <w:contextualSpacing/>
        <w:jc w:val="both"/>
        <w:rPr>
          <w:rFonts w:ascii="Times New Roman" w:eastAsia="Times New Roman" w:hAnsi="Times New Roman" w:cs="Times New Roman"/>
          <w:b/>
          <w:sz w:val="24"/>
          <w:szCs w:val="24"/>
          <w:lang w:eastAsia="ru-RU"/>
        </w:rPr>
      </w:pPr>
      <w:r w:rsidRPr="004C327C">
        <w:rPr>
          <w:rFonts w:ascii="Times New Roman" w:eastAsia="Times New Roman" w:hAnsi="Times New Roman" w:cs="Times New Roman"/>
          <w:b/>
          <w:sz w:val="24"/>
          <w:szCs w:val="24"/>
          <w:lang w:eastAsia="ru-RU"/>
        </w:rPr>
        <w:t>План:</w:t>
      </w:r>
    </w:p>
    <w:p w:rsidR="00E00AA8" w:rsidRPr="004C327C" w:rsidRDefault="00E00AA8" w:rsidP="00E00AA8">
      <w:pPr>
        <w:numPr>
          <w:ilvl w:val="0"/>
          <w:numId w:val="26"/>
        </w:num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Право пациента на защиту персональных данных</w:t>
      </w:r>
    </w:p>
    <w:p w:rsidR="00E00AA8" w:rsidRPr="004C327C" w:rsidRDefault="00E00AA8" w:rsidP="00E00AA8">
      <w:pPr>
        <w:pStyle w:val="a6"/>
        <w:widowControl/>
        <w:numPr>
          <w:ilvl w:val="0"/>
          <w:numId w:val="26"/>
        </w:numPr>
        <w:autoSpaceDE/>
        <w:autoSpaceDN/>
        <w:contextualSpacing/>
        <w:rPr>
          <w:rFonts w:eastAsiaTheme="minorHAnsi"/>
          <w:sz w:val="24"/>
          <w:szCs w:val="24"/>
          <w:shd w:val="clear" w:color="auto" w:fill="FFFFFF"/>
        </w:rPr>
      </w:pPr>
      <w:r w:rsidRPr="004C327C">
        <w:rPr>
          <w:rFonts w:eastAsiaTheme="minorHAnsi"/>
          <w:sz w:val="24"/>
          <w:szCs w:val="24"/>
          <w:shd w:val="clear" w:color="auto" w:fill="FFFFFF"/>
        </w:rPr>
        <w:t>Правовые основы защиты персональных данных</w:t>
      </w:r>
    </w:p>
    <w:p w:rsidR="00E00AA8" w:rsidRPr="004C327C" w:rsidRDefault="00E00AA8" w:rsidP="00E00AA8">
      <w:pPr>
        <w:pStyle w:val="a5"/>
        <w:numPr>
          <w:ilvl w:val="0"/>
          <w:numId w:val="26"/>
        </w:numPr>
        <w:rPr>
          <w:rFonts w:ascii="Times New Roman" w:hAnsi="Times New Roman" w:cs="Times New Roman"/>
          <w:sz w:val="24"/>
          <w:szCs w:val="24"/>
          <w:u w:val="single"/>
          <w:shd w:val="clear" w:color="auto" w:fill="FFFFFF"/>
        </w:rPr>
      </w:pPr>
      <w:r w:rsidRPr="004C327C">
        <w:rPr>
          <w:rFonts w:ascii="Times New Roman" w:hAnsi="Times New Roman" w:cs="Times New Roman"/>
          <w:sz w:val="24"/>
          <w:szCs w:val="24"/>
          <w:shd w:val="clear" w:color="auto" w:fill="FFFFFF"/>
        </w:rPr>
        <w:t>Система защиты персональных данных</w:t>
      </w:r>
    </w:p>
    <w:p w:rsidR="00E00AA8" w:rsidRPr="004C327C" w:rsidRDefault="00E00AA8" w:rsidP="00E00AA8">
      <w:pPr>
        <w:pStyle w:val="a6"/>
        <w:widowControl/>
        <w:numPr>
          <w:ilvl w:val="0"/>
          <w:numId w:val="26"/>
        </w:numPr>
        <w:autoSpaceDE/>
        <w:autoSpaceDN/>
        <w:contextualSpacing/>
        <w:rPr>
          <w:rFonts w:eastAsiaTheme="minorHAnsi"/>
          <w:sz w:val="24"/>
          <w:szCs w:val="24"/>
          <w:shd w:val="clear" w:color="auto" w:fill="FFFFFF"/>
        </w:rPr>
      </w:pPr>
      <w:r w:rsidRPr="004C327C">
        <w:rPr>
          <w:rFonts w:eastAsiaTheme="minorHAnsi"/>
          <w:sz w:val="24"/>
          <w:szCs w:val="24"/>
          <w:shd w:val="clear" w:color="auto" w:fill="FFFFFF"/>
        </w:rPr>
        <w:t>Соотношение понятий персональные данные и врачебная тайна</w:t>
      </w:r>
    </w:p>
    <w:p w:rsidR="00E00AA8" w:rsidRPr="004C327C" w:rsidRDefault="00E00AA8" w:rsidP="00E00AA8">
      <w:pPr>
        <w:pStyle w:val="a5"/>
        <w:numPr>
          <w:ilvl w:val="0"/>
          <w:numId w:val="26"/>
        </w:numPr>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Получение согласия пациента на обработку персональных данных</w:t>
      </w:r>
    </w:p>
    <w:p w:rsidR="0082218A" w:rsidRPr="004C327C" w:rsidRDefault="00E00AA8" w:rsidP="00E00AA8">
      <w:pPr>
        <w:pStyle w:val="a6"/>
        <w:numPr>
          <w:ilvl w:val="0"/>
          <w:numId w:val="26"/>
        </w:numPr>
        <w:contextualSpacing/>
        <w:rPr>
          <w:sz w:val="24"/>
          <w:szCs w:val="24"/>
          <w:lang w:eastAsia="ru-RU"/>
        </w:rPr>
      </w:pPr>
      <w:r w:rsidRPr="004C327C">
        <w:rPr>
          <w:sz w:val="24"/>
          <w:szCs w:val="24"/>
          <w:shd w:val="clear" w:color="auto" w:fill="FFFFFF"/>
        </w:rPr>
        <w:t>Содержание согласия на обработку персональных данных</w:t>
      </w:r>
    </w:p>
    <w:p w:rsidR="00E00AA8" w:rsidRPr="004C327C" w:rsidRDefault="00E00AA8" w:rsidP="00E00AA8">
      <w:pPr>
        <w:pStyle w:val="a6"/>
        <w:numPr>
          <w:ilvl w:val="0"/>
          <w:numId w:val="26"/>
        </w:numPr>
        <w:contextualSpacing/>
        <w:rPr>
          <w:sz w:val="24"/>
          <w:szCs w:val="24"/>
          <w:lang w:eastAsia="ru-RU"/>
        </w:rPr>
      </w:pPr>
      <w:r w:rsidRPr="004C327C">
        <w:rPr>
          <w:sz w:val="24"/>
          <w:szCs w:val="24"/>
          <w:shd w:val="clear" w:color="auto" w:fill="FFFFFF"/>
        </w:rPr>
        <w:t>Предоставление персональных данных пациента третьим лицам</w:t>
      </w:r>
    </w:p>
    <w:p w:rsidR="00E00AA8" w:rsidRPr="004C327C" w:rsidRDefault="00E00AA8" w:rsidP="00E00AA8">
      <w:pPr>
        <w:pStyle w:val="a6"/>
        <w:numPr>
          <w:ilvl w:val="0"/>
          <w:numId w:val="26"/>
        </w:numPr>
        <w:contextualSpacing/>
        <w:rPr>
          <w:sz w:val="24"/>
          <w:szCs w:val="24"/>
          <w:lang w:eastAsia="ru-RU"/>
        </w:rPr>
      </w:pPr>
      <w:r w:rsidRPr="004C327C">
        <w:rPr>
          <w:sz w:val="24"/>
          <w:szCs w:val="24"/>
          <w:shd w:val="clear" w:color="auto" w:fill="FFFFFF"/>
        </w:rPr>
        <w:t>Адвокатские запросы на получение персональных данных пациента</w:t>
      </w:r>
    </w:p>
    <w:p w:rsidR="00E00AA8" w:rsidRPr="004C327C" w:rsidRDefault="00E00AA8" w:rsidP="00E00AA8">
      <w:pPr>
        <w:pStyle w:val="a6"/>
        <w:numPr>
          <w:ilvl w:val="0"/>
          <w:numId w:val="26"/>
        </w:numPr>
        <w:rPr>
          <w:sz w:val="24"/>
          <w:szCs w:val="24"/>
          <w:shd w:val="clear" w:color="auto" w:fill="FFFFFF"/>
        </w:rPr>
      </w:pPr>
      <w:r w:rsidRPr="004C327C">
        <w:rPr>
          <w:rFonts w:eastAsiaTheme="minorHAnsi"/>
          <w:sz w:val="24"/>
          <w:szCs w:val="24"/>
          <w:shd w:val="clear" w:color="auto" w:fill="FFFFFF"/>
        </w:rPr>
        <w:t xml:space="preserve">Ответственность за нарушение права на защиту персональных данных  </w:t>
      </w:r>
    </w:p>
    <w:p w:rsidR="00E00AA8" w:rsidRPr="004C327C" w:rsidRDefault="00E00AA8" w:rsidP="00E00AA8">
      <w:pPr>
        <w:rPr>
          <w:sz w:val="24"/>
          <w:szCs w:val="24"/>
          <w:shd w:val="clear" w:color="auto" w:fill="FFFFFF"/>
        </w:rPr>
      </w:pPr>
    </w:p>
    <w:p w:rsidR="007E051B" w:rsidRPr="004C327C" w:rsidRDefault="007E051B" w:rsidP="007E051B">
      <w:pPr>
        <w:tabs>
          <w:tab w:val="left" w:pos="2481"/>
          <w:tab w:val="left" w:pos="9720"/>
        </w:tabs>
        <w:spacing w:after="0" w:line="240" w:lineRule="auto"/>
        <w:jc w:val="center"/>
        <w:rPr>
          <w:rFonts w:ascii="Times New Roman" w:eastAsia="Times New Roman" w:hAnsi="Times New Roman" w:cs="Times New Roman"/>
          <w:b/>
          <w:sz w:val="24"/>
          <w:szCs w:val="24"/>
          <w:lang w:eastAsia="ru-RU"/>
        </w:rPr>
      </w:pPr>
      <w:r w:rsidRPr="004C327C">
        <w:rPr>
          <w:rFonts w:ascii="Times New Roman" w:eastAsia="Times New Roman" w:hAnsi="Times New Roman" w:cs="Times New Roman"/>
          <w:b/>
          <w:sz w:val="24"/>
          <w:szCs w:val="24"/>
          <w:lang w:eastAsia="ru-RU"/>
        </w:rPr>
        <w:t>Алгоритм работы при изучении темы:</w:t>
      </w:r>
    </w:p>
    <w:p w:rsidR="00EE29D9" w:rsidRPr="004C327C" w:rsidRDefault="00EE29D9" w:rsidP="00EE29D9">
      <w:pPr>
        <w:pStyle w:val="a6"/>
        <w:numPr>
          <w:ilvl w:val="0"/>
          <w:numId w:val="16"/>
        </w:numPr>
        <w:tabs>
          <w:tab w:val="left" w:pos="2481"/>
          <w:tab w:val="left" w:pos="9720"/>
        </w:tabs>
        <w:rPr>
          <w:sz w:val="24"/>
          <w:szCs w:val="24"/>
          <w:lang w:eastAsia="ru-RU"/>
        </w:rPr>
      </w:pPr>
      <w:r w:rsidRPr="004C327C">
        <w:rPr>
          <w:sz w:val="24"/>
          <w:szCs w:val="24"/>
          <w:lang w:eastAsia="ru-RU"/>
        </w:rPr>
        <w:t>Запишите в тетрадь тему занятия.</w:t>
      </w:r>
    </w:p>
    <w:p w:rsidR="00EE29D9" w:rsidRPr="004C327C" w:rsidRDefault="00EE29D9" w:rsidP="00EE29D9">
      <w:pPr>
        <w:pStyle w:val="a6"/>
        <w:numPr>
          <w:ilvl w:val="0"/>
          <w:numId w:val="16"/>
        </w:numPr>
        <w:tabs>
          <w:tab w:val="left" w:pos="2481"/>
          <w:tab w:val="left" w:pos="9720"/>
        </w:tabs>
        <w:rPr>
          <w:sz w:val="24"/>
          <w:szCs w:val="24"/>
          <w:lang w:eastAsia="ru-RU"/>
        </w:rPr>
      </w:pPr>
      <w:r w:rsidRPr="004C327C">
        <w:rPr>
          <w:sz w:val="24"/>
          <w:szCs w:val="24"/>
          <w:lang w:eastAsia="ru-RU"/>
        </w:rPr>
        <w:t>Прослушайте вводное слово преподавателя.</w:t>
      </w:r>
    </w:p>
    <w:p w:rsidR="00EE29D9" w:rsidRPr="004C327C" w:rsidRDefault="00EE29D9" w:rsidP="00EE29D9">
      <w:pPr>
        <w:pStyle w:val="a6"/>
        <w:numPr>
          <w:ilvl w:val="0"/>
          <w:numId w:val="16"/>
        </w:numPr>
        <w:tabs>
          <w:tab w:val="left" w:pos="2481"/>
          <w:tab w:val="left" w:pos="9720"/>
        </w:tabs>
        <w:rPr>
          <w:sz w:val="24"/>
          <w:szCs w:val="24"/>
          <w:lang w:eastAsia="ru-RU"/>
        </w:rPr>
      </w:pPr>
      <w:r w:rsidRPr="004C327C">
        <w:rPr>
          <w:sz w:val="24"/>
          <w:szCs w:val="24"/>
          <w:lang w:eastAsia="ru-RU"/>
        </w:rPr>
        <w:t>Записать все определения и термины.</w:t>
      </w:r>
    </w:p>
    <w:p w:rsidR="00EE29D9" w:rsidRPr="004C327C" w:rsidRDefault="00EE29D9" w:rsidP="00EE29D9">
      <w:pPr>
        <w:pStyle w:val="a6"/>
        <w:numPr>
          <w:ilvl w:val="0"/>
          <w:numId w:val="16"/>
        </w:numPr>
        <w:tabs>
          <w:tab w:val="left" w:pos="2417"/>
        </w:tabs>
        <w:jc w:val="both"/>
        <w:rPr>
          <w:sz w:val="24"/>
          <w:szCs w:val="24"/>
          <w:lang w:eastAsia="ru-RU"/>
        </w:rPr>
      </w:pPr>
      <w:r w:rsidRPr="004C327C">
        <w:rPr>
          <w:sz w:val="24"/>
          <w:szCs w:val="24"/>
          <w:lang w:eastAsia="ru-RU"/>
        </w:rPr>
        <w:t>Ответить на вопросы преподавателя.</w:t>
      </w:r>
    </w:p>
    <w:p w:rsidR="00EE29D9" w:rsidRPr="004C327C" w:rsidRDefault="00EE29D9" w:rsidP="00EE29D9">
      <w:pPr>
        <w:pStyle w:val="a6"/>
        <w:numPr>
          <w:ilvl w:val="0"/>
          <w:numId w:val="16"/>
        </w:numPr>
        <w:tabs>
          <w:tab w:val="left" w:pos="2417"/>
        </w:tabs>
        <w:jc w:val="both"/>
        <w:rPr>
          <w:sz w:val="24"/>
          <w:szCs w:val="24"/>
          <w:lang w:eastAsia="ru-RU"/>
        </w:rPr>
      </w:pPr>
      <w:r w:rsidRPr="004C327C">
        <w:rPr>
          <w:sz w:val="24"/>
          <w:szCs w:val="24"/>
          <w:lang w:eastAsia="ru-RU"/>
        </w:rPr>
        <w:t xml:space="preserve"> Выслушать оценки за занятие. Записать домашнее задание</w:t>
      </w:r>
    </w:p>
    <w:p w:rsidR="00DE1592" w:rsidRPr="004C327C" w:rsidRDefault="00DE1592" w:rsidP="00DE1592">
      <w:pPr>
        <w:pStyle w:val="a6"/>
        <w:tabs>
          <w:tab w:val="left" w:pos="2417"/>
        </w:tabs>
        <w:ind w:left="360"/>
        <w:jc w:val="both"/>
        <w:rPr>
          <w:sz w:val="24"/>
          <w:szCs w:val="24"/>
          <w:lang w:eastAsia="ru-RU"/>
        </w:rPr>
      </w:pPr>
    </w:p>
    <w:p w:rsidR="007E051B" w:rsidRPr="004C327C" w:rsidRDefault="00DE1592" w:rsidP="00EE29D9">
      <w:pPr>
        <w:spacing w:after="0" w:line="240" w:lineRule="auto"/>
        <w:jc w:val="center"/>
        <w:rPr>
          <w:rFonts w:ascii="Times New Roman" w:eastAsia="Times New Roman" w:hAnsi="Times New Roman" w:cs="Times New Roman"/>
          <w:b/>
          <w:bCs/>
          <w:sz w:val="24"/>
          <w:szCs w:val="24"/>
          <w:lang w:eastAsia="ru-RU"/>
        </w:rPr>
      </w:pPr>
      <w:r w:rsidRPr="004C327C">
        <w:rPr>
          <w:rFonts w:ascii="Times New Roman" w:eastAsia="Times New Roman" w:hAnsi="Times New Roman" w:cs="Times New Roman"/>
          <w:b/>
          <w:bCs/>
          <w:sz w:val="24"/>
          <w:szCs w:val="24"/>
          <w:lang w:eastAsia="ru-RU"/>
        </w:rPr>
        <w:t xml:space="preserve">Фронтальный опрос. </w:t>
      </w:r>
      <w:r w:rsidR="007E051B" w:rsidRPr="004C327C">
        <w:rPr>
          <w:rFonts w:ascii="Times New Roman" w:eastAsia="Times New Roman" w:hAnsi="Times New Roman" w:cs="Times New Roman"/>
          <w:b/>
          <w:bCs/>
          <w:sz w:val="24"/>
          <w:szCs w:val="24"/>
          <w:lang w:eastAsia="ru-RU"/>
        </w:rPr>
        <w:t>Ответьте на вопросы:</w:t>
      </w:r>
    </w:p>
    <w:p w:rsidR="007E051B" w:rsidRPr="004C327C" w:rsidRDefault="007E051B" w:rsidP="00A55D38">
      <w:pPr>
        <w:pStyle w:val="a5"/>
        <w:rPr>
          <w:rFonts w:ascii="Times New Roman" w:hAnsi="Times New Roman" w:cs="Times New Roman"/>
          <w:b/>
          <w:sz w:val="24"/>
          <w:szCs w:val="24"/>
        </w:rPr>
      </w:pPr>
    </w:p>
    <w:p w:rsidR="00551059" w:rsidRPr="004C327C" w:rsidRDefault="00551059" w:rsidP="00551059">
      <w:pPr>
        <w:numPr>
          <w:ilvl w:val="0"/>
          <w:numId w:val="22"/>
        </w:numPr>
        <w:spacing w:after="0" w:line="240" w:lineRule="auto"/>
        <w:ind w:left="720"/>
        <w:contextualSpacing/>
        <w:rPr>
          <w:rFonts w:ascii="Times New Roman" w:hAnsi="Times New Roman" w:cs="Times New Roman"/>
          <w:sz w:val="24"/>
          <w:szCs w:val="24"/>
        </w:rPr>
      </w:pPr>
      <w:r w:rsidRPr="004C327C">
        <w:rPr>
          <w:rFonts w:ascii="Times New Roman" w:hAnsi="Times New Roman" w:cs="Times New Roman"/>
          <w:sz w:val="24"/>
          <w:szCs w:val="24"/>
        </w:rPr>
        <w:t>Что такое МИС?</w:t>
      </w:r>
    </w:p>
    <w:p w:rsidR="00551059" w:rsidRPr="004C327C" w:rsidRDefault="00551059" w:rsidP="00551059">
      <w:pPr>
        <w:numPr>
          <w:ilvl w:val="0"/>
          <w:numId w:val="22"/>
        </w:numPr>
        <w:spacing w:after="0" w:line="240" w:lineRule="auto"/>
        <w:ind w:left="720"/>
        <w:contextualSpacing/>
        <w:rPr>
          <w:rFonts w:ascii="Times New Roman" w:hAnsi="Times New Roman" w:cs="Times New Roman"/>
          <w:sz w:val="24"/>
          <w:szCs w:val="24"/>
        </w:rPr>
      </w:pPr>
      <w:r w:rsidRPr="004C327C">
        <w:rPr>
          <w:rFonts w:ascii="Times New Roman" w:hAnsi="Times New Roman" w:cs="Times New Roman"/>
          <w:sz w:val="24"/>
          <w:szCs w:val="24"/>
        </w:rPr>
        <w:t>Обязательные программные модули МИС?</w:t>
      </w:r>
    </w:p>
    <w:p w:rsidR="00551059" w:rsidRPr="004C327C" w:rsidRDefault="00551059" w:rsidP="00551059">
      <w:pPr>
        <w:numPr>
          <w:ilvl w:val="0"/>
          <w:numId w:val="22"/>
        </w:numPr>
        <w:spacing w:after="0" w:line="240" w:lineRule="auto"/>
        <w:ind w:left="720"/>
        <w:contextualSpacing/>
        <w:rPr>
          <w:rFonts w:ascii="Times New Roman" w:hAnsi="Times New Roman" w:cs="Times New Roman"/>
          <w:sz w:val="24"/>
          <w:szCs w:val="24"/>
        </w:rPr>
      </w:pPr>
      <w:r w:rsidRPr="004C327C">
        <w:rPr>
          <w:rFonts w:ascii="Times New Roman" w:hAnsi="Times New Roman" w:cs="Times New Roman"/>
          <w:sz w:val="24"/>
          <w:szCs w:val="24"/>
        </w:rPr>
        <w:t>Классификация МИС?</w:t>
      </w:r>
    </w:p>
    <w:p w:rsidR="00551059" w:rsidRPr="004C327C" w:rsidRDefault="00551059" w:rsidP="00551059">
      <w:pPr>
        <w:numPr>
          <w:ilvl w:val="0"/>
          <w:numId w:val="22"/>
        </w:numPr>
        <w:spacing w:after="0" w:line="240" w:lineRule="auto"/>
        <w:ind w:left="720"/>
        <w:contextualSpacing/>
        <w:rPr>
          <w:rFonts w:ascii="Times New Roman" w:hAnsi="Times New Roman" w:cs="Times New Roman"/>
          <w:sz w:val="24"/>
          <w:szCs w:val="24"/>
        </w:rPr>
      </w:pPr>
      <w:r w:rsidRPr="004C327C">
        <w:rPr>
          <w:rFonts w:ascii="Times New Roman" w:hAnsi="Times New Roman" w:cs="Times New Roman"/>
          <w:sz w:val="24"/>
          <w:szCs w:val="24"/>
        </w:rPr>
        <w:t>Непосредственные задачи МИС?</w:t>
      </w:r>
    </w:p>
    <w:p w:rsidR="00551059" w:rsidRPr="004C327C" w:rsidRDefault="00551059" w:rsidP="00551059">
      <w:pPr>
        <w:numPr>
          <w:ilvl w:val="0"/>
          <w:numId w:val="22"/>
        </w:numPr>
        <w:spacing w:after="0" w:line="240" w:lineRule="auto"/>
        <w:ind w:left="720"/>
        <w:contextualSpacing/>
        <w:rPr>
          <w:rFonts w:ascii="Times New Roman" w:hAnsi="Times New Roman" w:cs="Times New Roman"/>
          <w:sz w:val="24"/>
          <w:szCs w:val="24"/>
        </w:rPr>
      </w:pPr>
      <w:r w:rsidRPr="004C327C">
        <w:rPr>
          <w:rFonts w:ascii="Times New Roman" w:hAnsi="Times New Roman" w:cs="Times New Roman"/>
          <w:sz w:val="24"/>
          <w:szCs w:val="24"/>
        </w:rPr>
        <w:t>Что такое телемедицина?</w:t>
      </w:r>
    </w:p>
    <w:p w:rsidR="00551059" w:rsidRPr="004C327C" w:rsidRDefault="00551059" w:rsidP="00551059">
      <w:pPr>
        <w:numPr>
          <w:ilvl w:val="0"/>
          <w:numId w:val="22"/>
        </w:numPr>
        <w:spacing w:after="0" w:line="240" w:lineRule="auto"/>
        <w:ind w:left="720"/>
        <w:contextualSpacing/>
        <w:rPr>
          <w:rFonts w:ascii="Times New Roman" w:hAnsi="Times New Roman" w:cs="Times New Roman"/>
          <w:sz w:val="24"/>
          <w:szCs w:val="24"/>
        </w:rPr>
      </w:pPr>
      <w:r w:rsidRPr="004C327C">
        <w:rPr>
          <w:rFonts w:ascii="Times New Roman" w:hAnsi="Times New Roman" w:cs="Times New Roman"/>
          <w:sz w:val="24"/>
          <w:szCs w:val="24"/>
        </w:rPr>
        <w:t>Направления телемедицины?</w:t>
      </w:r>
    </w:p>
    <w:p w:rsidR="007E051B" w:rsidRPr="004C327C" w:rsidRDefault="00551059" w:rsidP="00551059">
      <w:pPr>
        <w:pStyle w:val="a5"/>
        <w:numPr>
          <w:ilvl w:val="0"/>
          <w:numId w:val="22"/>
        </w:numPr>
        <w:rPr>
          <w:rFonts w:ascii="Times New Roman" w:hAnsi="Times New Roman" w:cs="Times New Roman"/>
          <w:sz w:val="24"/>
          <w:szCs w:val="24"/>
        </w:rPr>
      </w:pPr>
      <w:r w:rsidRPr="004C327C">
        <w:rPr>
          <w:rFonts w:ascii="Times New Roman" w:hAnsi="Times New Roman" w:cs="Times New Roman"/>
          <w:sz w:val="24"/>
          <w:szCs w:val="24"/>
        </w:rPr>
        <w:t>Что такое медицинские приборно-компьютерные системы МПКС?</w:t>
      </w:r>
    </w:p>
    <w:p w:rsidR="007E051B" w:rsidRPr="004C327C" w:rsidRDefault="007E051B" w:rsidP="00A55D38">
      <w:pPr>
        <w:pStyle w:val="a5"/>
        <w:rPr>
          <w:rFonts w:ascii="Times New Roman" w:hAnsi="Times New Roman" w:cs="Times New Roman"/>
          <w:b/>
          <w:sz w:val="24"/>
          <w:szCs w:val="24"/>
        </w:rPr>
      </w:pPr>
    </w:p>
    <w:p w:rsidR="0073058C" w:rsidRDefault="0073058C" w:rsidP="00F4555D">
      <w:pPr>
        <w:jc w:val="center"/>
        <w:rPr>
          <w:rFonts w:ascii="Times New Roman" w:hAnsi="Times New Roman" w:cs="Times New Roman"/>
          <w:b/>
          <w:sz w:val="24"/>
          <w:szCs w:val="24"/>
          <w:u w:val="single"/>
        </w:rPr>
      </w:pPr>
    </w:p>
    <w:p w:rsidR="0073058C" w:rsidRDefault="0073058C" w:rsidP="00F4555D">
      <w:pPr>
        <w:jc w:val="center"/>
        <w:rPr>
          <w:rFonts w:ascii="Times New Roman" w:hAnsi="Times New Roman" w:cs="Times New Roman"/>
          <w:b/>
          <w:sz w:val="24"/>
          <w:szCs w:val="24"/>
          <w:u w:val="single"/>
        </w:rPr>
      </w:pPr>
    </w:p>
    <w:p w:rsidR="0073058C" w:rsidRDefault="0073058C" w:rsidP="00F4555D">
      <w:pPr>
        <w:jc w:val="center"/>
        <w:rPr>
          <w:rFonts w:ascii="Times New Roman" w:hAnsi="Times New Roman" w:cs="Times New Roman"/>
          <w:b/>
          <w:sz w:val="24"/>
          <w:szCs w:val="24"/>
          <w:u w:val="single"/>
        </w:rPr>
      </w:pPr>
    </w:p>
    <w:p w:rsidR="0073058C" w:rsidRDefault="0073058C" w:rsidP="00F4555D">
      <w:pPr>
        <w:jc w:val="center"/>
        <w:rPr>
          <w:rFonts w:ascii="Times New Roman" w:hAnsi="Times New Roman" w:cs="Times New Roman"/>
          <w:b/>
          <w:sz w:val="24"/>
          <w:szCs w:val="24"/>
          <w:u w:val="single"/>
        </w:rPr>
      </w:pPr>
    </w:p>
    <w:p w:rsidR="0052474B" w:rsidRPr="00F4555D" w:rsidRDefault="0052474B" w:rsidP="00F4555D">
      <w:pPr>
        <w:jc w:val="center"/>
        <w:rPr>
          <w:rFonts w:ascii="Times New Roman" w:hAnsi="Times New Roman" w:cs="Times New Roman"/>
          <w:b/>
          <w:sz w:val="24"/>
          <w:szCs w:val="24"/>
          <w:u w:val="single"/>
        </w:rPr>
      </w:pPr>
      <w:r w:rsidRPr="00F4555D">
        <w:rPr>
          <w:rFonts w:ascii="Times New Roman" w:hAnsi="Times New Roman" w:cs="Times New Roman"/>
          <w:b/>
          <w:sz w:val="24"/>
          <w:szCs w:val="24"/>
          <w:u w:val="single"/>
        </w:rPr>
        <w:lastRenderedPageBreak/>
        <w:t>Опорный конспект</w:t>
      </w:r>
    </w:p>
    <w:p w:rsidR="00181EAF" w:rsidRPr="004C327C" w:rsidRDefault="0052474B" w:rsidP="0052474B">
      <w:pPr>
        <w:rPr>
          <w:rFonts w:ascii="Times New Roman" w:hAnsi="Times New Roman" w:cs="Times New Roman"/>
          <w:sz w:val="24"/>
          <w:szCs w:val="24"/>
        </w:rPr>
      </w:pPr>
      <w:r w:rsidRPr="004C327C">
        <w:rPr>
          <w:rFonts w:ascii="Times New Roman" w:hAnsi="Times New Roman" w:cs="Times New Roman"/>
          <w:b/>
          <w:sz w:val="24"/>
          <w:szCs w:val="24"/>
          <w:u w:val="single"/>
        </w:rPr>
        <w:t>Тема:</w:t>
      </w:r>
      <w:r w:rsidRPr="004C327C">
        <w:rPr>
          <w:rFonts w:ascii="Times New Roman" w:hAnsi="Times New Roman" w:cs="Times New Roman"/>
          <w:sz w:val="24"/>
          <w:szCs w:val="24"/>
        </w:rPr>
        <w:t xml:space="preserve"> </w:t>
      </w:r>
      <w:r w:rsidR="00181EAF" w:rsidRPr="004C327C">
        <w:rPr>
          <w:rFonts w:ascii="Times New Roman" w:hAnsi="Times New Roman" w:cs="Times New Roman"/>
          <w:sz w:val="24"/>
          <w:szCs w:val="24"/>
        </w:rPr>
        <w:t>«Основы законодательства РФ о защите персональных данных пациентов и сведений, составляющих врачебную тайну»</w:t>
      </w:r>
    </w:p>
    <w:p w:rsidR="0052474B" w:rsidRPr="004C327C" w:rsidRDefault="0052474B" w:rsidP="0052474B">
      <w:pPr>
        <w:rPr>
          <w:rFonts w:ascii="Times New Roman" w:hAnsi="Times New Roman" w:cs="Times New Roman"/>
          <w:sz w:val="24"/>
          <w:szCs w:val="24"/>
        </w:rPr>
      </w:pPr>
      <w:r w:rsidRPr="004C327C">
        <w:rPr>
          <w:rFonts w:ascii="Times New Roman" w:hAnsi="Times New Roman" w:cs="Times New Roman"/>
          <w:b/>
          <w:sz w:val="24"/>
          <w:szCs w:val="24"/>
          <w:u w:val="single"/>
        </w:rPr>
        <w:t>Цель работы:</w:t>
      </w:r>
      <w:r w:rsidRPr="004C327C">
        <w:rPr>
          <w:rFonts w:ascii="Times New Roman" w:hAnsi="Times New Roman" w:cs="Times New Roman"/>
          <w:sz w:val="24"/>
          <w:szCs w:val="24"/>
        </w:rPr>
        <w:t xml:space="preserve"> изучить, обобщить, закрепить и систематизировать знания по теме «</w:t>
      </w:r>
      <w:r w:rsidR="00181EAF" w:rsidRPr="004C327C">
        <w:rPr>
          <w:rFonts w:ascii="Times New Roman" w:hAnsi="Times New Roman" w:cs="Times New Roman"/>
          <w:sz w:val="24"/>
          <w:szCs w:val="24"/>
        </w:rPr>
        <w:t>«Основы законодательства РФ о защите персональных данных пациентов и сведений, составляющих врачебную тайну»</w:t>
      </w:r>
      <w:r w:rsidRPr="004C327C">
        <w:rPr>
          <w:rFonts w:ascii="Times New Roman" w:hAnsi="Times New Roman" w:cs="Times New Roman"/>
          <w:sz w:val="24"/>
          <w:szCs w:val="24"/>
        </w:rPr>
        <w:t>».</w:t>
      </w:r>
    </w:p>
    <w:p w:rsidR="0052474B" w:rsidRPr="004C327C" w:rsidRDefault="004D74BD" w:rsidP="0052474B">
      <w:pPr>
        <w:rPr>
          <w:rFonts w:ascii="Times New Roman" w:hAnsi="Times New Roman" w:cs="Times New Roman"/>
          <w:b/>
          <w:sz w:val="24"/>
          <w:szCs w:val="24"/>
        </w:rPr>
      </w:pPr>
      <w:r w:rsidRPr="004C327C">
        <w:rPr>
          <w:rFonts w:ascii="Times New Roman" w:hAnsi="Times New Roman" w:cs="Times New Roman"/>
          <w:b/>
          <w:sz w:val="24"/>
          <w:szCs w:val="24"/>
          <w:u w:val="single"/>
        </w:rPr>
        <w:t>Оборудование:</w:t>
      </w:r>
      <w:r w:rsidRPr="004C327C">
        <w:rPr>
          <w:rFonts w:ascii="Times New Roman" w:hAnsi="Times New Roman" w:cs="Times New Roman"/>
          <w:b/>
          <w:sz w:val="24"/>
          <w:szCs w:val="24"/>
        </w:rPr>
        <w:t xml:space="preserve"> </w:t>
      </w:r>
      <w:r w:rsidR="005D1A03" w:rsidRPr="004C327C">
        <w:rPr>
          <w:rFonts w:ascii="Times New Roman" w:eastAsia="Calibri" w:hAnsi="Times New Roman" w:cs="Times New Roman"/>
          <w:sz w:val="24"/>
          <w:szCs w:val="24"/>
        </w:rPr>
        <w:t>компьютер</w:t>
      </w:r>
      <w:r w:rsidRPr="004C327C">
        <w:rPr>
          <w:rFonts w:ascii="Times New Roman" w:eastAsia="Calibri" w:hAnsi="Times New Roman" w:cs="Times New Roman"/>
          <w:sz w:val="24"/>
          <w:szCs w:val="24"/>
        </w:rPr>
        <w:t xml:space="preserve">, проектор, </w:t>
      </w:r>
      <w:r w:rsidR="00154796" w:rsidRPr="004C327C">
        <w:rPr>
          <w:rFonts w:ascii="Times New Roman" w:eastAsia="Calibri" w:hAnsi="Times New Roman" w:cs="Times New Roman"/>
          <w:sz w:val="24"/>
          <w:szCs w:val="24"/>
        </w:rPr>
        <w:t xml:space="preserve">учебник, </w:t>
      </w:r>
      <w:r w:rsidRPr="004C327C">
        <w:rPr>
          <w:rFonts w:ascii="Times New Roman" w:eastAsia="Calibri" w:hAnsi="Times New Roman" w:cs="Times New Roman"/>
          <w:sz w:val="24"/>
          <w:szCs w:val="24"/>
        </w:rPr>
        <w:t>контролирующий блок, раздаточный материал</w:t>
      </w:r>
      <w:r w:rsidR="005D1A03" w:rsidRPr="004C327C">
        <w:rPr>
          <w:rFonts w:ascii="Times New Roman" w:eastAsia="Calibri" w:hAnsi="Times New Roman" w:cs="Times New Roman"/>
          <w:sz w:val="24"/>
          <w:szCs w:val="24"/>
        </w:rPr>
        <w:t>.</w:t>
      </w:r>
    </w:p>
    <w:p w:rsidR="004D74BD" w:rsidRPr="004C327C" w:rsidRDefault="004D74BD" w:rsidP="0052474B">
      <w:pPr>
        <w:rPr>
          <w:rFonts w:ascii="Times New Roman" w:eastAsia="Calibri" w:hAnsi="Times New Roman" w:cs="Times New Roman"/>
          <w:b/>
          <w:sz w:val="24"/>
          <w:szCs w:val="24"/>
        </w:rPr>
      </w:pPr>
      <w:r w:rsidRPr="004C327C">
        <w:rPr>
          <w:rFonts w:ascii="Times New Roman" w:eastAsia="Calibri" w:hAnsi="Times New Roman" w:cs="Times New Roman"/>
          <w:b/>
          <w:sz w:val="24"/>
          <w:szCs w:val="24"/>
        </w:rPr>
        <w:t>Теоретическая часть</w:t>
      </w:r>
      <w:r w:rsidR="005D1A03" w:rsidRPr="004C327C">
        <w:rPr>
          <w:rFonts w:ascii="Times New Roman" w:eastAsia="Calibri" w:hAnsi="Times New Roman" w:cs="Times New Roman"/>
          <w:b/>
          <w:sz w:val="24"/>
          <w:szCs w:val="24"/>
        </w:rPr>
        <w:t>:</w:t>
      </w:r>
    </w:p>
    <w:p w:rsidR="00876379" w:rsidRPr="004C327C" w:rsidRDefault="00876379" w:rsidP="00876379">
      <w:pPr>
        <w:pStyle w:val="a6"/>
        <w:numPr>
          <w:ilvl w:val="0"/>
          <w:numId w:val="29"/>
        </w:numPr>
        <w:rPr>
          <w:b/>
          <w:sz w:val="24"/>
          <w:szCs w:val="24"/>
          <w:shd w:val="clear" w:color="auto" w:fill="FFFFFF"/>
          <w:lang w:eastAsia="ru-RU"/>
        </w:rPr>
      </w:pPr>
      <w:r w:rsidRPr="004C327C">
        <w:rPr>
          <w:b/>
          <w:sz w:val="24"/>
          <w:szCs w:val="24"/>
          <w:shd w:val="clear" w:color="auto" w:fill="FFFFFF"/>
          <w:lang w:eastAsia="ru-RU"/>
        </w:rPr>
        <w:t>Право пациента на защиту персональных данных</w:t>
      </w:r>
    </w:p>
    <w:p w:rsidR="00876379"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Персональные данные представляют собой любую информацию, относящеюся прямо или</w:t>
      </w:r>
    </w:p>
    <w:p w:rsidR="00876379" w:rsidRPr="004C327C" w:rsidRDefault="00876379"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косвенно к определенному или определяемому физическому лицу (субъекту персональных</w:t>
      </w:r>
      <w:r w:rsidR="006F4ED3"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данных) (п.1 ст. 3 Федеральный закон от 27.07.2006 № 152-ФЗ «О персональных данных»).</w:t>
      </w:r>
      <w:r w:rsidR="006F4ED3"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Медицинская организация обязана обеспечивать право пациента на защиту персональных</w:t>
      </w:r>
      <w:r w:rsidR="006F4ED3"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данных в целях защиты его права на неприкосновенность частной жизни, личной и семейной</w:t>
      </w:r>
      <w:r w:rsidR="006F4ED3"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тайны (ст. 22-24 Конституции РФ).</w:t>
      </w:r>
    </w:p>
    <w:p w:rsidR="00876379" w:rsidRPr="004C327C" w:rsidRDefault="00876379" w:rsidP="00876379">
      <w:pPr>
        <w:spacing w:after="0" w:line="240" w:lineRule="auto"/>
        <w:rPr>
          <w:rFonts w:ascii="Times New Roman" w:eastAsia="Times New Roman" w:hAnsi="Times New Roman" w:cs="Times New Roman"/>
          <w:sz w:val="24"/>
          <w:szCs w:val="24"/>
          <w:shd w:val="clear" w:color="auto" w:fill="FFFFFF"/>
          <w:lang w:eastAsia="ru-RU"/>
        </w:rPr>
      </w:pPr>
    </w:p>
    <w:p w:rsidR="00876379" w:rsidRPr="004C327C" w:rsidRDefault="00876379" w:rsidP="00876379">
      <w:pPr>
        <w:pStyle w:val="a6"/>
        <w:numPr>
          <w:ilvl w:val="0"/>
          <w:numId w:val="29"/>
        </w:numPr>
        <w:contextualSpacing/>
        <w:rPr>
          <w:rFonts w:eastAsiaTheme="minorHAnsi"/>
          <w:b/>
          <w:sz w:val="24"/>
          <w:szCs w:val="24"/>
          <w:shd w:val="clear" w:color="auto" w:fill="FFFFFF"/>
        </w:rPr>
      </w:pPr>
      <w:r w:rsidRPr="004C327C">
        <w:rPr>
          <w:rFonts w:eastAsiaTheme="minorHAnsi"/>
          <w:b/>
          <w:sz w:val="24"/>
          <w:szCs w:val="24"/>
          <w:shd w:val="clear" w:color="auto" w:fill="FFFFFF"/>
        </w:rPr>
        <w:t>Правовые основы защиты персональных данных</w:t>
      </w:r>
    </w:p>
    <w:p w:rsidR="00876379" w:rsidRPr="004C327C" w:rsidRDefault="00876379" w:rsidP="00876379">
      <w:pPr>
        <w:numPr>
          <w:ilvl w:val="0"/>
          <w:numId w:val="28"/>
        </w:numPr>
        <w:spacing w:after="0" w:line="240" w:lineRule="auto"/>
        <w:contextualSpacing/>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Конституция РФ;</w:t>
      </w:r>
    </w:p>
    <w:p w:rsidR="00876379" w:rsidRPr="004C327C" w:rsidRDefault="00876379" w:rsidP="00876379">
      <w:pPr>
        <w:numPr>
          <w:ilvl w:val="0"/>
          <w:numId w:val="28"/>
        </w:numPr>
        <w:spacing w:after="0" w:line="240" w:lineRule="auto"/>
        <w:contextualSpacing/>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Федеральный закон от 27.07.2006 № 152-ФЗ «О персональных данных»;</w:t>
      </w:r>
    </w:p>
    <w:p w:rsidR="00876379" w:rsidRPr="004C327C" w:rsidRDefault="00876379" w:rsidP="00876379">
      <w:pPr>
        <w:numPr>
          <w:ilvl w:val="0"/>
          <w:numId w:val="28"/>
        </w:numPr>
        <w:spacing w:after="0" w:line="240" w:lineRule="auto"/>
        <w:contextualSpacing/>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Федеральный закон от 21.11.2011 № 323-ФЗ «Об основах охраны здоровья граждан в Российской Федерации»;</w:t>
      </w:r>
    </w:p>
    <w:p w:rsidR="00876379" w:rsidRPr="004C327C" w:rsidRDefault="00876379" w:rsidP="00876379">
      <w:pPr>
        <w:numPr>
          <w:ilvl w:val="0"/>
          <w:numId w:val="28"/>
        </w:numPr>
        <w:spacing w:after="0" w:line="240" w:lineRule="auto"/>
        <w:contextualSpacing/>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Федеральный закон от 27.07.2006 № 149-ФЗ «Об информации, </w:t>
      </w:r>
      <w:proofErr w:type="gramStart"/>
      <w:r w:rsidRPr="004C327C">
        <w:rPr>
          <w:rFonts w:ascii="Times New Roman" w:hAnsi="Times New Roman" w:cs="Times New Roman"/>
          <w:sz w:val="24"/>
          <w:szCs w:val="24"/>
          <w:shd w:val="clear" w:color="auto" w:fill="FFFFFF"/>
        </w:rPr>
        <w:t>информационных</w:t>
      </w:r>
      <w:proofErr w:type="gramEnd"/>
    </w:p>
    <w:p w:rsidR="00876379" w:rsidRPr="004C327C" w:rsidRDefault="00876379" w:rsidP="00876379">
      <w:pPr>
        <w:spacing w:after="0" w:line="240" w:lineRule="auto"/>
        <w:ind w:left="720"/>
        <w:contextualSpacing/>
        <w:rPr>
          <w:rFonts w:ascii="Times New Roman" w:hAnsi="Times New Roman" w:cs="Times New Roman"/>
          <w:sz w:val="24"/>
          <w:szCs w:val="24"/>
          <w:shd w:val="clear" w:color="auto" w:fill="FFFFFF"/>
        </w:rPr>
      </w:pPr>
      <w:proofErr w:type="gramStart"/>
      <w:r w:rsidRPr="004C327C">
        <w:rPr>
          <w:rFonts w:ascii="Times New Roman" w:hAnsi="Times New Roman" w:cs="Times New Roman"/>
          <w:sz w:val="24"/>
          <w:szCs w:val="24"/>
          <w:shd w:val="clear" w:color="auto" w:fill="FFFFFF"/>
        </w:rPr>
        <w:t>технологиях</w:t>
      </w:r>
      <w:proofErr w:type="gramEnd"/>
      <w:r w:rsidRPr="004C327C">
        <w:rPr>
          <w:rFonts w:ascii="Times New Roman" w:hAnsi="Times New Roman" w:cs="Times New Roman"/>
          <w:sz w:val="24"/>
          <w:szCs w:val="24"/>
          <w:shd w:val="clear" w:color="auto" w:fill="FFFFFF"/>
        </w:rPr>
        <w:t xml:space="preserve"> и о защите информации;</w:t>
      </w:r>
    </w:p>
    <w:p w:rsidR="00876379" w:rsidRPr="004C327C" w:rsidRDefault="00876379" w:rsidP="00876379">
      <w:pPr>
        <w:numPr>
          <w:ilvl w:val="0"/>
          <w:numId w:val="28"/>
        </w:numPr>
        <w:spacing w:after="0" w:line="240" w:lineRule="auto"/>
        <w:contextualSpacing/>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Федеральный закон от 22.10.2004 № 125-ФЗ «Об архивном деле в </w:t>
      </w:r>
      <w:proofErr w:type="gramStart"/>
      <w:r w:rsidRPr="004C327C">
        <w:rPr>
          <w:rFonts w:ascii="Times New Roman" w:hAnsi="Times New Roman" w:cs="Times New Roman"/>
          <w:sz w:val="24"/>
          <w:szCs w:val="24"/>
          <w:shd w:val="clear" w:color="auto" w:fill="FFFFFF"/>
        </w:rPr>
        <w:t>Российской</w:t>
      </w:r>
      <w:proofErr w:type="gramEnd"/>
    </w:p>
    <w:p w:rsidR="00876379" w:rsidRPr="004C327C" w:rsidRDefault="00876379" w:rsidP="00876379">
      <w:pPr>
        <w:spacing w:after="0" w:line="240" w:lineRule="auto"/>
        <w:ind w:left="720"/>
        <w:contextualSpacing/>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Федерации».</w:t>
      </w:r>
    </w:p>
    <w:p w:rsidR="00876379" w:rsidRPr="004C327C" w:rsidRDefault="00876379" w:rsidP="00876379">
      <w:pPr>
        <w:spacing w:after="0" w:line="240" w:lineRule="auto"/>
        <w:ind w:left="720"/>
        <w:contextualSpacing/>
        <w:rPr>
          <w:rFonts w:ascii="Times New Roman" w:hAnsi="Times New Roman" w:cs="Times New Roman"/>
          <w:sz w:val="24"/>
          <w:szCs w:val="24"/>
          <w:shd w:val="clear" w:color="auto" w:fill="FFFFFF"/>
        </w:rPr>
      </w:pPr>
    </w:p>
    <w:p w:rsidR="00876379" w:rsidRPr="004C327C" w:rsidRDefault="00876379" w:rsidP="00876379">
      <w:pPr>
        <w:pStyle w:val="a6"/>
        <w:numPr>
          <w:ilvl w:val="0"/>
          <w:numId w:val="29"/>
        </w:numPr>
        <w:rPr>
          <w:sz w:val="24"/>
          <w:szCs w:val="24"/>
          <w:u w:val="single"/>
          <w:shd w:val="clear" w:color="auto" w:fill="FFFFFF"/>
          <w:lang w:eastAsia="ru-RU"/>
        </w:rPr>
      </w:pPr>
      <w:r w:rsidRPr="004C327C">
        <w:rPr>
          <w:b/>
          <w:sz w:val="24"/>
          <w:szCs w:val="24"/>
          <w:shd w:val="clear" w:color="auto" w:fill="FFFFFF"/>
          <w:lang w:eastAsia="ru-RU"/>
        </w:rPr>
        <w:t>Система защиты персональных данных</w:t>
      </w:r>
    </w:p>
    <w:p w:rsidR="00876379" w:rsidRPr="004C327C" w:rsidRDefault="006F4ED3"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В соответствии со ст. 78 Закона об основах охраны здоровья граждан медицинские организации</w:t>
      </w:r>
    </w:p>
    <w:p w:rsidR="00876379" w:rsidRPr="004C327C" w:rsidRDefault="00876379" w:rsidP="00876379">
      <w:pPr>
        <w:spacing w:after="0" w:line="240" w:lineRule="auto"/>
        <w:rPr>
          <w:rFonts w:ascii="Times New Roman" w:hAnsi="Times New Roman" w:cs="Times New Roman"/>
          <w:sz w:val="24"/>
          <w:szCs w:val="24"/>
          <w:shd w:val="clear" w:color="auto" w:fill="FFFFFF"/>
        </w:rPr>
      </w:pPr>
      <w:proofErr w:type="gramStart"/>
      <w:r w:rsidRPr="004C327C">
        <w:rPr>
          <w:rFonts w:ascii="Times New Roman" w:hAnsi="Times New Roman" w:cs="Times New Roman"/>
          <w:sz w:val="24"/>
          <w:szCs w:val="24"/>
          <w:shd w:val="clear" w:color="auto" w:fill="FFFFFF"/>
        </w:rPr>
        <w:t xml:space="preserve">имеют право создавать локальные информационные системы </w:t>
      </w:r>
      <w:r w:rsidRPr="004C327C">
        <w:rPr>
          <w:rFonts w:ascii="Times New Roman" w:hAnsi="Times New Roman" w:cs="Times New Roman"/>
          <w:i/>
          <w:sz w:val="24"/>
          <w:szCs w:val="24"/>
          <w:shd w:val="clear" w:color="auto" w:fill="FFFFFF"/>
        </w:rPr>
        <w:t>(</w:t>
      </w:r>
      <w:r w:rsidRPr="004C327C">
        <w:rPr>
          <w:rFonts w:ascii="Times New Roman" w:eastAsia="Times New Roman" w:hAnsi="Times New Roman" w:cs="Times New Roman"/>
          <w:b/>
          <w:bCs/>
          <w:i/>
          <w:sz w:val="24"/>
          <w:szCs w:val="24"/>
          <w:shd w:val="clear" w:color="auto" w:fill="FFFFFF"/>
          <w:lang w:eastAsia="ru-RU"/>
        </w:rPr>
        <w:t>это системы, работающие на отдельном компьютере без взаимодействия с сервером</w:t>
      </w:r>
      <w:r w:rsidRPr="004C327C">
        <w:rPr>
          <w:rFonts w:ascii="Times New Roman" w:eastAsia="Times New Roman" w:hAnsi="Times New Roman" w:cs="Times New Roman"/>
          <w:i/>
          <w:sz w:val="24"/>
          <w:szCs w:val="24"/>
          <w:shd w:val="clear" w:color="auto" w:fill="FFFFFF"/>
          <w:lang w:eastAsia="ru-RU"/>
        </w:rPr>
        <w:t>.</w:t>
      </w:r>
      <w:proofErr w:type="gramEnd"/>
      <w:r w:rsidRPr="004C327C">
        <w:rPr>
          <w:rFonts w:ascii="Times New Roman" w:eastAsia="Times New Roman" w:hAnsi="Times New Roman" w:cs="Times New Roman"/>
          <w:i/>
          <w:sz w:val="24"/>
          <w:szCs w:val="24"/>
          <w:shd w:val="clear" w:color="auto" w:fill="FFFFFF"/>
          <w:lang w:eastAsia="ru-RU"/>
        </w:rPr>
        <w:t xml:space="preserve"> </w:t>
      </w:r>
      <w:proofErr w:type="gramStart"/>
      <w:r w:rsidRPr="004C327C">
        <w:rPr>
          <w:rFonts w:ascii="Times New Roman" w:eastAsia="Times New Roman" w:hAnsi="Times New Roman" w:cs="Times New Roman"/>
          <w:i/>
          <w:sz w:val="24"/>
          <w:szCs w:val="24"/>
          <w:shd w:val="clear" w:color="auto" w:fill="FFFFFF"/>
          <w:lang w:eastAsia="ru-RU"/>
        </w:rPr>
        <w:t>Данные в таких системах хранятся и обрабатываются на одном и том же компьютере),</w:t>
      </w:r>
      <w:r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hAnsi="Times New Roman" w:cs="Times New Roman"/>
          <w:sz w:val="24"/>
          <w:szCs w:val="24"/>
          <w:shd w:val="clear" w:color="auto" w:fill="FFFFFF"/>
        </w:rPr>
        <w:t>содержащие данные о пациентах и об оказываемых им медицинских услугах, с соблюдением установленных</w:t>
      </w:r>
      <w:r w:rsidR="006F4ED3"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законодательством Российской Федерации требований о защите персональных данных и соблюдением врачебной тайны.</w:t>
      </w:r>
      <w:proofErr w:type="gramEnd"/>
    </w:p>
    <w:p w:rsidR="00876379" w:rsidRPr="004C327C" w:rsidRDefault="006F4ED3"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 xml:space="preserve">Создание систем защиты персональных данных регламентируется Законом </w:t>
      </w:r>
      <w:proofErr w:type="gramStart"/>
      <w:r w:rsidR="00876379" w:rsidRPr="004C327C">
        <w:rPr>
          <w:rFonts w:ascii="Times New Roman" w:hAnsi="Times New Roman" w:cs="Times New Roman"/>
          <w:sz w:val="24"/>
          <w:szCs w:val="24"/>
          <w:shd w:val="clear" w:color="auto" w:fill="FFFFFF"/>
        </w:rPr>
        <w:t>о</w:t>
      </w:r>
      <w:proofErr w:type="gramEnd"/>
      <w:r w:rsidR="00876379" w:rsidRPr="004C327C">
        <w:rPr>
          <w:rFonts w:ascii="Times New Roman" w:hAnsi="Times New Roman" w:cs="Times New Roman"/>
          <w:sz w:val="24"/>
          <w:szCs w:val="24"/>
          <w:shd w:val="clear" w:color="auto" w:fill="FFFFFF"/>
        </w:rPr>
        <w:t xml:space="preserve"> персональных</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данных и принятым в соответствии с ним Постановлением Правительства РФ от 01.11.2012 №1119 «Об утверждении требований к защите персональных данных при их обработке в</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информационных системах персональных данных»</w:t>
      </w:r>
    </w:p>
    <w:p w:rsidR="00876379" w:rsidRPr="004C327C" w:rsidRDefault="00876379" w:rsidP="00876379">
      <w:pPr>
        <w:spacing w:after="0" w:line="240" w:lineRule="auto"/>
        <w:rPr>
          <w:rFonts w:ascii="Times New Roman" w:eastAsia="Times New Roman" w:hAnsi="Times New Roman" w:cs="Times New Roman"/>
          <w:i/>
          <w:sz w:val="24"/>
          <w:szCs w:val="24"/>
          <w:shd w:val="clear" w:color="auto" w:fill="FFFFFF"/>
          <w:lang w:eastAsia="ru-RU"/>
        </w:rPr>
      </w:pPr>
      <w:r w:rsidRPr="004C327C">
        <w:rPr>
          <w:rFonts w:ascii="Times New Roman" w:eastAsia="Times New Roman" w:hAnsi="Times New Roman" w:cs="Times New Roman"/>
          <w:i/>
          <w:sz w:val="24"/>
          <w:szCs w:val="24"/>
          <w:shd w:val="clear" w:color="auto" w:fill="FFFFFF"/>
          <w:lang w:eastAsia="ru-RU"/>
        </w:rPr>
        <w:t>Медицинские организации могут самостоятельно выполнить мероприятия по обеспечению</w:t>
      </w:r>
      <w:r w:rsidR="005A31B8" w:rsidRPr="004C327C">
        <w:rPr>
          <w:rFonts w:ascii="Times New Roman" w:eastAsia="Times New Roman" w:hAnsi="Times New Roman" w:cs="Times New Roman"/>
          <w:i/>
          <w:sz w:val="24"/>
          <w:szCs w:val="24"/>
          <w:shd w:val="clear" w:color="auto" w:fill="FFFFFF"/>
          <w:lang w:eastAsia="ru-RU"/>
        </w:rPr>
        <w:t xml:space="preserve"> </w:t>
      </w:r>
      <w:r w:rsidRPr="004C327C">
        <w:rPr>
          <w:rFonts w:ascii="Times New Roman" w:eastAsia="Times New Roman" w:hAnsi="Times New Roman" w:cs="Times New Roman"/>
          <w:i/>
          <w:sz w:val="24"/>
          <w:szCs w:val="24"/>
          <w:shd w:val="clear" w:color="auto" w:fill="FFFFFF"/>
          <w:lang w:eastAsia="ru-RU"/>
        </w:rPr>
        <w:t>защиты персональных данных, но более надежным является прибегнуть к помощи</w:t>
      </w:r>
      <w:r w:rsidR="005A31B8" w:rsidRPr="004C327C">
        <w:rPr>
          <w:rFonts w:ascii="Times New Roman" w:eastAsia="Times New Roman" w:hAnsi="Times New Roman" w:cs="Times New Roman"/>
          <w:i/>
          <w:sz w:val="24"/>
          <w:szCs w:val="24"/>
          <w:shd w:val="clear" w:color="auto" w:fill="FFFFFF"/>
          <w:lang w:eastAsia="ru-RU"/>
        </w:rPr>
        <w:t xml:space="preserve"> </w:t>
      </w:r>
      <w:r w:rsidRPr="004C327C">
        <w:rPr>
          <w:rFonts w:ascii="Times New Roman" w:eastAsia="Times New Roman" w:hAnsi="Times New Roman" w:cs="Times New Roman"/>
          <w:i/>
          <w:sz w:val="24"/>
          <w:szCs w:val="24"/>
          <w:shd w:val="clear" w:color="auto" w:fill="FFFFFF"/>
          <w:lang w:eastAsia="ru-RU"/>
        </w:rPr>
        <w:t>специалистов. Такими знатоками являются организации, имеющие лицензию на</w:t>
      </w:r>
      <w:r w:rsidR="005A31B8" w:rsidRPr="004C327C">
        <w:rPr>
          <w:rFonts w:ascii="Times New Roman" w:eastAsia="Times New Roman" w:hAnsi="Times New Roman" w:cs="Times New Roman"/>
          <w:i/>
          <w:sz w:val="24"/>
          <w:szCs w:val="24"/>
          <w:shd w:val="clear" w:color="auto" w:fill="FFFFFF"/>
          <w:lang w:eastAsia="ru-RU"/>
        </w:rPr>
        <w:t xml:space="preserve"> </w:t>
      </w:r>
      <w:r w:rsidRPr="004C327C">
        <w:rPr>
          <w:rFonts w:ascii="Times New Roman" w:eastAsia="Times New Roman" w:hAnsi="Times New Roman" w:cs="Times New Roman"/>
          <w:i/>
          <w:sz w:val="24"/>
          <w:szCs w:val="24"/>
          <w:shd w:val="clear" w:color="auto" w:fill="FFFFFF"/>
          <w:lang w:eastAsia="ru-RU"/>
        </w:rPr>
        <w:t>техническую защиту конфиденциальной информации и специализирующиеся на создании и</w:t>
      </w:r>
      <w:r w:rsidR="005A31B8" w:rsidRPr="004C327C">
        <w:rPr>
          <w:rFonts w:ascii="Times New Roman" w:eastAsia="Times New Roman" w:hAnsi="Times New Roman" w:cs="Times New Roman"/>
          <w:i/>
          <w:sz w:val="24"/>
          <w:szCs w:val="24"/>
          <w:shd w:val="clear" w:color="auto" w:fill="FFFFFF"/>
          <w:lang w:eastAsia="ru-RU"/>
        </w:rPr>
        <w:t xml:space="preserve"> </w:t>
      </w:r>
      <w:r w:rsidRPr="004C327C">
        <w:rPr>
          <w:rFonts w:ascii="Times New Roman" w:eastAsia="Times New Roman" w:hAnsi="Times New Roman" w:cs="Times New Roman"/>
          <w:i/>
          <w:sz w:val="24"/>
          <w:szCs w:val="24"/>
          <w:shd w:val="clear" w:color="auto" w:fill="FFFFFF"/>
          <w:lang w:eastAsia="ru-RU"/>
        </w:rPr>
        <w:t>внедрении систем защиты персональных данных.</w:t>
      </w:r>
    </w:p>
    <w:p w:rsidR="005A31B8" w:rsidRPr="004C327C" w:rsidRDefault="005A31B8" w:rsidP="00876379">
      <w:pPr>
        <w:spacing w:after="0" w:line="240" w:lineRule="auto"/>
        <w:rPr>
          <w:rFonts w:ascii="Times New Roman" w:eastAsia="Times New Roman" w:hAnsi="Times New Roman" w:cs="Times New Roman"/>
          <w:i/>
          <w:sz w:val="24"/>
          <w:szCs w:val="24"/>
          <w:shd w:val="clear" w:color="auto" w:fill="FFFFFF"/>
          <w:lang w:eastAsia="ru-RU"/>
        </w:rPr>
      </w:pPr>
    </w:p>
    <w:p w:rsidR="00876379" w:rsidRPr="004C327C" w:rsidRDefault="00876379" w:rsidP="00876379">
      <w:pPr>
        <w:numPr>
          <w:ilvl w:val="0"/>
          <w:numId w:val="29"/>
        </w:numPr>
        <w:spacing w:after="0" w:line="240" w:lineRule="auto"/>
        <w:contextualSpacing/>
        <w:rPr>
          <w:rFonts w:ascii="Times New Roman" w:hAnsi="Times New Roman" w:cs="Times New Roman"/>
          <w:b/>
          <w:sz w:val="24"/>
          <w:szCs w:val="24"/>
          <w:shd w:val="clear" w:color="auto" w:fill="FFFFFF"/>
        </w:rPr>
      </w:pPr>
      <w:r w:rsidRPr="004C327C">
        <w:rPr>
          <w:rFonts w:ascii="Times New Roman" w:hAnsi="Times New Roman" w:cs="Times New Roman"/>
          <w:b/>
          <w:sz w:val="24"/>
          <w:szCs w:val="24"/>
          <w:shd w:val="clear" w:color="auto" w:fill="FFFFFF"/>
        </w:rPr>
        <w:t>Соотношение понятий персональные данные и врачебная тайна</w:t>
      </w:r>
    </w:p>
    <w:p w:rsidR="00876379"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b/>
          <w:sz w:val="24"/>
          <w:szCs w:val="24"/>
          <w:shd w:val="clear" w:color="auto" w:fill="FFFFFF"/>
          <w:lang w:eastAsia="ru-RU"/>
        </w:rPr>
        <w:t xml:space="preserve">          </w:t>
      </w:r>
      <w:r w:rsidR="00876379" w:rsidRPr="004C327C">
        <w:rPr>
          <w:rFonts w:ascii="Times New Roman" w:eastAsia="Times New Roman" w:hAnsi="Times New Roman" w:cs="Times New Roman"/>
          <w:b/>
          <w:sz w:val="24"/>
          <w:szCs w:val="24"/>
          <w:shd w:val="clear" w:color="auto" w:fill="FFFFFF"/>
          <w:lang w:eastAsia="ru-RU"/>
        </w:rPr>
        <w:t>Врачебная тайна</w:t>
      </w:r>
      <w:r w:rsidR="00876379" w:rsidRPr="004C327C">
        <w:rPr>
          <w:rFonts w:ascii="Times New Roman" w:eastAsia="Times New Roman" w:hAnsi="Times New Roman" w:cs="Times New Roman"/>
          <w:sz w:val="24"/>
          <w:szCs w:val="24"/>
          <w:shd w:val="clear" w:color="auto" w:fill="FFFFFF"/>
          <w:lang w:eastAsia="ru-RU"/>
        </w:rPr>
        <w:t xml:space="preserve"> представляет собой сведения о факте обращения гражданина за оказанием</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 xml:space="preserve">медицинской помощи, состоянии его здоровья и диагнозе, иные сведения, полученные при его медицинском обследовании и лечении. </w:t>
      </w:r>
    </w:p>
    <w:p w:rsidR="00876379"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Соблюдение врачебной тайны является одним из</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 xml:space="preserve">основных принципов </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охраны здоровья (ст. 4 Закона об основах охраны здоровья). Врачебная</w:t>
      </w:r>
    </w:p>
    <w:p w:rsidR="00876379" w:rsidRPr="004C327C" w:rsidRDefault="00876379"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тайна является особым режимом информации с ограниченным доступом. </w:t>
      </w:r>
      <w:r w:rsidR="006F4ED3"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Если сравнивать</w:t>
      </w:r>
      <w:r w:rsidR="005A31B8"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понятия «персональные данные» и «врачебная тайна», то последнее является более узким</w:t>
      </w:r>
      <w:r w:rsidR="005A31B8"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понятием. Врачебная тайна выступает видом персональных данных, который становится</w:t>
      </w:r>
      <w:r w:rsidR="005A31B8" w:rsidRPr="004C327C">
        <w:rPr>
          <w:rFonts w:ascii="Times New Roman" w:eastAsia="Times New Roman" w:hAnsi="Times New Roman" w:cs="Times New Roman"/>
          <w:sz w:val="24"/>
          <w:szCs w:val="24"/>
          <w:shd w:val="clear" w:color="auto" w:fill="FFFFFF"/>
          <w:lang w:eastAsia="ru-RU"/>
        </w:rPr>
        <w:t xml:space="preserve"> </w:t>
      </w:r>
      <w:r w:rsidRPr="004C327C">
        <w:rPr>
          <w:rFonts w:ascii="Times New Roman" w:eastAsia="Times New Roman" w:hAnsi="Times New Roman" w:cs="Times New Roman"/>
          <w:sz w:val="24"/>
          <w:szCs w:val="24"/>
          <w:shd w:val="clear" w:color="auto" w:fill="FFFFFF"/>
          <w:lang w:eastAsia="ru-RU"/>
        </w:rPr>
        <w:t>известным медицинской организации при оказании медицинских услуг. Пациент имеет право на защиту любой информации о нем, которая стала известна медицинской</w:t>
      </w:r>
    </w:p>
    <w:p w:rsidR="00876379" w:rsidRPr="004C327C" w:rsidRDefault="00876379"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организации.</w:t>
      </w:r>
    </w:p>
    <w:p w:rsidR="005A31B8" w:rsidRPr="004C327C" w:rsidRDefault="005A31B8" w:rsidP="00876379">
      <w:pPr>
        <w:spacing w:after="0" w:line="240" w:lineRule="auto"/>
        <w:rPr>
          <w:rFonts w:ascii="Times New Roman" w:eastAsia="Times New Roman" w:hAnsi="Times New Roman" w:cs="Times New Roman"/>
          <w:sz w:val="24"/>
          <w:szCs w:val="24"/>
          <w:shd w:val="clear" w:color="auto" w:fill="FFFFFF"/>
          <w:lang w:eastAsia="ru-RU"/>
        </w:rPr>
      </w:pPr>
    </w:p>
    <w:p w:rsidR="00876379" w:rsidRPr="004C327C" w:rsidRDefault="00876379" w:rsidP="00876379">
      <w:pPr>
        <w:numPr>
          <w:ilvl w:val="0"/>
          <w:numId w:val="29"/>
        </w:numPr>
        <w:spacing w:after="0" w:line="240" w:lineRule="auto"/>
        <w:rPr>
          <w:rFonts w:ascii="Times New Roman" w:eastAsia="Times New Roman" w:hAnsi="Times New Roman" w:cs="Times New Roman"/>
          <w:b/>
          <w:sz w:val="24"/>
          <w:szCs w:val="24"/>
          <w:shd w:val="clear" w:color="auto" w:fill="FFFFFF"/>
          <w:lang w:eastAsia="ru-RU"/>
        </w:rPr>
      </w:pPr>
      <w:r w:rsidRPr="004C327C">
        <w:rPr>
          <w:rFonts w:ascii="Times New Roman" w:eastAsia="Times New Roman" w:hAnsi="Times New Roman" w:cs="Times New Roman"/>
          <w:b/>
          <w:sz w:val="24"/>
          <w:szCs w:val="24"/>
          <w:shd w:val="clear" w:color="auto" w:fill="FFFFFF"/>
          <w:lang w:eastAsia="ru-RU"/>
        </w:rPr>
        <w:t>Получение согласия пациента на обработку персональных данных</w:t>
      </w:r>
    </w:p>
    <w:p w:rsidR="00876379" w:rsidRPr="004C327C" w:rsidRDefault="005A31B8"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Обработка персональных данных должна осуществляться с соблюдением принципов и</w:t>
      </w: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правил, предусмотренных действующим законодательством. Однако</w:t>
      </w:r>
      <w:proofErr w:type="gramStart"/>
      <w:r w:rsidR="00876379" w:rsidRPr="004C327C">
        <w:rPr>
          <w:rFonts w:ascii="Times New Roman" w:eastAsia="Times New Roman" w:hAnsi="Times New Roman" w:cs="Times New Roman"/>
          <w:sz w:val="24"/>
          <w:szCs w:val="24"/>
          <w:shd w:val="clear" w:color="auto" w:fill="FFFFFF"/>
          <w:lang w:eastAsia="ru-RU"/>
        </w:rPr>
        <w:t>,</w:t>
      </w:r>
      <w:proofErr w:type="gramEnd"/>
      <w:r w:rsidR="00876379" w:rsidRPr="004C327C">
        <w:rPr>
          <w:rFonts w:ascii="Times New Roman" w:eastAsia="Times New Roman" w:hAnsi="Times New Roman" w:cs="Times New Roman"/>
          <w:sz w:val="24"/>
          <w:szCs w:val="24"/>
          <w:shd w:val="clear" w:color="auto" w:fill="FFFFFF"/>
          <w:lang w:eastAsia="ru-RU"/>
        </w:rPr>
        <w:t xml:space="preserve"> не всегда требуется</w:t>
      </w: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 xml:space="preserve">согласие пациента на обработку персональных данных. </w:t>
      </w:r>
    </w:p>
    <w:p w:rsidR="00876379" w:rsidRPr="004C327C" w:rsidRDefault="005A31B8"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К таким данным, например, относятся</w:t>
      </w:r>
    </w:p>
    <w:p w:rsidR="006F4ED3"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паспортные данные, предоставленные пациентом в договоре на оказание медицинских услуг,</w:t>
      </w:r>
    </w:p>
    <w:p w:rsidR="00876379"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данные о национальной принадлежности, политических взглядах, религиозных убеждениях.</w:t>
      </w:r>
    </w:p>
    <w:p w:rsidR="00876379"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Следует отметить, что действующее законодательство четко предписывает получать</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письменное согласие пациента на обработку биометрических данных (ст. 11 Закона о</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защите персональных данных).</w:t>
      </w:r>
    </w:p>
    <w:p w:rsidR="00876379" w:rsidRPr="004C327C" w:rsidRDefault="006F4ED3"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К биометрическим данным относятся сведения, которые характеризуют физиологические и</w:t>
      </w:r>
      <w:r w:rsidR="005A31B8" w:rsidRPr="004C327C">
        <w:rPr>
          <w:rFonts w:ascii="Times New Roman" w:eastAsia="Times New Roman" w:hAnsi="Times New Roman" w:cs="Times New Roman"/>
          <w:sz w:val="24"/>
          <w:szCs w:val="24"/>
          <w:shd w:val="clear" w:color="auto" w:fill="FFFFFF"/>
          <w:lang w:eastAsia="ru-RU"/>
        </w:rPr>
        <w:t xml:space="preserve"> </w:t>
      </w:r>
      <w:r w:rsidR="00876379" w:rsidRPr="004C327C">
        <w:rPr>
          <w:rFonts w:ascii="Times New Roman" w:eastAsia="Times New Roman" w:hAnsi="Times New Roman" w:cs="Times New Roman"/>
          <w:sz w:val="24"/>
          <w:szCs w:val="24"/>
          <w:shd w:val="clear" w:color="auto" w:fill="FFFFFF"/>
          <w:lang w:eastAsia="ru-RU"/>
        </w:rPr>
        <w:t>биологические особенности человека, на основании которых можно установить его личность.</w:t>
      </w:r>
    </w:p>
    <w:p w:rsidR="00876379" w:rsidRPr="004C327C" w:rsidRDefault="00876379" w:rsidP="00876379">
      <w:pPr>
        <w:spacing w:after="0" w:line="240" w:lineRule="auto"/>
        <w:rPr>
          <w:rFonts w:ascii="Times New Roman" w:eastAsia="Times New Roman" w:hAnsi="Times New Roman" w:cs="Times New Roman"/>
          <w:sz w:val="24"/>
          <w:szCs w:val="24"/>
          <w:shd w:val="clear" w:color="auto" w:fill="FFFFFF"/>
          <w:lang w:eastAsia="ru-RU"/>
        </w:rPr>
      </w:pPr>
      <w:r w:rsidRPr="004C327C">
        <w:rPr>
          <w:rFonts w:ascii="Times New Roman" w:eastAsia="Times New Roman" w:hAnsi="Times New Roman" w:cs="Times New Roman"/>
          <w:sz w:val="24"/>
          <w:szCs w:val="24"/>
          <w:shd w:val="clear" w:color="auto" w:fill="FFFFFF"/>
          <w:lang w:eastAsia="ru-RU"/>
        </w:rPr>
        <w:t>В частности, к таким данным относятся рентгенологические данные.</w:t>
      </w:r>
    </w:p>
    <w:p w:rsidR="005A31B8" w:rsidRPr="004C327C" w:rsidRDefault="005A31B8" w:rsidP="00876379">
      <w:pPr>
        <w:spacing w:after="0" w:line="240" w:lineRule="auto"/>
        <w:rPr>
          <w:rFonts w:ascii="Times New Roman" w:eastAsia="Times New Roman" w:hAnsi="Times New Roman" w:cs="Times New Roman"/>
          <w:sz w:val="24"/>
          <w:szCs w:val="24"/>
          <w:shd w:val="clear" w:color="auto" w:fill="FFFFFF"/>
          <w:lang w:eastAsia="ru-RU"/>
        </w:rPr>
      </w:pPr>
    </w:p>
    <w:p w:rsidR="00876379" w:rsidRPr="004C327C" w:rsidRDefault="00876379" w:rsidP="00876379">
      <w:pPr>
        <w:spacing w:after="0" w:line="240" w:lineRule="auto"/>
        <w:rPr>
          <w:rFonts w:ascii="Times New Roman" w:eastAsia="Times New Roman" w:hAnsi="Times New Roman" w:cs="Times New Roman"/>
          <w:b/>
          <w:sz w:val="24"/>
          <w:szCs w:val="24"/>
          <w:shd w:val="clear" w:color="auto" w:fill="FFFFFF"/>
          <w:lang w:eastAsia="ru-RU"/>
        </w:rPr>
      </w:pPr>
      <w:r w:rsidRPr="004C327C">
        <w:rPr>
          <w:rFonts w:ascii="Times New Roman" w:hAnsi="Times New Roman" w:cs="Times New Roman"/>
          <w:b/>
          <w:sz w:val="24"/>
          <w:szCs w:val="24"/>
        </w:rPr>
        <w:t xml:space="preserve">6.  </w:t>
      </w:r>
      <w:r w:rsidRPr="004C327C">
        <w:rPr>
          <w:rFonts w:ascii="Times New Roman" w:eastAsia="Times New Roman" w:hAnsi="Times New Roman" w:cs="Times New Roman"/>
          <w:b/>
          <w:sz w:val="24"/>
          <w:szCs w:val="24"/>
          <w:shd w:val="clear" w:color="auto" w:fill="FFFFFF"/>
          <w:lang w:eastAsia="ru-RU"/>
        </w:rPr>
        <w:t>Содержание согласия на обработку персональных данных</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Согласие в письменной форме пациента на обработку его персональных данных должно</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включать в себя, в частности:</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b/>
          <w:sz w:val="24"/>
          <w:szCs w:val="24"/>
          <w:shd w:val="clear" w:color="auto" w:fill="FFFFFF"/>
        </w:rPr>
        <w:t></w:t>
      </w:r>
      <w:r w:rsidRPr="004C327C">
        <w:rPr>
          <w:rFonts w:ascii="Times New Roman" w:hAnsi="Times New Roman" w:cs="Times New Roman"/>
          <w:sz w:val="24"/>
          <w:szCs w:val="24"/>
          <w:shd w:val="clear" w:color="auto" w:fill="FFFFFF"/>
        </w:rPr>
        <w:t xml:space="preserve"> фамилию, имя, отчество, адрес субъекта персональных данных, номер основного</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документа, удостоверяющего его личность, сведения о дате выдачи указанного</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документа и выдавшем его </w:t>
      </w:r>
      <w:proofErr w:type="gramStart"/>
      <w:r w:rsidRPr="004C327C">
        <w:rPr>
          <w:rFonts w:ascii="Times New Roman" w:hAnsi="Times New Roman" w:cs="Times New Roman"/>
          <w:sz w:val="24"/>
          <w:szCs w:val="24"/>
          <w:shd w:val="clear" w:color="auto" w:fill="FFFFFF"/>
        </w:rPr>
        <w:t>органе</w:t>
      </w:r>
      <w:proofErr w:type="gramEnd"/>
      <w:r w:rsidRPr="004C327C">
        <w:rPr>
          <w:rFonts w:ascii="Times New Roman" w:hAnsi="Times New Roman" w:cs="Times New Roman"/>
          <w:sz w:val="24"/>
          <w:szCs w:val="24"/>
          <w:shd w:val="clear" w:color="auto" w:fill="FFFFFF"/>
        </w:rPr>
        <w:t>;</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b/>
          <w:sz w:val="24"/>
          <w:szCs w:val="24"/>
          <w:shd w:val="clear" w:color="auto" w:fill="FFFFFF"/>
        </w:rPr>
        <w:t></w:t>
      </w:r>
      <w:r w:rsidRPr="004C327C">
        <w:rPr>
          <w:rFonts w:ascii="Times New Roman" w:hAnsi="Times New Roman" w:cs="Times New Roman"/>
          <w:sz w:val="24"/>
          <w:szCs w:val="24"/>
          <w:shd w:val="clear" w:color="auto" w:fill="FFFFFF"/>
        </w:rPr>
        <w:t xml:space="preserve"> фамилию, имя, отчество, адрес представителя субъекта персональных данных, номер</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основного документа, удостоверяющего его личность, сведения о дате выдачи</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указанного документа и выдавшем его </w:t>
      </w:r>
      <w:proofErr w:type="gramStart"/>
      <w:r w:rsidRPr="004C327C">
        <w:rPr>
          <w:rFonts w:ascii="Times New Roman" w:hAnsi="Times New Roman" w:cs="Times New Roman"/>
          <w:sz w:val="24"/>
          <w:szCs w:val="24"/>
          <w:shd w:val="clear" w:color="auto" w:fill="FFFFFF"/>
        </w:rPr>
        <w:t>органе</w:t>
      </w:r>
      <w:proofErr w:type="gramEnd"/>
      <w:r w:rsidRPr="004C327C">
        <w:rPr>
          <w:rFonts w:ascii="Times New Roman" w:hAnsi="Times New Roman" w:cs="Times New Roman"/>
          <w:sz w:val="24"/>
          <w:szCs w:val="24"/>
          <w:shd w:val="clear" w:color="auto" w:fill="FFFFFF"/>
        </w:rPr>
        <w:t>, реквизиты доверенности или иного</w:t>
      </w:r>
    </w:p>
    <w:p w:rsidR="00876379" w:rsidRPr="004C327C" w:rsidRDefault="00876379" w:rsidP="00876379">
      <w:pPr>
        <w:spacing w:after="0" w:line="240" w:lineRule="auto"/>
        <w:rPr>
          <w:rFonts w:ascii="Times New Roman" w:hAnsi="Times New Roman" w:cs="Times New Roman"/>
          <w:sz w:val="24"/>
          <w:szCs w:val="24"/>
          <w:shd w:val="clear" w:color="auto" w:fill="FFFFFF"/>
        </w:rPr>
      </w:pPr>
      <w:proofErr w:type="gramStart"/>
      <w:r w:rsidRPr="004C327C">
        <w:rPr>
          <w:rFonts w:ascii="Times New Roman" w:hAnsi="Times New Roman" w:cs="Times New Roman"/>
          <w:sz w:val="24"/>
          <w:szCs w:val="24"/>
          <w:shd w:val="clear" w:color="auto" w:fill="FFFFFF"/>
        </w:rPr>
        <w:t>документа, подтверждающего полномочия этого представителя (при получении</w:t>
      </w:r>
      <w:proofErr w:type="gramEnd"/>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согласия от представителя субъекта персональных данных);</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цель обработки персональных данных;</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перечень персональных данных, на обработку которых дается согласие субъекта</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персональных данных;</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наименование или фамилию, имя, отчество и адрес лица, осуществляющего обработку</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персональных данных по поручению оператора, если обработка будет поручена такому</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лицу;</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иные сведения, указанные в п.4 ст. 9 Закона о персональных данных.</w:t>
      </w:r>
    </w:p>
    <w:p w:rsidR="005A31B8" w:rsidRPr="004C327C" w:rsidRDefault="005A31B8" w:rsidP="00876379">
      <w:pPr>
        <w:spacing w:after="0" w:line="240" w:lineRule="auto"/>
        <w:rPr>
          <w:rFonts w:ascii="Times New Roman" w:hAnsi="Times New Roman" w:cs="Times New Roman"/>
          <w:sz w:val="24"/>
          <w:szCs w:val="24"/>
          <w:shd w:val="clear" w:color="auto" w:fill="FFFFFF"/>
        </w:rPr>
      </w:pPr>
    </w:p>
    <w:p w:rsidR="00876379" w:rsidRPr="004C327C" w:rsidRDefault="00876379" w:rsidP="00876379">
      <w:pPr>
        <w:spacing w:after="0" w:line="240" w:lineRule="auto"/>
        <w:rPr>
          <w:rFonts w:ascii="Times New Roman" w:eastAsia="Times New Roman" w:hAnsi="Times New Roman" w:cs="Times New Roman"/>
          <w:b/>
          <w:sz w:val="24"/>
          <w:szCs w:val="24"/>
          <w:shd w:val="clear" w:color="auto" w:fill="FFFFFF"/>
          <w:lang w:eastAsia="ru-RU"/>
        </w:rPr>
      </w:pPr>
      <w:r w:rsidRPr="004C327C">
        <w:rPr>
          <w:rFonts w:ascii="Times New Roman" w:hAnsi="Times New Roman" w:cs="Times New Roman"/>
          <w:b/>
          <w:sz w:val="24"/>
          <w:szCs w:val="24"/>
          <w:shd w:val="clear" w:color="auto" w:fill="FFFFFF"/>
        </w:rPr>
        <w:t>7.</w:t>
      </w:r>
      <w:r w:rsidRPr="004C327C">
        <w:rPr>
          <w:rFonts w:ascii="Times New Roman" w:eastAsia="Times New Roman" w:hAnsi="Times New Roman" w:cs="Times New Roman"/>
          <w:b/>
          <w:sz w:val="24"/>
          <w:szCs w:val="24"/>
          <w:shd w:val="clear" w:color="auto" w:fill="FFFFFF"/>
          <w:lang w:eastAsia="ru-RU"/>
        </w:rPr>
        <w:t xml:space="preserve"> Предоставление персональных данных пациента третьим лицам</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lastRenderedPageBreak/>
        <w:t>В ст. 2 Закона о защите информации под предоставлением информации понимаются действия,</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направленные на получение информации определенным кругом лиц или передачу</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информации определенному кругу лиц.</w:t>
      </w:r>
    </w:p>
    <w:p w:rsidR="00876379" w:rsidRPr="004C327C" w:rsidRDefault="00876379" w:rsidP="00876379">
      <w:pPr>
        <w:spacing w:after="0" w:line="240" w:lineRule="auto"/>
        <w:rPr>
          <w:rFonts w:ascii="Times New Roman" w:hAnsi="Times New Roman" w:cs="Times New Roman"/>
          <w:b/>
          <w:sz w:val="24"/>
          <w:szCs w:val="24"/>
          <w:shd w:val="clear" w:color="auto" w:fill="FFFFFF"/>
        </w:rPr>
      </w:pPr>
      <w:r w:rsidRPr="004C327C">
        <w:rPr>
          <w:rFonts w:ascii="Times New Roman" w:hAnsi="Times New Roman" w:cs="Times New Roman"/>
          <w:b/>
          <w:sz w:val="24"/>
          <w:szCs w:val="24"/>
          <w:shd w:val="clear" w:color="auto" w:fill="FFFFFF"/>
        </w:rPr>
        <w:t>Закон об основах охраны здоровья разрешает медицинской организации разглашать другим</w:t>
      </w:r>
      <w:r w:rsidR="005A31B8" w:rsidRPr="004C327C">
        <w:rPr>
          <w:rFonts w:ascii="Times New Roman" w:hAnsi="Times New Roman" w:cs="Times New Roman"/>
          <w:b/>
          <w:sz w:val="24"/>
          <w:szCs w:val="24"/>
          <w:shd w:val="clear" w:color="auto" w:fill="FFFFFF"/>
        </w:rPr>
        <w:t xml:space="preserve"> </w:t>
      </w:r>
      <w:r w:rsidRPr="004C327C">
        <w:rPr>
          <w:rFonts w:ascii="Times New Roman" w:hAnsi="Times New Roman" w:cs="Times New Roman"/>
          <w:b/>
          <w:sz w:val="24"/>
          <w:szCs w:val="24"/>
          <w:shd w:val="clear" w:color="auto" w:fill="FFFFFF"/>
        </w:rPr>
        <w:t>лицам сведения, составляющие врачебную тайну (иные персональные данные пациента)</w:t>
      </w:r>
      <w:r w:rsidR="005A31B8" w:rsidRPr="004C327C">
        <w:rPr>
          <w:rFonts w:ascii="Times New Roman" w:hAnsi="Times New Roman" w:cs="Times New Roman"/>
          <w:b/>
          <w:sz w:val="24"/>
          <w:szCs w:val="24"/>
          <w:shd w:val="clear" w:color="auto" w:fill="FFFFFF"/>
        </w:rPr>
        <w:t xml:space="preserve"> </w:t>
      </w:r>
      <w:r w:rsidRPr="004C327C">
        <w:rPr>
          <w:rFonts w:ascii="Times New Roman" w:hAnsi="Times New Roman" w:cs="Times New Roman"/>
          <w:b/>
          <w:sz w:val="24"/>
          <w:szCs w:val="24"/>
          <w:shd w:val="clear" w:color="auto" w:fill="FFFFFF"/>
        </w:rPr>
        <w:t>только с письменного согласия пациента (его законного представителя).</w:t>
      </w:r>
    </w:p>
    <w:p w:rsidR="00876379" w:rsidRPr="004C327C" w:rsidRDefault="005A31B8"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          </w:t>
      </w:r>
      <w:proofErr w:type="gramStart"/>
      <w:r w:rsidR="00876379" w:rsidRPr="004C327C">
        <w:rPr>
          <w:rFonts w:ascii="Times New Roman" w:hAnsi="Times New Roman" w:cs="Times New Roman"/>
          <w:sz w:val="24"/>
          <w:szCs w:val="24"/>
          <w:shd w:val="clear" w:color="auto" w:fill="FFFFFF"/>
        </w:rPr>
        <w:t>Разглашение сведений, составляющих врачебную тайну, другим гражданам, в том числе</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должностным лицам, в целях медицинского обследования и лечения пациента, проведения</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научных исследований, их опубликования в научных изданиях, использования в учебном</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процессе и в иных целях без согласия пациента также не допускается (ст. 13 Закона об</w:t>
      </w:r>
      <w:proofErr w:type="gramEnd"/>
    </w:p>
    <w:p w:rsidR="005A31B8" w:rsidRPr="004C327C" w:rsidRDefault="00876379" w:rsidP="00876379">
      <w:pPr>
        <w:spacing w:after="0" w:line="240" w:lineRule="auto"/>
        <w:rPr>
          <w:rFonts w:ascii="Times New Roman" w:hAnsi="Times New Roman" w:cs="Times New Roman"/>
          <w:sz w:val="24"/>
          <w:szCs w:val="24"/>
          <w:shd w:val="clear" w:color="auto" w:fill="FFFFFF"/>
        </w:rPr>
      </w:pPr>
      <w:proofErr w:type="gramStart"/>
      <w:r w:rsidRPr="004C327C">
        <w:rPr>
          <w:rFonts w:ascii="Times New Roman" w:hAnsi="Times New Roman" w:cs="Times New Roman"/>
          <w:sz w:val="24"/>
          <w:szCs w:val="24"/>
          <w:shd w:val="clear" w:color="auto" w:fill="FFFFFF"/>
        </w:rPr>
        <w:t>основах</w:t>
      </w:r>
      <w:proofErr w:type="gramEnd"/>
      <w:r w:rsidRPr="004C327C">
        <w:rPr>
          <w:rFonts w:ascii="Times New Roman" w:hAnsi="Times New Roman" w:cs="Times New Roman"/>
          <w:sz w:val="24"/>
          <w:szCs w:val="24"/>
          <w:shd w:val="clear" w:color="auto" w:fill="FFFFFF"/>
        </w:rPr>
        <w:t xml:space="preserve"> охраны здоровья). </w:t>
      </w:r>
    </w:p>
    <w:p w:rsidR="00876379" w:rsidRPr="004C327C" w:rsidRDefault="005A31B8" w:rsidP="00876379">
      <w:pPr>
        <w:spacing w:after="0" w:line="240" w:lineRule="auto"/>
        <w:rPr>
          <w:rFonts w:ascii="Times New Roman" w:eastAsia="Times New Roman" w:hAnsi="Times New Roman" w:cs="Times New Roman"/>
          <w:b/>
          <w:bCs/>
          <w:color w:val="212529"/>
          <w:sz w:val="24"/>
          <w:szCs w:val="24"/>
          <w:shd w:val="clear" w:color="auto" w:fill="FFFFFF"/>
          <w:lang w:eastAsia="ru-RU"/>
        </w:rPr>
      </w:pPr>
      <w:r w:rsidRPr="004C327C">
        <w:rPr>
          <w:rFonts w:ascii="Times New Roman" w:hAnsi="Times New Roman" w:cs="Times New Roman"/>
          <w:sz w:val="24"/>
          <w:szCs w:val="24"/>
          <w:shd w:val="clear" w:color="auto" w:fill="FFFFFF"/>
        </w:rPr>
        <w:t xml:space="preserve">        </w:t>
      </w:r>
      <w:r w:rsidR="00876379" w:rsidRPr="004C327C">
        <w:rPr>
          <w:rFonts w:ascii="Times New Roman" w:eastAsia="Times New Roman" w:hAnsi="Times New Roman" w:cs="Times New Roman"/>
          <w:color w:val="000000"/>
          <w:sz w:val="24"/>
          <w:szCs w:val="24"/>
          <w:lang w:eastAsia="ru-RU"/>
        </w:rPr>
        <w:t xml:space="preserve">Медицинские организации, получившие доступ к персональным данным, </w:t>
      </w:r>
      <w:r w:rsidR="00876379" w:rsidRPr="004C327C">
        <w:rPr>
          <w:rFonts w:ascii="Times New Roman" w:eastAsia="Times New Roman" w:hAnsi="Times New Roman" w:cs="Times New Roman"/>
          <w:color w:val="000000"/>
          <w:sz w:val="24"/>
          <w:szCs w:val="24"/>
          <w:u w:val="single"/>
          <w:lang w:eastAsia="ru-RU"/>
        </w:rPr>
        <w:t>обязаны не раскрывать</w:t>
      </w:r>
      <w:r w:rsidR="00876379" w:rsidRPr="004C327C">
        <w:rPr>
          <w:rFonts w:ascii="Times New Roman" w:eastAsia="Times New Roman" w:hAnsi="Times New Roman" w:cs="Times New Roman"/>
          <w:color w:val="000000"/>
          <w:sz w:val="24"/>
          <w:szCs w:val="24"/>
          <w:lang w:eastAsia="ru-RU"/>
        </w:rPr>
        <w:t xml:space="preserve"> </w:t>
      </w:r>
      <w:r w:rsidR="00876379" w:rsidRPr="004C327C">
        <w:rPr>
          <w:rFonts w:ascii="Times New Roman" w:eastAsia="Times New Roman" w:hAnsi="Times New Roman" w:cs="Times New Roman"/>
          <w:color w:val="000000"/>
          <w:sz w:val="24"/>
          <w:szCs w:val="24"/>
          <w:u w:val="single"/>
          <w:lang w:eastAsia="ru-RU"/>
        </w:rPr>
        <w:t>третьим лицам</w:t>
      </w:r>
      <w:r w:rsidR="00876379" w:rsidRPr="004C327C">
        <w:rPr>
          <w:rFonts w:ascii="Times New Roman" w:eastAsia="Times New Roman" w:hAnsi="Times New Roman" w:cs="Times New Roman"/>
          <w:color w:val="000000"/>
          <w:sz w:val="24"/>
          <w:szCs w:val="24"/>
          <w:lang w:eastAsia="ru-RU"/>
        </w:rPr>
        <w:t xml:space="preserve"> </w:t>
      </w:r>
      <w:r w:rsidR="00876379" w:rsidRPr="004C327C">
        <w:rPr>
          <w:rFonts w:ascii="Times New Roman" w:eastAsia="Times New Roman" w:hAnsi="Times New Roman" w:cs="Times New Roman"/>
          <w:color w:val="000000"/>
          <w:sz w:val="24"/>
          <w:szCs w:val="24"/>
          <w:u w:val="single"/>
          <w:lang w:eastAsia="ru-RU"/>
        </w:rPr>
        <w:t>и не распространять</w:t>
      </w:r>
      <w:r w:rsidR="00876379" w:rsidRPr="004C327C">
        <w:rPr>
          <w:rFonts w:ascii="Times New Roman" w:eastAsia="Times New Roman" w:hAnsi="Times New Roman" w:cs="Times New Roman"/>
          <w:color w:val="000000"/>
          <w:sz w:val="24"/>
          <w:szCs w:val="24"/>
          <w:lang w:eastAsia="ru-RU"/>
        </w:rPr>
        <w:t xml:space="preserve"> персональные данные без согласия пациента, если иное не предусмотрено федеральным законом регламентируется статьей </w:t>
      </w:r>
      <w:r w:rsidR="00876379" w:rsidRPr="004C327C">
        <w:rPr>
          <w:rFonts w:ascii="Times New Roman" w:eastAsia="Times New Roman" w:hAnsi="Times New Roman" w:cs="Times New Roman"/>
          <w:b/>
          <w:bCs/>
          <w:color w:val="212529"/>
          <w:sz w:val="24"/>
          <w:szCs w:val="24"/>
          <w:shd w:val="clear" w:color="auto" w:fill="FFFFFF"/>
          <w:lang w:eastAsia="ru-RU"/>
        </w:rPr>
        <w:t>ст. 7 Федерального закона от 27.07.2006 № 152 «О персональных данных»</w:t>
      </w:r>
    </w:p>
    <w:p w:rsidR="005A31B8" w:rsidRPr="004C327C" w:rsidRDefault="005A31B8" w:rsidP="00876379">
      <w:pPr>
        <w:spacing w:after="0" w:line="240" w:lineRule="auto"/>
        <w:rPr>
          <w:rFonts w:ascii="Times New Roman" w:hAnsi="Times New Roman" w:cs="Times New Roman"/>
          <w:sz w:val="24"/>
          <w:szCs w:val="24"/>
          <w:shd w:val="clear" w:color="auto" w:fill="FFFFFF"/>
        </w:rPr>
      </w:pPr>
    </w:p>
    <w:p w:rsidR="00876379" w:rsidRPr="004C327C" w:rsidRDefault="00876379" w:rsidP="00876379">
      <w:pPr>
        <w:spacing w:after="0" w:line="240" w:lineRule="auto"/>
        <w:rPr>
          <w:rFonts w:ascii="Times New Roman" w:eastAsia="Times New Roman" w:hAnsi="Times New Roman" w:cs="Times New Roman"/>
          <w:b/>
          <w:sz w:val="24"/>
          <w:szCs w:val="24"/>
          <w:shd w:val="clear" w:color="auto" w:fill="FFFFFF"/>
          <w:lang w:eastAsia="ru-RU"/>
        </w:rPr>
      </w:pPr>
      <w:r w:rsidRPr="004C327C">
        <w:rPr>
          <w:rFonts w:ascii="Times New Roman" w:hAnsi="Times New Roman" w:cs="Times New Roman"/>
          <w:b/>
          <w:sz w:val="24"/>
          <w:szCs w:val="24"/>
          <w:shd w:val="clear" w:color="auto" w:fill="FFFFFF"/>
        </w:rPr>
        <w:t>8.</w:t>
      </w:r>
      <w:r w:rsidRPr="004C327C">
        <w:rPr>
          <w:rFonts w:ascii="Times New Roman" w:eastAsia="Times New Roman" w:hAnsi="Times New Roman" w:cs="Times New Roman"/>
          <w:b/>
          <w:color w:val="414141"/>
          <w:sz w:val="24"/>
          <w:szCs w:val="24"/>
          <w:shd w:val="clear" w:color="auto" w:fill="FFFFFF"/>
          <w:lang w:eastAsia="ru-RU"/>
        </w:rPr>
        <w:t xml:space="preserve"> </w:t>
      </w:r>
      <w:r w:rsidRPr="004C327C">
        <w:rPr>
          <w:rFonts w:ascii="Times New Roman" w:eastAsia="Times New Roman" w:hAnsi="Times New Roman" w:cs="Times New Roman"/>
          <w:b/>
          <w:sz w:val="24"/>
          <w:szCs w:val="24"/>
          <w:shd w:val="clear" w:color="auto" w:fill="FFFFFF"/>
          <w:lang w:eastAsia="ru-RU"/>
        </w:rPr>
        <w:t>Адвокатские запросы на получение персональных данных пациента</w:t>
      </w:r>
    </w:p>
    <w:p w:rsidR="00876379" w:rsidRPr="004C327C" w:rsidRDefault="00876379"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На практике часто бывают случ</w:t>
      </w:r>
      <w:r w:rsidR="005A31B8" w:rsidRPr="004C327C">
        <w:rPr>
          <w:rFonts w:ascii="Times New Roman" w:hAnsi="Times New Roman" w:cs="Times New Roman"/>
          <w:sz w:val="24"/>
          <w:szCs w:val="24"/>
          <w:shd w:val="clear" w:color="auto" w:fill="FFFFFF"/>
        </w:rPr>
        <w:t xml:space="preserve">аи, когда адвокаты направляют в </w:t>
      </w:r>
      <w:r w:rsidRPr="004C327C">
        <w:rPr>
          <w:rFonts w:ascii="Times New Roman" w:hAnsi="Times New Roman" w:cs="Times New Roman"/>
          <w:sz w:val="24"/>
          <w:szCs w:val="24"/>
          <w:shd w:val="clear" w:color="auto" w:fill="FFFFFF"/>
        </w:rPr>
        <w:t>медицинские организации</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адвокатские запросы (не имея согласия пациента на разглашение врачебной тайны) на</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получение данных о конкретном человеке: о факте обращения, нахождения, диагнозе и</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прочее.</w:t>
      </w:r>
    </w:p>
    <w:p w:rsidR="00876379" w:rsidRPr="004C327C" w:rsidRDefault="00876379" w:rsidP="00876379">
      <w:pPr>
        <w:spacing w:after="0" w:line="240" w:lineRule="auto"/>
        <w:rPr>
          <w:rFonts w:ascii="Times New Roman" w:hAnsi="Times New Roman" w:cs="Times New Roman"/>
          <w:sz w:val="24"/>
          <w:szCs w:val="24"/>
          <w:shd w:val="clear" w:color="auto" w:fill="FFFFFF"/>
        </w:rPr>
      </w:pPr>
      <w:proofErr w:type="gramStart"/>
      <w:r w:rsidRPr="004C327C">
        <w:rPr>
          <w:rFonts w:ascii="Times New Roman" w:hAnsi="Times New Roman" w:cs="Times New Roman"/>
          <w:sz w:val="24"/>
          <w:szCs w:val="24"/>
          <w:shd w:val="clear" w:color="auto" w:fill="FFFFFF"/>
        </w:rPr>
        <w:t>В таких запросах адвокаты ссылаются на п.3. ст.6 Федерального закона от 31 мая 2002 г. №</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63-ФЗ «Об адвокатской деятельности и адвокатуре в Российской Федерации», в соответствии</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с которым организации обязаны выдавать адвокату запрошенные им документы или их</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заверенные копии, необходимые для оказания юридической помощи в порядке,</w:t>
      </w:r>
      <w:r w:rsidR="005A31B8" w:rsidRPr="004C327C">
        <w:rPr>
          <w:rFonts w:ascii="Times New Roman" w:hAnsi="Times New Roman" w:cs="Times New Roman"/>
          <w:sz w:val="24"/>
          <w:szCs w:val="24"/>
          <w:shd w:val="clear" w:color="auto" w:fill="FFFFFF"/>
        </w:rPr>
        <w:t xml:space="preserve"> </w:t>
      </w:r>
      <w:r w:rsidRPr="004C327C">
        <w:rPr>
          <w:rFonts w:ascii="Times New Roman" w:hAnsi="Times New Roman" w:cs="Times New Roman"/>
          <w:sz w:val="24"/>
          <w:szCs w:val="24"/>
          <w:shd w:val="clear" w:color="auto" w:fill="FFFFFF"/>
        </w:rPr>
        <w:t>установленном действующим законодательством.</w:t>
      </w:r>
      <w:proofErr w:type="gramEnd"/>
    </w:p>
    <w:p w:rsidR="00876379" w:rsidRPr="004C327C" w:rsidRDefault="005A31B8"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Однако, как сказано выше в данной статье в соответствии с п. 4 ст. 13 Закона об основах</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охраны здоровья только закрытый перечень лиц может получать сведения, составляющие</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врачебную тайну. Адвокаты не относятся к субъектам, которым врачебная тайна может быть</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предоставлена без согласия гражданина.</w:t>
      </w:r>
    </w:p>
    <w:p w:rsidR="005A31B8" w:rsidRPr="004C327C" w:rsidRDefault="005A31B8" w:rsidP="00876379">
      <w:pPr>
        <w:spacing w:after="0" w:line="240" w:lineRule="auto"/>
        <w:rPr>
          <w:rFonts w:ascii="Times New Roman" w:hAnsi="Times New Roman" w:cs="Times New Roman"/>
          <w:sz w:val="24"/>
          <w:szCs w:val="24"/>
          <w:shd w:val="clear" w:color="auto" w:fill="FFFFFF"/>
        </w:rPr>
      </w:pPr>
    </w:p>
    <w:p w:rsidR="00876379" w:rsidRPr="004C327C" w:rsidRDefault="00876379" w:rsidP="00876379">
      <w:pPr>
        <w:spacing w:after="0" w:line="240" w:lineRule="auto"/>
        <w:rPr>
          <w:rFonts w:ascii="Times New Roman" w:hAnsi="Times New Roman" w:cs="Times New Roman"/>
          <w:b/>
          <w:sz w:val="24"/>
          <w:szCs w:val="24"/>
          <w:shd w:val="clear" w:color="auto" w:fill="FFFFFF"/>
        </w:rPr>
      </w:pPr>
      <w:r w:rsidRPr="004C327C">
        <w:rPr>
          <w:rFonts w:ascii="Times New Roman" w:hAnsi="Times New Roman" w:cs="Times New Roman"/>
          <w:b/>
          <w:sz w:val="24"/>
          <w:szCs w:val="24"/>
          <w:shd w:val="clear" w:color="auto" w:fill="FFFFFF"/>
        </w:rPr>
        <w:t>9.Ответственность за нарушение права на защиту</w:t>
      </w:r>
    </w:p>
    <w:p w:rsidR="005A31B8" w:rsidRPr="004C327C" w:rsidRDefault="00876379" w:rsidP="00876379">
      <w:pPr>
        <w:spacing w:after="0" w:line="240" w:lineRule="auto"/>
        <w:rPr>
          <w:rFonts w:ascii="Times New Roman" w:hAnsi="Times New Roman" w:cs="Times New Roman"/>
          <w:b/>
          <w:sz w:val="24"/>
          <w:szCs w:val="24"/>
          <w:shd w:val="clear" w:color="auto" w:fill="FFFFFF"/>
        </w:rPr>
      </w:pPr>
      <w:r w:rsidRPr="004C327C">
        <w:rPr>
          <w:rFonts w:ascii="Times New Roman" w:hAnsi="Times New Roman" w:cs="Times New Roman"/>
          <w:b/>
          <w:sz w:val="24"/>
          <w:szCs w:val="24"/>
          <w:shd w:val="clear" w:color="auto" w:fill="FFFFFF"/>
        </w:rPr>
        <w:t xml:space="preserve">персональных данных </w:t>
      </w:r>
    </w:p>
    <w:p w:rsidR="00876379" w:rsidRPr="004C327C" w:rsidRDefault="005A31B8" w:rsidP="00876379">
      <w:pPr>
        <w:spacing w:after="0" w:line="240" w:lineRule="auto"/>
        <w:rPr>
          <w:rFonts w:ascii="Times New Roman" w:hAnsi="Times New Roman" w:cs="Times New Roman"/>
          <w:b/>
          <w:sz w:val="24"/>
          <w:szCs w:val="24"/>
          <w:shd w:val="clear" w:color="auto" w:fill="FFFFFF"/>
        </w:rPr>
      </w:pPr>
      <w:r w:rsidRPr="004C327C">
        <w:rPr>
          <w:rFonts w:ascii="Times New Roman" w:hAnsi="Times New Roman" w:cs="Times New Roman"/>
          <w:b/>
          <w:sz w:val="24"/>
          <w:szCs w:val="24"/>
          <w:shd w:val="clear" w:color="auto" w:fill="FFFFFF"/>
        </w:rPr>
        <w:t xml:space="preserve">            </w:t>
      </w:r>
      <w:r w:rsidR="00876379" w:rsidRPr="004C327C">
        <w:rPr>
          <w:rFonts w:ascii="Times New Roman" w:hAnsi="Times New Roman" w:cs="Times New Roman"/>
          <w:sz w:val="24"/>
          <w:szCs w:val="24"/>
          <w:shd w:val="clear" w:color="auto" w:fill="FFFFFF"/>
        </w:rPr>
        <w:t>Лица, виновные в нарушении требований действующего законодательства в области защиты</w:t>
      </w:r>
      <w:r w:rsidR="00876379" w:rsidRPr="004C327C">
        <w:rPr>
          <w:rFonts w:ascii="Times New Roman" w:hAnsi="Times New Roman" w:cs="Times New Roman"/>
          <w:b/>
          <w:sz w:val="24"/>
          <w:szCs w:val="24"/>
          <w:shd w:val="clear" w:color="auto" w:fill="FFFFFF"/>
        </w:rPr>
        <w:t xml:space="preserve"> </w:t>
      </w:r>
      <w:r w:rsidR="00876379" w:rsidRPr="004C327C">
        <w:rPr>
          <w:rFonts w:ascii="Times New Roman" w:hAnsi="Times New Roman" w:cs="Times New Roman"/>
          <w:sz w:val="24"/>
          <w:szCs w:val="24"/>
          <w:shd w:val="clear" w:color="auto" w:fill="FFFFFF"/>
        </w:rPr>
        <w:t>персональных данных, несут предусмотренную законодательством Российской Федерации</w:t>
      </w:r>
      <w:r w:rsidR="00876379" w:rsidRPr="004C327C">
        <w:rPr>
          <w:rFonts w:ascii="Times New Roman" w:hAnsi="Times New Roman" w:cs="Times New Roman"/>
          <w:b/>
          <w:sz w:val="24"/>
          <w:szCs w:val="24"/>
          <w:shd w:val="clear" w:color="auto" w:fill="FFFFFF"/>
        </w:rPr>
        <w:t xml:space="preserve"> </w:t>
      </w:r>
      <w:r w:rsidR="00876379" w:rsidRPr="004C327C">
        <w:rPr>
          <w:rFonts w:ascii="Times New Roman" w:hAnsi="Times New Roman" w:cs="Times New Roman"/>
          <w:sz w:val="24"/>
          <w:szCs w:val="24"/>
          <w:shd w:val="clear" w:color="auto" w:fill="FFFFFF"/>
        </w:rPr>
        <w:t>ответственность.</w:t>
      </w:r>
    </w:p>
    <w:p w:rsidR="00876379" w:rsidRPr="004C327C" w:rsidRDefault="005A31B8" w:rsidP="00876379">
      <w:pPr>
        <w:spacing w:after="0" w:line="240" w:lineRule="auto"/>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Моральный вред, причиненный пациенту вследствие нарушения его прав, нарушения правил</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обработки персональных данных, а также требований к защите персональных данных,</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подлежит возмещению независимо от возмещения имущественного вреда и понесенных</w:t>
      </w:r>
      <w:r w:rsidRPr="004C327C">
        <w:rPr>
          <w:rFonts w:ascii="Times New Roman" w:hAnsi="Times New Roman" w:cs="Times New Roman"/>
          <w:sz w:val="24"/>
          <w:szCs w:val="24"/>
          <w:shd w:val="clear" w:color="auto" w:fill="FFFFFF"/>
        </w:rPr>
        <w:t xml:space="preserve"> </w:t>
      </w:r>
      <w:r w:rsidR="00876379" w:rsidRPr="004C327C">
        <w:rPr>
          <w:rFonts w:ascii="Times New Roman" w:hAnsi="Times New Roman" w:cs="Times New Roman"/>
          <w:sz w:val="24"/>
          <w:szCs w:val="24"/>
          <w:shd w:val="clear" w:color="auto" w:fill="FFFFFF"/>
        </w:rPr>
        <w:t>пациентом убытков.</w:t>
      </w:r>
    </w:p>
    <w:p w:rsidR="002246F5" w:rsidRPr="004C327C" w:rsidRDefault="002246F5" w:rsidP="002246F5">
      <w:pPr>
        <w:pStyle w:val="a5"/>
        <w:rPr>
          <w:rFonts w:ascii="Times New Roman" w:hAnsi="Times New Roman" w:cs="Times New Roman"/>
          <w:i/>
          <w:sz w:val="24"/>
          <w:szCs w:val="24"/>
          <w:shd w:val="clear" w:color="auto" w:fill="FFFFFF"/>
        </w:rPr>
      </w:pPr>
      <w:r w:rsidRPr="004C327C">
        <w:rPr>
          <w:rFonts w:ascii="Times New Roman" w:hAnsi="Times New Roman" w:cs="Times New Roman"/>
          <w:i/>
          <w:sz w:val="24"/>
          <w:szCs w:val="24"/>
          <w:shd w:val="clear" w:color="auto" w:fill="FFFFFF"/>
        </w:rPr>
        <w:t xml:space="preserve">Так действующим законодательством предусмотрена административная ответственность, в частности, </w:t>
      </w:r>
      <w:proofErr w:type="gramStart"/>
      <w:r w:rsidRPr="004C327C">
        <w:rPr>
          <w:rFonts w:ascii="Times New Roman" w:hAnsi="Times New Roman" w:cs="Times New Roman"/>
          <w:i/>
          <w:sz w:val="24"/>
          <w:szCs w:val="24"/>
          <w:shd w:val="clear" w:color="auto" w:fill="FFFFFF"/>
        </w:rPr>
        <w:t>за</w:t>
      </w:r>
      <w:proofErr w:type="gramEnd"/>
      <w:r w:rsidRPr="004C327C">
        <w:rPr>
          <w:rFonts w:ascii="Times New Roman" w:hAnsi="Times New Roman" w:cs="Times New Roman"/>
          <w:i/>
          <w:sz w:val="24"/>
          <w:szCs w:val="24"/>
          <w:shd w:val="clear" w:color="auto" w:fill="FFFFFF"/>
        </w:rPr>
        <w:t>:</w:t>
      </w:r>
    </w:p>
    <w:p w:rsidR="002246F5" w:rsidRPr="004C327C" w:rsidRDefault="002246F5" w:rsidP="00970B52">
      <w:pPr>
        <w:pStyle w:val="a5"/>
        <w:numPr>
          <w:ilvl w:val="0"/>
          <w:numId w:val="32"/>
        </w:numPr>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Нарушение установленного законом порядка сбора, хранения, использования или</w:t>
      </w:r>
    </w:p>
    <w:p w:rsidR="002246F5" w:rsidRPr="004C327C" w:rsidRDefault="002246F5" w:rsidP="00970B52">
      <w:pPr>
        <w:pStyle w:val="a5"/>
        <w:ind w:left="720"/>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распространения информации о гражданах (персональных данных) в виде</w:t>
      </w:r>
    </w:p>
    <w:p w:rsidR="002246F5" w:rsidRPr="004C327C" w:rsidRDefault="002246F5" w:rsidP="00970B52">
      <w:pPr>
        <w:pStyle w:val="a5"/>
        <w:ind w:left="720"/>
        <w:rPr>
          <w:rFonts w:ascii="Times New Roman" w:hAnsi="Times New Roman" w:cs="Times New Roman"/>
          <w:sz w:val="24"/>
          <w:szCs w:val="24"/>
          <w:shd w:val="clear" w:color="auto" w:fill="FFFFFF"/>
        </w:rPr>
      </w:pPr>
      <w:r w:rsidRPr="004C327C">
        <w:rPr>
          <w:rFonts w:ascii="Times New Roman" w:hAnsi="Times New Roman" w:cs="Times New Roman"/>
          <w:sz w:val="24"/>
          <w:szCs w:val="24"/>
          <w:shd w:val="clear" w:color="auto" w:fill="FFFFFF"/>
        </w:rPr>
        <w:t>предупреждения или наложения административного штрафа на граждан в размере от 300 до 500 рублей; на должностных лиц - от 500 до 1000 рублей; на юридических лиц - от 5000 тысяч до 10 000 тысяч рублей (ст. 13.11 КоАП РФ).</w:t>
      </w:r>
    </w:p>
    <w:p w:rsidR="002246F5" w:rsidRPr="004C327C" w:rsidRDefault="002246F5" w:rsidP="00970B52">
      <w:pPr>
        <w:pStyle w:val="a5"/>
        <w:numPr>
          <w:ilvl w:val="0"/>
          <w:numId w:val="32"/>
        </w:numPr>
        <w:rPr>
          <w:rFonts w:ascii="Times New Roman" w:hAnsi="Times New Roman" w:cs="Times New Roman"/>
          <w:sz w:val="24"/>
          <w:szCs w:val="24"/>
          <w:shd w:val="clear" w:color="auto" w:fill="FFFFFF"/>
        </w:rPr>
      </w:pPr>
      <w:proofErr w:type="gramStart"/>
      <w:r w:rsidRPr="004C327C">
        <w:rPr>
          <w:rFonts w:ascii="Times New Roman" w:hAnsi="Times New Roman" w:cs="Times New Roman"/>
          <w:sz w:val="24"/>
          <w:szCs w:val="24"/>
          <w:shd w:val="clear" w:color="auto" w:fill="FFFFFF"/>
        </w:rPr>
        <w:t xml:space="preserve">Разглашение информации, доступ к которой ограничен федеральным законом (за исключением случаев, если разглашение такой информации влечет уголовную </w:t>
      </w:r>
      <w:r w:rsidRPr="004C327C">
        <w:rPr>
          <w:rFonts w:ascii="Times New Roman" w:hAnsi="Times New Roman" w:cs="Times New Roman"/>
          <w:sz w:val="24"/>
          <w:szCs w:val="24"/>
          <w:shd w:val="clear" w:color="auto" w:fill="FFFFFF"/>
        </w:rPr>
        <w:lastRenderedPageBreak/>
        <w:t>ответственность), лицом, получившим доступ к такой информации в связи с исполнением служебных или профессиональных обязанностей в виде административного штрафа на граждан в размере от 500 до 1000 рублей; на должностных лиц - от 4000 до 5000 рублей (ст. 13.14 КоАП РФ).</w:t>
      </w:r>
      <w:proofErr w:type="gramEnd"/>
    </w:p>
    <w:p w:rsidR="00970B52" w:rsidRPr="00970B52" w:rsidRDefault="00970B52" w:rsidP="00970B52">
      <w:pPr>
        <w:pStyle w:val="a6"/>
        <w:numPr>
          <w:ilvl w:val="0"/>
          <w:numId w:val="32"/>
        </w:numPr>
        <w:rPr>
          <w:rFonts w:eastAsia="Calibri"/>
          <w:sz w:val="24"/>
          <w:szCs w:val="24"/>
        </w:rPr>
      </w:pPr>
      <w:r w:rsidRPr="00970B52">
        <w:rPr>
          <w:rFonts w:eastAsia="Calibri"/>
          <w:sz w:val="24"/>
          <w:szCs w:val="24"/>
        </w:rPr>
        <w:t xml:space="preserve">Обработка персональных данных в случаях, не предусмотренных законодательством РФ в области персональных данных, либо обработка персональных данных, несовместимая с целями их сбора влечет предупреждение или наложение штрафа на юридических лиц </w:t>
      </w:r>
      <w:r w:rsidRPr="00970B52">
        <w:rPr>
          <w:rFonts w:eastAsia="Calibri"/>
          <w:bCs/>
          <w:sz w:val="24"/>
          <w:szCs w:val="24"/>
        </w:rPr>
        <w:t>от 60 000 до 100 000 рублей;</w:t>
      </w:r>
    </w:p>
    <w:p w:rsidR="00970B52" w:rsidRPr="00970B52" w:rsidRDefault="00970B52" w:rsidP="00970B52">
      <w:pPr>
        <w:pStyle w:val="a6"/>
        <w:numPr>
          <w:ilvl w:val="0"/>
          <w:numId w:val="32"/>
        </w:numPr>
        <w:rPr>
          <w:rFonts w:eastAsia="Calibri"/>
          <w:bCs/>
          <w:sz w:val="24"/>
          <w:szCs w:val="24"/>
        </w:rPr>
      </w:pPr>
      <w:proofErr w:type="gramStart"/>
      <w:r w:rsidRPr="00970B52">
        <w:rPr>
          <w:rFonts w:eastAsia="Calibri"/>
          <w:sz w:val="24"/>
          <w:szCs w:val="24"/>
        </w:rPr>
        <w:t>Несоблюдение сроков выполнения требований по защите прав субъектов персональных данных об их уточнении, блокировании или уничтожении, когда данные являются неполными, устаревшими, неточными, незаконно полученными или не являются необходимыми для заявленной цели обработки, влечет предупреждение или наложение административного штрафа</w:t>
      </w:r>
      <w:r w:rsidRPr="00970B52">
        <w:rPr>
          <w:rFonts w:eastAsia="Calibri"/>
          <w:bCs/>
          <w:sz w:val="24"/>
          <w:szCs w:val="24"/>
        </w:rPr>
        <w:t xml:space="preserve"> на граждан в размере от 2000 до 4000 рублей;</w:t>
      </w:r>
      <w:r>
        <w:rPr>
          <w:rFonts w:eastAsia="Calibri"/>
          <w:bCs/>
          <w:sz w:val="24"/>
          <w:szCs w:val="24"/>
        </w:rPr>
        <w:t xml:space="preserve"> </w:t>
      </w:r>
      <w:r w:rsidRPr="00970B52">
        <w:rPr>
          <w:rFonts w:eastAsia="Calibri"/>
          <w:bCs/>
          <w:sz w:val="24"/>
          <w:szCs w:val="24"/>
        </w:rPr>
        <w:t>на индивидуальных предпринимателей – от 20 000 до 40 000 рублей;</w:t>
      </w:r>
      <w:proofErr w:type="gramEnd"/>
      <w:r>
        <w:rPr>
          <w:rFonts w:eastAsia="Calibri"/>
          <w:sz w:val="24"/>
          <w:szCs w:val="24"/>
        </w:rPr>
        <w:t xml:space="preserve"> </w:t>
      </w:r>
      <w:r w:rsidRPr="00970B52">
        <w:rPr>
          <w:rFonts w:eastAsia="Calibri"/>
          <w:bCs/>
          <w:sz w:val="24"/>
          <w:szCs w:val="24"/>
        </w:rPr>
        <w:t>на должностных лиц – от 8000 до 20 000 рублей.</w:t>
      </w:r>
    </w:p>
    <w:p w:rsidR="00D321EF" w:rsidRPr="004C327C" w:rsidRDefault="00D321EF" w:rsidP="00B36E90">
      <w:pPr>
        <w:rPr>
          <w:rFonts w:ascii="Times New Roman" w:eastAsia="Calibri" w:hAnsi="Times New Roman" w:cs="Times New Roman"/>
          <w:sz w:val="24"/>
          <w:szCs w:val="24"/>
        </w:rPr>
      </w:pPr>
    </w:p>
    <w:p w:rsidR="005E6BDF" w:rsidRPr="004C327C" w:rsidRDefault="005E6BDF" w:rsidP="006F4ED3">
      <w:pPr>
        <w:pStyle w:val="a5"/>
        <w:jc w:val="center"/>
        <w:rPr>
          <w:rFonts w:ascii="Times New Roman" w:hAnsi="Times New Roman" w:cs="Times New Roman"/>
          <w:b/>
          <w:sz w:val="24"/>
          <w:szCs w:val="24"/>
        </w:rPr>
      </w:pPr>
      <w:r w:rsidRPr="004C327C">
        <w:rPr>
          <w:rFonts w:ascii="Times New Roman" w:hAnsi="Times New Roman" w:cs="Times New Roman"/>
          <w:b/>
          <w:sz w:val="24"/>
          <w:szCs w:val="24"/>
        </w:rPr>
        <w:t>Задание для внеаудиторной самостоятельной работы</w:t>
      </w:r>
      <w:r w:rsidR="00827D18" w:rsidRPr="004C327C">
        <w:rPr>
          <w:rFonts w:ascii="Times New Roman" w:hAnsi="Times New Roman" w:cs="Times New Roman"/>
          <w:b/>
          <w:sz w:val="24"/>
          <w:szCs w:val="24"/>
        </w:rPr>
        <w:t>:</w:t>
      </w:r>
    </w:p>
    <w:p w:rsidR="005E6BDF" w:rsidRPr="004C327C" w:rsidRDefault="005E6BDF" w:rsidP="0052474B">
      <w:pPr>
        <w:pStyle w:val="a5"/>
        <w:rPr>
          <w:rFonts w:ascii="Times New Roman" w:hAnsi="Times New Roman" w:cs="Times New Roman"/>
          <w:sz w:val="24"/>
          <w:szCs w:val="24"/>
        </w:rPr>
      </w:pPr>
      <w:r w:rsidRPr="004C327C">
        <w:rPr>
          <w:rFonts w:ascii="Times New Roman" w:hAnsi="Times New Roman" w:cs="Times New Roman"/>
          <w:sz w:val="24"/>
          <w:szCs w:val="24"/>
        </w:rPr>
        <w:t>Информация о домашнем задании. Проведение инструктажа к проведению.</w:t>
      </w:r>
    </w:p>
    <w:p w:rsidR="005E6BDF" w:rsidRPr="004C327C" w:rsidRDefault="005E6BDF" w:rsidP="005E6BDF">
      <w:pPr>
        <w:pStyle w:val="a5"/>
        <w:numPr>
          <w:ilvl w:val="0"/>
          <w:numId w:val="17"/>
        </w:numPr>
        <w:rPr>
          <w:rFonts w:ascii="Times New Roman" w:hAnsi="Times New Roman" w:cs="Times New Roman"/>
          <w:sz w:val="24"/>
          <w:szCs w:val="24"/>
        </w:rPr>
      </w:pPr>
      <w:r w:rsidRPr="004C327C">
        <w:rPr>
          <w:rFonts w:ascii="Times New Roman" w:hAnsi="Times New Roman" w:cs="Times New Roman"/>
          <w:sz w:val="24"/>
          <w:szCs w:val="24"/>
        </w:rPr>
        <w:t>Внимательно изучить записи в тетради по пройденной теме.</w:t>
      </w:r>
    </w:p>
    <w:p w:rsidR="005E6BDF" w:rsidRPr="004C327C" w:rsidRDefault="005E6BDF" w:rsidP="005E6BDF">
      <w:pPr>
        <w:pStyle w:val="a5"/>
        <w:numPr>
          <w:ilvl w:val="0"/>
          <w:numId w:val="17"/>
        </w:numPr>
        <w:rPr>
          <w:rFonts w:ascii="Times New Roman" w:hAnsi="Times New Roman" w:cs="Times New Roman"/>
          <w:sz w:val="24"/>
          <w:szCs w:val="24"/>
        </w:rPr>
      </w:pPr>
      <w:r w:rsidRPr="004C327C">
        <w:rPr>
          <w:rFonts w:ascii="Times New Roman" w:hAnsi="Times New Roman" w:cs="Times New Roman"/>
          <w:sz w:val="24"/>
          <w:szCs w:val="24"/>
        </w:rPr>
        <w:t>Воспроизведите теоретический материал.</w:t>
      </w:r>
    </w:p>
    <w:p w:rsidR="008A3893" w:rsidRPr="004C327C" w:rsidRDefault="008A3893" w:rsidP="005E6BDF">
      <w:pPr>
        <w:pStyle w:val="a5"/>
        <w:numPr>
          <w:ilvl w:val="0"/>
          <w:numId w:val="17"/>
        </w:numPr>
        <w:rPr>
          <w:rFonts w:ascii="Times New Roman" w:hAnsi="Times New Roman" w:cs="Times New Roman"/>
          <w:sz w:val="24"/>
          <w:szCs w:val="24"/>
        </w:rPr>
      </w:pPr>
      <w:r w:rsidRPr="004C327C">
        <w:rPr>
          <w:rFonts w:ascii="Times New Roman" w:hAnsi="Times New Roman" w:cs="Times New Roman"/>
          <w:sz w:val="24"/>
          <w:szCs w:val="24"/>
        </w:rPr>
        <w:t>При затруднениях еще раз прочитайте теоретический материал.</w:t>
      </w:r>
    </w:p>
    <w:p w:rsidR="00544A63" w:rsidRPr="004C327C" w:rsidRDefault="00544A63" w:rsidP="00544A63">
      <w:pPr>
        <w:pStyle w:val="a6"/>
        <w:numPr>
          <w:ilvl w:val="0"/>
          <w:numId w:val="17"/>
        </w:numPr>
        <w:contextualSpacing/>
        <w:rPr>
          <w:rFonts w:eastAsiaTheme="minorHAnsi"/>
          <w:sz w:val="24"/>
          <w:szCs w:val="24"/>
          <w:shd w:val="clear" w:color="auto" w:fill="FFFFFF"/>
        </w:rPr>
      </w:pPr>
      <w:r w:rsidRPr="004C327C">
        <w:rPr>
          <w:sz w:val="24"/>
          <w:szCs w:val="24"/>
        </w:rPr>
        <w:t xml:space="preserve">Ознакомиться с ФЗ РФ </w:t>
      </w:r>
      <w:r w:rsidRPr="004C327C">
        <w:rPr>
          <w:rFonts w:eastAsiaTheme="minorHAnsi"/>
          <w:sz w:val="24"/>
          <w:szCs w:val="24"/>
          <w:shd w:val="clear" w:color="auto" w:fill="FFFFFF"/>
        </w:rPr>
        <w:t>от 27.07.2006 № 152-ФЗ «О персональных данных»;</w:t>
      </w:r>
    </w:p>
    <w:p w:rsidR="00544A63" w:rsidRPr="004C327C" w:rsidRDefault="00544A63" w:rsidP="00544A63">
      <w:pPr>
        <w:pStyle w:val="a5"/>
        <w:ind w:left="644"/>
        <w:rPr>
          <w:rFonts w:ascii="Times New Roman" w:hAnsi="Times New Roman" w:cs="Times New Roman"/>
          <w:sz w:val="24"/>
          <w:szCs w:val="24"/>
        </w:rPr>
      </w:pPr>
    </w:p>
    <w:p w:rsidR="008A3893" w:rsidRPr="004C327C" w:rsidRDefault="008A3893" w:rsidP="008A3893">
      <w:pPr>
        <w:pStyle w:val="a5"/>
        <w:ind w:left="720"/>
        <w:rPr>
          <w:rFonts w:ascii="Times New Roman" w:hAnsi="Times New Roman" w:cs="Times New Roman"/>
          <w:sz w:val="24"/>
          <w:szCs w:val="24"/>
        </w:rPr>
      </w:pPr>
    </w:p>
    <w:p w:rsidR="005E6BDF" w:rsidRPr="004C327C" w:rsidRDefault="00827D18" w:rsidP="006F4ED3">
      <w:pPr>
        <w:pStyle w:val="a5"/>
        <w:jc w:val="center"/>
        <w:rPr>
          <w:rFonts w:ascii="Times New Roman" w:hAnsi="Times New Roman" w:cs="Times New Roman"/>
          <w:b/>
          <w:sz w:val="24"/>
          <w:szCs w:val="24"/>
        </w:rPr>
      </w:pPr>
      <w:r w:rsidRPr="004C327C">
        <w:rPr>
          <w:rFonts w:ascii="Times New Roman" w:hAnsi="Times New Roman" w:cs="Times New Roman"/>
          <w:b/>
          <w:sz w:val="24"/>
          <w:szCs w:val="24"/>
        </w:rPr>
        <w:t>Правила работы с теоретическим материалом:</w:t>
      </w:r>
    </w:p>
    <w:p w:rsidR="00827D18" w:rsidRPr="004C327C" w:rsidRDefault="00827D18" w:rsidP="00827D18">
      <w:pPr>
        <w:pStyle w:val="a5"/>
        <w:numPr>
          <w:ilvl w:val="0"/>
          <w:numId w:val="18"/>
        </w:numPr>
        <w:rPr>
          <w:rFonts w:ascii="Times New Roman" w:hAnsi="Times New Roman" w:cs="Times New Roman"/>
          <w:sz w:val="24"/>
          <w:szCs w:val="24"/>
        </w:rPr>
      </w:pPr>
      <w:r w:rsidRPr="004C327C">
        <w:rPr>
          <w:rFonts w:ascii="Times New Roman" w:hAnsi="Times New Roman" w:cs="Times New Roman"/>
          <w:sz w:val="24"/>
          <w:szCs w:val="24"/>
        </w:rPr>
        <w:t xml:space="preserve">Ознакомиться с содержанием </w:t>
      </w:r>
      <w:r w:rsidR="00544A63" w:rsidRPr="004C327C">
        <w:rPr>
          <w:rFonts w:ascii="Times New Roman" w:hAnsi="Times New Roman" w:cs="Times New Roman"/>
          <w:sz w:val="24"/>
          <w:szCs w:val="24"/>
        </w:rPr>
        <w:t>конспекта.</w:t>
      </w:r>
    </w:p>
    <w:p w:rsidR="00827D18" w:rsidRPr="004C327C" w:rsidRDefault="005D1A03" w:rsidP="00827D18">
      <w:pPr>
        <w:pStyle w:val="a5"/>
        <w:numPr>
          <w:ilvl w:val="0"/>
          <w:numId w:val="18"/>
        </w:numPr>
        <w:rPr>
          <w:rFonts w:ascii="Times New Roman" w:hAnsi="Times New Roman" w:cs="Times New Roman"/>
          <w:sz w:val="24"/>
          <w:szCs w:val="24"/>
        </w:rPr>
      </w:pPr>
      <w:r w:rsidRPr="004C327C">
        <w:rPr>
          <w:rFonts w:ascii="Times New Roman" w:hAnsi="Times New Roman" w:cs="Times New Roman"/>
          <w:sz w:val="24"/>
          <w:szCs w:val="24"/>
        </w:rPr>
        <w:t xml:space="preserve">Продумать </w:t>
      </w:r>
      <w:r w:rsidR="00827D18" w:rsidRPr="004C327C">
        <w:rPr>
          <w:rFonts w:ascii="Times New Roman" w:hAnsi="Times New Roman" w:cs="Times New Roman"/>
          <w:sz w:val="24"/>
          <w:szCs w:val="24"/>
        </w:rPr>
        <w:t xml:space="preserve"> </w:t>
      </w:r>
      <w:proofErr w:type="gramStart"/>
      <w:r w:rsidR="00827D18" w:rsidRPr="004C327C">
        <w:rPr>
          <w:rFonts w:ascii="Times New Roman" w:hAnsi="Times New Roman" w:cs="Times New Roman"/>
          <w:sz w:val="24"/>
          <w:szCs w:val="24"/>
        </w:rPr>
        <w:t>прочитанное</w:t>
      </w:r>
      <w:proofErr w:type="gramEnd"/>
      <w:r w:rsidR="00827D18" w:rsidRPr="004C327C">
        <w:rPr>
          <w:rFonts w:ascii="Times New Roman" w:hAnsi="Times New Roman" w:cs="Times New Roman"/>
          <w:sz w:val="24"/>
          <w:szCs w:val="24"/>
        </w:rPr>
        <w:t>, разделить учебный материал на смысловые части, найти внутри каждой части основную мысль.</w:t>
      </w:r>
    </w:p>
    <w:p w:rsidR="00827D18" w:rsidRPr="004C327C" w:rsidRDefault="00827D18" w:rsidP="00827D18">
      <w:pPr>
        <w:pStyle w:val="a5"/>
        <w:numPr>
          <w:ilvl w:val="0"/>
          <w:numId w:val="18"/>
        </w:numPr>
        <w:rPr>
          <w:rFonts w:ascii="Times New Roman" w:hAnsi="Times New Roman" w:cs="Times New Roman"/>
          <w:sz w:val="24"/>
          <w:szCs w:val="24"/>
        </w:rPr>
      </w:pPr>
      <w:r w:rsidRPr="004C327C">
        <w:rPr>
          <w:rFonts w:ascii="Times New Roman" w:hAnsi="Times New Roman" w:cs="Times New Roman"/>
          <w:sz w:val="24"/>
          <w:szCs w:val="24"/>
        </w:rPr>
        <w:t>Сделать опорную схему по вопросам темы.</w:t>
      </w:r>
    </w:p>
    <w:p w:rsidR="00827D18" w:rsidRPr="004C327C" w:rsidRDefault="00827D18" w:rsidP="00827D18">
      <w:pPr>
        <w:pStyle w:val="a5"/>
        <w:numPr>
          <w:ilvl w:val="0"/>
          <w:numId w:val="18"/>
        </w:numPr>
        <w:rPr>
          <w:rFonts w:ascii="Times New Roman" w:hAnsi="Times New Roman" w:cs="Times New Roman"/>
          <w:sz w:val="24"/>
          <w:szCs w:val="24"/>
        </w:rPr>
      </w:pPr>
      <w:r w:rsidRPr="004C327C">
        <w:rPr>
          <w:rFonts w:ascii="Times New Roman" w:hAnsi="Times New Roman" w:cs="Times New Roman"/>
          <w:sz w:val="24"/>
          <w:szCs w:val="24"/>
        </w:rPr>
        <w:t>Разобрать понятийный аппарат по теме.</w:t>
      </w:r>
    </w:p>
    <w:p w:rsidR="00827D18" w:rsidRPr="004C327C" w:rsidRDefault="00827D18" w:rsidP="00827D18">
      <w:pPr>
        <w:pStyle w:val="a5"/>
        <w:numPr>
          <w:ilvl w:val="0"/>
          <w:numId w:val="18"/>
        </w:numPr>
        <w:rPr>
          <w:rFonts w:ascii="Times New Roman" w:hAnsi="Times New Roman" w:cs="Times New Roman"/>
          <w:sz w:val="24"/>
          <w:szCs w:val="24"/>
        </w:rPr>
      </w:pPr>
      <w:r w:rsidRPr="004C327C">
        <w:rPr>
          <w:rFonts w:ascii="Times New Roman" w:hAnsi="Times New Roman" w:cs="Times New Roman"/>
          <w:sz w:val="24"/>
          <w:szCs w:val="24"/>
        </w:rPr>
        <w:t>Ответить на вопросы для самоконтроля.</w:t>
      </w:r>
    </w:p>
    <w:p w:rsidR="00827D18" w:rsidRPr="004C327C" w:rsidRDefault="00827D18" w:rsidP="00827D18">
      <w:pPr>
        <w:pStyle w:val="a5"/>
        <w:numPr>
          <w:ilvl w:val="0"/>
          <w:numId w:val="18"/>
        </w:numPr>
        <w:rPr>
          <w:rFonts w:ascii="Times New Roman" w:hAnsi="Times New Roman" w:cs="Times New Roman"/>
          <w:sz w:val="24"/>
          <w:szCs w:val="24"/>
        </w:rPr>
      </w:pPr>
      <w:r w:rsidRPr="004C327C">
        <w:rPr>
          <w:rFonts w:ascii="Times New Roman" w:hAnsi="Times New Roman" w:cs="Times New Roman"/>
          <w:sz w:val="24"/>
          <w:szCs w:val="24"/>
        </w:rPr>
        <w:t xml:space="preserve">Самостоятельно сделать вывод по теме. </w:t>
      </w:r>
    </w:p>
    <w:p w:rsidR="00827D18" w:rsidRPr="004C327C" w:rsidRDefault="00827D18" w:rsidP="00827D18">
      <w:pPr>
        <w:pStyle w:val="a5"/>
        <w:rPr>
          <w:rFonts w:ascii="Times New Roman" w:hAnsi="Times New Roman" w:cs="Times New Roman"/>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73058C" w:rsidRDefault="0073058C" w:rsidP="00FE03AA">
      <w:pPr>
        <w:pStyle w:val="a5"/>
        <w:jc w:val="center"/>
        <w:rPr>
          <w:rFonts w:ascii="Times New Roman" w:hAnsi="Times New Roman" w:cs="Times New Roman"/>
          <w:b/>
          <w:sz w:val="24"/>
          <w:szCs w:val="24"/>
        </w:rPr>
      </w:pPr>
    </w:p>
    <w:p w:rsidR="00827D18" w:rsidRPr="004C327C" w:rsidRDefault="00FE03AA" w:rsidP="0086198E">
      <w:pPr>
        <w:pStyle w:val="a5"/>
        <w:jc w:val="center"/>
        <w:rPr>
          <w:rFonts w:ascii="Times New Roman" w:hAnsi="Times New Roman" w:cs="Times New Roman"/>
          <w:b/>
          <w:sz w:val="24"/>
          <w:szCs w:val="24"/>
        </w:rPr>
      </w:pPr>
      <w:r w:rsidRPr="004C327C">
        <w:rPr>
          <w:rFonts w:ascii="Times New Roman" w:hAnsi="Times New Roman" w:cs="Times New Roman"/>
          <w:b/>
          <w:sz w:val="24"/>
          <w:szCs w:val="24"/>
        </w:rPr>
        <w:t>Литература для студента:</w:t>
      </w:r>
    </w:p>
    <w:p w:rsidR="00FE03AA" w:rsidRPr="00CE7870" w:rsidRDefault="00FE03AA" w:rsidP="00FE03AA">
      <w:pPr>
        <w:spacing w:after="0"/>
        <w:ind w:left="284"/>
        <w:contextualSpacing/>
        <w:jc w:val="both"/>
        <w:rPr>
          <w:rFonts w:ascii="Times New Roman" w:eastAsia="Times New Roman" w:hAnsi="Times New Roman" w:cs="Times New Roman"/>
          <w:b/>
          <w:sz w:val="24"/>
          <w:szCs w:val="24"/>
          <w:u w:val="single"/>
          <w:lang w:eastAsia="ru-RU"/>
        </w:rPr>
      </w:pPr>
      <w:r w:rsidRPr="00CE7870">
        <w:rPr>
          <w:rFonts w:ascii="Times New Roman" w:eastAsia="Times New Roman" w:hAnsi="Times New Roman" w:cs="Times New Roman"/>
          <w:b/>
          <w:sz w:val="24"/>
          <w:szCs w:val="24"/>
          <w:u w:val="single"/>
          <w:lang w:eastAsia="ru-RU"/>
        </w:rPr>
        <w:t>Основные печатные издания</w:t>
      </w:r>
      <w:r w:rsidR="00CE7870">
        <w:rPr>
          <w:rFonts w:ascii="Times New Roman" w:eastAsia="Times New Roman" w:hAnsi="Times New Roman" w:cs="Times New Roman"/>
          <w:b/>
          <w:sz w:val="24"/>
          <w:szCs w:val="24"/>
          <w:u w:val="single"/>
          <w:lang w:eastAsia="ru-RU"/>
        </w:rPr>
        <w:t>:</w:t>
      </w:r>
    </w:p>
    <w:p w:rsidR="00FE03AA" w:rsidRPr="004C327C" w:rsidRDefault="00FE03AA" w:rsidP="00FE03AA">
      <w:pPr>
        <w:numPr>
          <w:ilvl w:val="0"/>
          <w:numId w:val="30"/>
        </w:numPr>
        <w:spacing w:before="120" w:after="0" w:line="240" w:lineRule="auto"/>
        <w:ind w:left="284" w:firstLine="0"/>
        <w:jc w:val="both"/>
        <w:textAlignment w:val="top"/>
        <w:rPr>
          <w:rFonts w:ascii="Times New Roman" w:eastAsia="Calibri" w:hAnsi="Times New Roman" w:cs="Times New Roman"/>
          <w:iCs/>
          <w:sz w:val="24"/>
          <w:szCs w:val="24"/>
        </w:rPr>
      </w:pPr>
      <w:proofErr w:type="spellStart"/>
      <w:r w:rsidRPr="004C327C">
        <w:rPr>
          <w:rFonts w:ascii="Times New Roman" w:eastAsia="Calibri" w:hAnsi="Times New Roman" w:cs="Times New Roman"/>
          <w:iCs/>
          <w:sz w:val="24"/>
          <w:szCs w:val="24"/>
        </w:rPr>
        <w:t>Босова</w:t>
      </w:r>
      <w:proofErr w:type="spellEnd"/>
      <w:r w:rsidRPr="004C327C">
        <w:rPr>
          <w:rFonts w:ascii="Times New Roman" w:eastAsia="Calibri" w:hAnsi="Times New Roman" w:cs="Times New Roman"/>
          <w:iCs/>
          <w:sz w:val="24"/>
          <w:szCs w:val="24"/>
        </w:rPr>
        <w:t xml:space="preserve"> Л.Л. Информатика 10 </w:t>
      </w:r>
      <w:proofErr w:type="spellStart"/>
      <w:r w:rsidRPr="004C327C">
        <w:rPr>
          <w:rFonts w:ascii="Times New Roman" w:eastAsia="Calibri" w:hAnsi="Times New Roman" w:cs="Times New Roman"/>
          <w:iCs/>
          <w:sz w:val="24"/>
          <w:szCs w:val="24"/>
        </w:rPr>
        <w:t>кл</w:t>
      </w:r>
      <w:proofErr w:type="spellEnd"/>
      <w:r w:rsidRPr="004C327C">
        <w:rPr>
          <w:rFonts w:ascii="Times New Roman" w:eastAsia="Calibri" w:hAnsi="Times New Roman" w:cs="Times New Roman"/>
          <w:iCs/>
          <w:sz w:val="24"/>
          <w:szCs w:val="24"/>
        </w:rPr>
        <w:t xml:space="preserve">., Базовый уровень / Л.Л. </w:t>
      </w:r>
      <w:proofErr w:type="spellStart"/>
      <w:r w:rsidRPr="004C327C">
        <w:rPr>
          <w:rFonts w:ascii="Times New Roman" w:eastAsia="Calibri" w:hAnsi="Times New Roman" w:cs="Times New Roman"/>
          <w:iCs/>
          <w:sz w:val="24"/>
          <w:szCs w:val="24"/>
        </w:rPr>
        <w:t>Босова</w:t>
      </w:r>
      <w:proofErr w:type="spellEnd"/>
      <w:r w:rsidRPr="004C327C">
        <w:rPr>
          <w:rFonts w:ascii="Times New Roman" w:eastAsia="Calibri" w:hAnsi="Times New Roman" w:cs="Times New Roman"/>
          <w:iCs/>
          <w:sz w:val="24"/>
          <w:szCs w:val="24"/>
        </w:rPr>
        <w:t xml:space="preserve">, А.Ю. </w:t>
      </w:r>
      <w:proofErr w:type="spellStart"/>
      <w:r w:rsidRPr="004C327C">
        <w:rPr>
          <w:rFonts w:ascii="Times New Roman" w:eastAsia="Calibri" w:hAnsi="Times New Roman" w:cs="Times New Roman"/>
          <w:iCs/>
          <w:sz w:val="24"/>
          <w:szCs w:val="24"/>
        </w:rPr>
        <w:t>Босова</w:t>
      </w:r>
      <w:proofErr w:type="spellEnd"/>
      <w:r w:rsidRPr="004C327C">
        <w:rPr>
          <w:rFonts w:ascii="Times New Roman" w:eastAsia="Calibri" w:hAnsi="Times New Roman" w:cs="Times New Roman"/>
          <w:iCs/>
          <w:sz w:val="24"/>
          <w:szCs w:val="24"/>
        </w:rPr>
        <w:t xml:space="preserve"> БИНОМ Лаборатория знаний 2017-288 с: ил.</w:t>
      </w:r>
      <w:r w:rsidRPr="004C327C">
        <w:rPr>
          <w:rFonts w:ascii="Times New Roman" w:eastAsia="Calibri" w:hAnsi="Times New Roman" w:cs="Times New Roman"/>
          <w:iCs/>
          <w:sz w:val="24"/>
          <w:szCs w:val="24"/>
          <w:lang w:val="en-US"/>
        </w:rPr>
        <w:t>ISBN</w:t>
      </w:r>
      <w:r w:rsidRPr="004C327C">
        <w:rPr>
          <w:rFonts w:ascii="Times New Roman" w:eastAsia="Calibri" w:hAnsi="Times New Roman" w:cs="Times New Roman"/>
          <w:iCs/>
          <w:sz w:val="24"/>
          <w:szCs w:val="24"/>
        </w:rPr>
        <w:t xml:space="preserve"> 978-5-9963-3141-3</w:t>
      </w:r>
    </w:p>
    <w:p w:rsidR="00FE03AA" w:rsidRPr="004C327C" w:rsidRDefault="00FE03AA" w:rsidP="00FE03AA">
      <w:pPr>
        <w:spacing w:after="0" w:line="240" w:lineRule="auto"/>
        <w:ind w:left="284"/>
        <w:jc w:val="both"/>
        <w:textAlignment w:val="top"/>
        <w:rPr>
          <w:rFonts w:ascii="Times New Roman" w:eastAsia="Calibri" w:hAnsi="Times New Roman" w:cs="Times New Roman"/>
          <w:iCs/>
          <w:sz w:val="24"/>
          <w:szCs w:val="24"/>
        </w:rPr>
      </w:pPr>
    </w:p>
    <w:p w:rsidR="00FE03AA" w:rsidRPr="00CE7870" w:rsidRDefault="00FE03AA" w:rsidP="00FE03AA">
      <w:pPr>
        <w:spacing w:after="0"/>
        <w:ind w:left="284"/>
        <w:contextualSpacing/>
        <w:jc w:val="both"/>
        <w:rPr>
          <w:rFonts w:ascii="Times New Roman" w:eastAsia="Times New Roman" w:hAnsi="Times New Roman" w:cs="Times New Roman"/>
          <w:b/>
          <w:sz w:val="24"/>
          <w:szCs w:val="24"/>
          <w:u w:val="single"/>
          <w:lang w:eastAsia="ru-RU"/>
        </w:rPr>
      </w:pPr>
      <w:r w:rsidRPr="004C327C">
        <w:rPr>
          <w:rFonts w:ascii="Times New Roman" w:eastAsia="Times New Roman" w:hAnsi="Times New Roman" w:cs="Times New Roman"/>
          <w:b/>
          <w:sz w:val="24"/>
          <w:szCs w:val="24"/>
          <w:lang w:eastAsia="ru-RU"/>
        </w:rPr>
        <w:t xml:space="preserve"> </w:t>
      </w:r>
      <w:r w:rsidRPr="00CE7870">
        <w:rPr>
          <w:rFonts w:ascii="Times New Roman" w:eastAsia="Times New Roman" w:hAnsi="Times New Roman" w:cs="Times New Roman"/>
          <w:b/>
          <w:sz w:val="24"/>
          <w:szCs w:val="24"/>
          <w:u w:val="single"/>
          <w:lang w:eastAsia="ru-RU"/>
        </w:rPr>
        <w:t>Основные электронные издания</w:t>
      </w:r>
      <w:r w:rsidR="00CE7870">
        <w:rPr>
          <w:rFonts w:ascii="Times New Roman" w:eastAsia="Times New Roman" w:hAnsi="Times New Roman" w:cs="Times New Roman"/>
          <w:b/>
          <w:sz w:val="24"/>
          <w:szCs w:val="24"/>
          <w:u w:val="single"/>
          <w:lang w:eastAsia="ru-RU"/>
        </w:rPr>
        <w:t>:</w:t>
      </w:r>
    </w:p>
    <w:p w:rsidR="00FE03AA" w:rsidRPr="004C327C" w:rsidRDefault="00FE03AA" w:rsidP="00FE03AA">
      <w:pPr>
        <w:spacing w:after="0" w:line="240" w:lineRule="auto"/>
        <w:ind w:left="284"/>
        <w:jc w:val="both"/>
        <w:textAlignment w:val="top"/>
        <w:rPr>
          <w:rFonts w:ascii="Times New Roman" w:eastAsia="Calibri" w:hAnsi="Times New Roman" w:cs="Times New Roman"/>
          <w:iCs/>
          <w:sz w:val="24"/>
          <w:szCs w:val="24"/>
        </w:rPr>
      </w:pPr>
    </w:p>
    <w:p w:rsidR="00FE03AA" w:rsidRPr="004C327C" w:rsidRDefault="00FE03AA" w:rsidP="00FE03AA">
      <w:pPr>
        <w:spacing w:after="0"/>
        <w:ind w:left="284"/>
        <w:jc w:val="both"/>
        <w:rPr>
          <w:rFonts w:ascii="Times New Roman" w:eastAsia="Times New Roman" w:hAnsi="Times New Roman" w:cs="Times New Roman"/>
          <w:sz w:val="24"/>
          <w:szCs w:val="24"/>
          <w:shd w:val="clear" w:color="auto" w:fill="F7F7F7"/>
          <w:lang w:eastAsia="ru-RU"/>
        </w:rPr>
      </w:pPr>
      <w:r w:rsidRPr="004C327C">
        <w:rPr>
          <w:rFonts w:ascii="Times New Roman" w:eastAsia="Times New Roman" w:hAnsi="Times New Roman" w:cs="Times New Roman"/>
          <w:sz w:val="24"/>
          <w:szCs w:val="24"/>
          <w:lang w:eastAsia="ru-RU"/>
        </w:rPr>
        <w:t>1. Омельченко, В. П. Информационные технологии в профессиональной деятельности</w:t>
      </w:r>
      <w:proofErr w:type="gramStart"/>
      <w:r w:rsidRPr="004C327C">
        <w:rPr>
          <w:rFonts w:ascii="Times New Roman" w:eastAsia="Times New Roman" w:hAnsi="Times New Roman" w:cs="Times New Roman"/>
          <w:sz w:val="24"/>
          <w:szCs w:val="24"/>
          <w:lang w:eastAsia="ru-RU"/>
        </w:rPr>
        <w:t xml:space="preserve"> :</w:t>
      </w:r>
      <w:proofErr w:type="gramEnd"/>
      <w:r w:rsidRPr="004C327C">
        <w:rPr>
          <w:rFonts w:ascii="Times New Roman" w:eastAsia="Times New Roman" w:hAnsi="Times New Roman" w:cs="Times New Roman"/>
          <w:sz w:val="24"/>
          <w:szCs w:val="24"/>
          <w:lang w:eastAsia="ru-RU"/>
        </w:rPr>
        <w:t xml:space="preserve"> учебник / В. П. Омельченко, А. А. Демидова. - Москва</w:t>
      </w:r>
      <w:proofErr w:type="gramStart"/>
      <w:r w:rsidRPr="004C327C">
        <w:rPr>
          <w:rFonts w:ascii="Times New Roman" w:eastAsia="Times New Roman" w:hAnsi="Times New Roman" w:cs="Times New Roman"/>
          <w:sz w:val="24"/>
          <w:szCs w:val="24"/>
          <w:lang w:eastAsia="ru-RU"/>
        </w:rPr>
        <w:t xml:space="preserve"> :</w:t>
      </w:r>
      <w:proofErr w:type="gramEnd"/>
      <w:r w:rsidRPr="004C327C">
        <w:rPr>
          <w:rFonts w:ascii="Times New Roman" w:eastAsia="Times New Roman" w:hAnsi="Times New Roman" w:cs="Times New Roman"/>
          <w:sz w:val="24"/>
          <w:szCs w:val="24"/>
          <w:lang w:eastAsia="ru-RU"/>
        </w:rPr>
        <w:t xml:space="preserve"> ГЭОТАР-Медиа, 2020. - 416 с. - ISBN 978-5-9704-5499-2. - Текст</w:t>
      </w:r>
      <w:proofErr w:type="gramStart"/>
      <w:r w:rsidRPr="004C327C">
        <w:rPr>
          <w:rFonts w:ascii="Times New Roman" w:eastAsia="Times New Roman" w:hAnsi="Times New Roman" w:cs="Times New Roman"/>
          <w:sz w:val="24"/>
          <w:szCs w:val="24"/>
          <w:lang w:eastAsia="ru-RU"/>
        </w:rPr>
        <w:t xml:space="preserve"> :</w:t>
      </w:r>
      <w:proofErr w:type="gramEnd"/>
      <w:r w:rsidRPr="004C327C">
        <w:rPr>
          <w:rFonts w:ascii="Times New Roman" w:eastAsia="Times New Roman" w:hAnsi="Times New Roman" w:cs="Times New Roman"/>
          <w:sz w:val="24"/>
          <w:szCs w:val="24"/>
          <w:lang w:eastAsia="ru-RU"/>
        </w:rPr>
        <w:t xml:space="preserve"> электронный // ЭБС "Консультант студента" : [сайт]. - URL</w:t>
      </w:r>
      <w:proofErr w:type="gramStart"/>
      <w:r w:rsidRPr="004C327C">
        <w:rPr>
          <w:rFonts w:ascii="Times New Roman" w:eastAsia="Times New Roman" w:hAnsi="Times New Roman" w:cs="Times New Roman"/>
          <w:sz w:val="24"/>
          <w:szCs w:val="24"/>
          <w:lang w:eastAsia="ru-RU"/>
        </w:rPr>
        <w:t xml:space="preserve"> :</w:t>
      </w:r>
      <w:proofErr w:type="gramEnd"/>
      <w:r w:rsidRPr="004C327C">
        <w:rPr>
          <w:rFonts w:ascii="Times New Roman" w:eastAsia="Times New Roman" w:hAnsi="Times New Roman" w:cs="Times New Roman"/>
          <w:sz w:val="24"/>
          <w:szCs w:val="24"/>
          <w:lang w:eastAsia="ru-RU"/>
        </w:rPr>
        <w:t xml:space="preserve"> https://www.studentlibrary.ru/book/ISBN9785970454992.html (дата обращения: 11.01.2022). - Режим доступа</w:t>
      </w:r>
      <w:proofErr w:type="gramStart"/>
      <w:r w:rsidRPr="004C327C">
        <w:rPr>
          <w:rFonts w:ascii="Times New Roman" w:eastAsia="Times New Roman" w:hAnsi="Times New Roman" w:cs="Times New Roman"/>
          <w:sz w:val="24"/>
          <w:szCs w:val="24"/>
          <w:lang w:eastAsia="ru-RU"/>
        </w:rPr>
        <w:t xml:space="preserve"> :</w:t>
      </w:r>
      <w:proofErr w:type="gramEnd"/>
      <w:r w:rsidRPr="004C327C">
        <w:rPr>
          <w:rFonts w:ascii="Times New Roman" w:eastAsia="Times New Roman" w:hAnsi="Times New Roman" w:cs="Times New Roman"/>
          <w:sz w:val="24"/>
          <w:szCs w:val="24"/>
          <w:lang w:eastAsia="ru-RU"/>
        </w:rPr>
        <w:t xml:space="preserve"> по подписке.</w:t>
      </w:r>
    </w:p>
    <w:p w:rsidR="00FE03AA" w:rsidRPr="004C327C" w:rsidRDefault="00FE03AA" w:rsidP="00FE03AA">
      <w:pPr>
        <w:keepNext/>
        <w:suppressAutoHyphens/>
        <w:spacing w:after="0"/>
        <w:ind w:left="284"/>
        <w:jc w:val="both"/>
        <w:outlineLvl w:val="0"/>
        <w:rPr>
          <w:rFonts w:ascii="Times New Roman" w:eastAsia="Times New Roman" w:hAnsi="Times New Roman" w:cs="Times New Roman"/>
          <w:iCs/>
          <w:kern w:val="32"/>
          <w:sz w:val="24"/>
          <w:szCs w:val="24"/>
          <w:lang w:eastAsia="ru-RU"/>
        </w:rPr>
      </w:pPr>
      <w:r w:rsidRPr="004C327C">
        <w:rPr>
          <w:rFonts w:ascii="Times New Roman" w:eastAsia="Times New Roman" w:hAnsi="Times New Roman" w:cs="Times New Roman"/>
          <w:iCs/>
          <w:kern w:val="32"/>
          <w:sz w:val="24"/>
          <w:szCs w:val="24"/>
          <w:lang w:eastAsia="ru-RU"/>
        </w:rPr>
        <w:t>2. Омельченко, В. П. Информационные технологии в профессиональной деятельности</w:t>
      </w:r>
      <w:proofErr w:type="gramStart"/>
      <w:r w:rsidRPr="004C327C">
        <w:rPr>
          <w:rFonts w:ascii="Times New Roman" w:eastAsia="Times New Roman" w:hAnsi="Times New Roman" w:cs="Times New Roman"/>
          <w:iCs/>
          <w:kern w:val="32"/>
          <w:sz w:val="24"/>
          <w:szCs w:val="24"/>
          <w:lang w:eastAsia="ru-RU"/>
        </w:rPr>
        <w:t xml:space="preserve"> :</w:t>
      </w:r>
      <w:proofErr w:type="gramEnd"/>
      <w:r w:rsidRPr="004C327C">
        <w:rPr>
          <w:rFonts w:ascii="Times New Roman" w:eastAsia="Times New Roman" w:hAnsi="Times New Roman" w:cs="Times New Roman"/>
          <w:iCs/>
          <w:kern w:val="32"/>
          <w:sz w:val="24"/>
          <w:szCs w:val="24"/>
          <w:lang w:eastAsia="ru-RU"/>
        </w:rPr>
        <w:t xml:space="preserve"> практикум / В. П. Омельченко, А. А. Демидова. - Москва</w:t>
      </w:r>
      <w:proofErr w:type="gramStart"/>
      <w:r w:rsidRPr="004C327C">
        <w:rPr>
          <w:rFonts w:ascii="Times New Roman" w:eastAsia="Times New Roman" w:hAnsi="Times New Roman" w:cs="Times New Roman"/>
          <w:iCs/>
          <w:kern w:val="32"/>
          <w:sz w:val="24"/>
          <w:szCs w:val="24"/>
          <w:lang w:eastAsia="ru-RU"/>
        </w:rPr>
        <w:t xml:space="preserve"> :</w:t>
      </w:r>
      <w:proofErr w:type="gramEnd"/>
      <w:r w:rsidRPr="004C327C">
        <w:rPr>
          <w:rFonts w:ascii="Times New Roman" w:eastAsia="Times New Roman" w:hAnsi="Times New Roman" w:cs="Times New Roman"/>
          <w:iCs/>
          <w:kern w:val="32"/>
          <w:sz w:val="24"/>
          <w:szCs w:val="24"/>
          <w:lang w:eastAsia="ru-RU"/>
        </w:rPr>
        <w:t xml:space="preserve"> ГЭОТАР-Медиа, 2021. - 432 с. - ISBN 978-5-9704-6238-6. - Текст</w:t>
      </w:r>
      <w:proofErr w:type="gramStart"/>
      <w:r w:rsidRPr="004C327C">
        <w:rPr>
          <w:rFonts w:ascii="Times New Roman" w:eastAsia="Times New Roman" w:hAnsi="Times New Roman" w:cs="Times New Roman"/>
          <w:iCs/>
          <w:kern w:val="32"/>
          <w:sz w:val="24"/>
          <w:szCs w:val="24"/>
          <w:lang w:eastAsia="ru-RU"/>
        </w:rPr>
        <w:t xml:space="preserve"> :</w:t>
      </w:r>
      <w:proofErr w:type="gramEnd"/>
      <w:r w:rsidRPr="004C327C">
        <w:rPr>
          <w:rFonts w:ascii="Times New Roman" w:eastAsia="Times New Roman" w:hAnsi="Times New Roman" w:cs="Times New Roman"/>
          <w:iCs/>
          <w:kern w:val="32"/>
          <w:sz w:val="24"/>
          <w:szCs w:val="24"/>
          <w:lang w:eastAsia="ru-RU"/>
        </w:rPr>
        <w:t xml:space="preserve"> электронный // ЭБС "Консультант студента" : [сайт]. - URL</w:t>
      </w:r>
      <w:proofErr w:type="gramStart"/>
      <w:r w:rsidRPr="004C327C">
        <w:rPr>
          <w:rFonts w:ascii="Times New Roman" w:eastAsia="Times New Roman" w:hAnsi="Times New Roman" w:cs="Times New Roman"/>
          <w:iCs/>
          <w:kern w:val="32"/>
          <w:sz w:val="24"/>
          <w:szCs w:val="24"/>
          <w:lang w:eastAsia="ru-RU"/>
        </w:rPr>
        <w:t xml:space="preserve"> :</w:t>
      </w:r>
      <w:proofErr w:type="gramEnd"/>
      <w:r w:rsidRPr="004C327C">
        <w:rPr>
          <w:rFonts w:ascii="Times New Roman" w:eastAsia="Times New Roman" w:hAnsi="Times New Roman" w:cs="Times New Roman"/>
          <w:iCs/>
          <w:kern w:val="32"/>
          <w:sz w:val="24"/>
          <w:szCs w:val="24"/>
          <w:lang w:eastAsia="ru-RU"/>
        </w:rPr>
        <w:t xml:space="preserve"> https://www.studentlibrary.ru/book/ISBN9785970462386.html (дата обращения: 11.01.2022). - Режим доступа</w:t>
      </w:r>
      <w:proofErr w:type="gramStart"/>
      <w:r w:rsidRPr="004C327C">
        <w:rPr>
          <w:rFonts w:ascii="Times New Roman" w:eastAsia="Times New Roman" w:hAnsi="Times New Roman" w:cs="Times New Roman"/>
          <w:iCs/>
          <w:kern w:val="32"/>
          <w:sz w:val="24"/>
          <w:szCs w:val="24"/>
          <w:lang w:eastAsia="ru-RU"/>
        </w:rPr>
        <w:t xml:space="preserve"> :</w:t>
      </w:r>
      <w:proofErr w:type="gramEnd"/>
      <w:r w:rsidRPr="004C327C">
        <w:rPr>
          <w:rFonts w:ascii="Times New Roman" w:eastAsia="Times New Roman" w:hAnsi="Times New Roman" w:cs="Times New Roman"/>
          <w:iCs/>
          <w:kern w:val="32"/>
          <w:sz w:val="24"/>
          <w:szCs w:val="24"/>
          <w:lang w:eastAsia="ru-RU"/>
        </w:rPr>
        <w:t xml:space="preserve"> по подписке.</w:t>
      </w:r>
    </w:p>
    <w:p w:rsidR="00FE03AA" w:rsidRPr="004C327C" w:rsidRDefault="00FE03AA" w:rsidP="00FE03AA">
      <w:pPr>
        <w:spacing w:after="0" w:line="240" w:lineRule="auto"/>
        <w:ind w:left="284"/>
        <w:jc w:val="both"/>
        <w:textAlignment w:val="top"/>
        <w:rPr>
          <w:rFonts w:ascii="Times New Roman" w:eastAsia="Calibri" w:hAnsi="Times New Roman" w:cs="Times New Roman"/>
          <w:iCs/>
          <w:sz w:val="24"/>
          <w:szCs w:val="24"/>
        </w:rPr>
      </w:pPr>
    </w:p>
    <w:p w:rsidR="00FE03AA" w:rsidRPr="00CE7870" w:rsidRDefault="00FE03AA" w:rsidP="00FE03AA">
      <w:pPr>
        <w:suppressAutoHyphens/>
        <w:spacing w:after="0"/>
        <w:ind w:left="284"/>
        <w:contextualSpacing/>
        <w:jc w:val="both"/>
        <w:rPr>
          <w:rFonts w:ascii="Times New Roman" w:eastAsia="Times New Roman" w:hAnsi="Times New Roman" w:cs="Times New Roman"/>
          <w:sz w:val="24"/>
          <w:szCs w:val="24"/>
          <w:lang w:eastAsia="ru-RU"/>
        </w:rPr>
      </w:pPr>
      <w:r w:rsidRPr="00CE7870">
        <w:rPr>
          <w:rFonts w:ascii="Times New Roman" w:eastAsia="Times New Roman" w:hAnsi="Times New Roman" w:cs="Times New Roman"/>
          <w:b/>
          <w:bCs/>
          <w:sz w:val="24"/>
          <w:szCs w:val="24"/>
          <w:u w:val="single"/>
          <w:lang w:eastAsia="ru-RU"/>
        </w:rPr>
        <w:t>Дополнительные источники</w:t>
      </w:r>
      <w:r w:rsidR="00CE7870">
        <w:rPr>
          <w:rFonts w:ascii="Times New Roman" w:eastAsia="Times New Roman" w:hAnsi="Times New Roman" w:cs="Times New Roman"/>
          <w:sz w:val="24"/>
          <w:szCs w:val="24"/>
          <w:lang w:eastAsia="ru-RU"/>
        </w:rPr>
        <w:t>:</w:t>
      </w:r>
      <w:r w:rsidRPr="00CE7870">
        <w:rPr>
          <w:rFonts w:ascii="Times New Roman" w:eastAsia="Times New Roman" w:hAnsi="Times New Roman" w:cs="Times New Roman"/>
          <w:sz w:val="24"/>
          <w:szCs w:val="24"/>
          <w:lang w:eastAsia="ru-RU"/>
        </w:rPr>
        <w:t xml:space="preserve"> </w:t>
      </w:r>
    </w:p>
    <w:p w:rsidR="00FE03AA" w:rsidRPr="004C327C" w:rsidRDefault="00FE03AA" w:rsidP="00FE03AA">
      <w:pPr>
        <w:numPr>
          <w:ilvl w:val="0"/>
          <w:numId w:val="31"/>
        </w:numPr>
        <w:spacing w:before="120" w:after="0" w:line="240" w:lineRule="auto"/>
        <w:ind w:left="284" w:firstLine="0"/>
        <w:contextualSpacing/>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Приказ Минздрава России от 15.12. 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FE03AA" w:rsidRPr="004C327C" w:rsidRDefault="00FE03AA" w:rsidP="00FE03AA">
      <w:pPr>
        <w:numPr>
          <w:ilvl w:val="0"/>
          <w:numId w:val="31"/>
        </w:numPr>
        <w:spacing w:before="120" w:after="0" w:line="240" w:lineRule="auto"/>
        <w:ind w:left="284" w:firstLine="0"/>
        <w:contextualSpacing/>
        <w:jc w:val="both"/>
        <w:rPr>
          <w:rFonts w:ascii="Times New Roman" w:eastAsia="Times New Roman" w:hAnsi="Times New Roman" w:cs="Times New Roman"/>
          <w:sz w:val="24"/>
          <w:szCs w:val="24"/>
          <w:lang w:eastAsia="ru-RU"/>
        </w:rPr>
      </w:pPr>
      <w:r w:rsidRPr="004C327C">
        <w:rPr>
          <w:rFonts w:ascii="Times New Roman" w:eastAsia="Times New Roman" w:hAnsi="Times New Roman" w:cs="Times New Roman"/>
          <w:sz w:val="24"/>
          <w:szCs w:val="24"/>
          <w:lang w:eastAsia="ru-RU"/>
        </w:rPr>
        <w:t>Федеральный закон «О персональных данных» от 27.07.2006 № 152-ФЗ.</w:t>
      </w:r>
    </w:p>
    <w:p w:rsidR="00FE03AA" w:rsidRPr="004C327C" w:rsidRDefault="00FE03AA" w:rsidP="00FE03AA">
      <w:pPr>
        <w:numPr>
          <w:ilvl w:val="0"/>
          <w:numId w:val="31"/>
        </w:numPr>
        <w:spacing w:before="120" w:after="0" w:line="240" w:lineRule="auto"/>
        <w:ind w:left="284" w:firstLine="0"/>
        <w:jc w:val="both"/>
        <w:textAlignment w:val="top"/>
        <w:rPr>
          <w:rFonts w:ascii="Times New Roman" w:eastAsia="Calibri" w:hAnsi="Times New Roman" w:cs="Times New Roman"/>
          <w:iCs/>
          <w:sz w:val="24"/>
          <w:szCs w:val="24"/>
        </w:rPr>
      </w:pPr>
      <w:r w:rsidRPr="004C327C">
        <w:rPr>
          <w:rFonts w:ascii="Times New Roman" w:eastAsia="Times New Roman" w:hAnsi="Times New Roman" w:cs="Times New Roman"/>
          <w:sz w:val="24"/>
          <w:szCs w:val="24"/>
          <w:lang w:eastAsia="ru-RU"/>
        </w:rPr>
        <w:t xml:space="preserve">Макарова Н.В., </w:t>
      </w:r>
      <w:proofErr w:type="spellStart"/>
      <w:r w:rsidRPr="004C327C">
        <w:rPr>
          <w:rFonts w:ascii="Times New Roman" w:eastAsia="Times New Roman" w:hAnsi="Times New Roman" w:cs="Times New Roman"/>
          <w:sz w:val="24"/>
          <w:szCs w:val="24"/>
          <w:lang w:eastAsia="ru-RU"/>
        </w:rPr>
        <w:t>Николайчук</w:t>
      </w:r>
      <w:proofErr w:type="spellEnd"/>
      <w:r w:rsidRPr="004C327C">
        <w:rPr>
          <w:rFonts w:ascii="Times New Roman" w:eastAsia="Times New Roman" w:hAnsi="Times New Roman" w:cs="Times New Roman"/>
          <w:sz w:val="24"/>
          <w:szCs w:val="24"/>
          <w:lang w:eastAsia="ru-RU"/>
        </w:rPr>
        <w:t xml:space="preserve"> Г.С., Титова Ю.Ф. Информатика и ИКТ. 10 класс. Базовый уровень. /Под редакцией проф. Н.В. Макаровой – </w:t>
      </w:r>
      <w:proofErr w:type="spellStart"/>
      <w:r w:rsidRPr="004C327C">
        <w:rPr>
          <w:rFonts w:ascii="Times New Roman" w:eastAsia="Times New Roman" w:hAnsi="Times New Roman" w:cs="Times New Roman"/>
          <w:sz w:val="24"/>
          <w:szCs w:val="24"/>
          <w:lang w:eastAsia="ru-RU"/>
        </w:rPr>
        <w:t>Спб</w:t>
      </w:r>
      <w:proofErr w:type="spellEnd"/>
      <w:r w:rsidRPr="004C327C">
        <w:rPr>
          <w:rFonts w:ascii="Times New Roman" w:eastAsia="Times New Roman" w:hAnsi="Times New Roman" w:cs="Times New Roman"/>
          <w:sz w:val="24"/>
          <w:szCs w:val="24"/>
          <w:lang w:eastAsia="ru-RU"/>
        </w:rPr>
        <w:t>.: 2012.</w:t>
      </w:r>
    </w:p>
    <w:p w:rsidR="00FE03AA" w:rsidRPr="004C327C" w:rsidRDefault="00FE03AA" w:rsidP="00FE03AA">
      <w:pPr>
        <w:numPr>
          <w:ilvl w:val="0"/>
          <w:numId w:val="31"/>
        </w:numPr>
        <w:autoSpaceDE w:val="0"/>
        <w:autoSpaceDN w:val="0"/>
        <w:adjustRightInd w:val="0"/>
        <w:spacing w:before="120" w:after="0" w:line="240" w:lineRule="auto"/>
        <w:ind w:left="284" w:firstLine="0"/>
        <w:jc w:val="both"/>
        <w:rPr>
          <w:rFonts w:ascii="Times New Roman" w:eastAsia="Times New Roman" w:hAnsi="Times New Roman" w:cs="Times New Roman"/>
          <w:iCs/>
          <w:sz w:val="24"/>
          <w:szCs w:val="24"/>
          <w:lang w:eastAsia="ru-RU"/>
        </w:rPr>
      </w:pPr>
      <w:proofErr w:type="spellStart"/>
      <w:r w:rsidRPr="004C327C">
        <w:rPr>
          <w:rFonts w:ascii="Times New Roman" w:eastAsia="Times New Roman" w:hAnsi="Times New Roman" w:cs="Times New Roman"/>
          <w:sz w:val="24"/>
          <w:szCs w:val="24"/>
          <w:lang w:eastAsia="ru-RU"/>
        </w:rPr>
        <w:t>Угринович</w:t>
      </w:r>
      <w:proofErr w:type="spellEnd"/>
      <w:r w:rsidRPr="004C327C">
        <w:rPr>
          <w:rFonts w:ascii="Times New Roman" w:eastAsia="Times New Roman" w:hAnsi="Times New Roman" w:cs="Times New Roman"/>
          <w:sz w:val="24"/>
          <w:szCs w:val="24"/>
          <w:lang w:eastAsia="ru-RU"/>
        </w:rPr>
        <w:t xml:space="preserve">  Н.Д. Информатика и информационные технологии. Учебник 10-11 класс. – М. Бином, 2008.</w:t>
      </w:r>
    </w:p>
    <w:p w:rsidR="00FE03AA" w:rsidRPr="004C327C" w:rsidRDefault="006A1104" w:rsidP="00FE03AA">
      <w:pPr>
        <w:numPr>
          <w:ilvl w:val="0"/>
          <w:numId w:val="31"/>
        </w:numPr>
        <w:spacing w:before="120" w:after="0" w:line="240" w:lineRule="auto"/>
        <w:contextualSpacing/>
        <w:jc w:val="both"/>
        <w:rPr>
          <w:rFonts w:ascii="Times New Roman" w:eastAsia="Calibri" w:hAnsi="Times New Roman" w:cs="Times New Roman"/>
          <w:sz w:val="24"/>
          <w:szCs w:val="24"/>
        </w:rPr>
      </w:pPr>
      <w:hyperlink r:id="rId11" w:history="1">
        <w:r w:rsidR="00FE03AA" w:rsidRPr="004C327C">
          <w:rPr>
            <w:rFonts w:ascii="Times New Roman" w:eastAsia="Calibri" w:hAnsi="Times New Roman" w:cs="Times New Roman"/>
            <w:color w:val="0000FF"/>
            <w:sz w:val="24"/>
            <w:szCs w:val="24"/>
            <w:u w:val="single"/>
          </w:rPr>
          <w:t>http://www.</w:t>
        </w:r>
        <w:proofErr w:type="spellStart"/>
        <w:r w:rsidR="00FE03AA" w:rsidRPr="004C327C">
          <w:rPr>
            <w:rFonts w:ascii="Times New Roman" w:eastAsia="Calibri" w:hAnsi="Times New Roman" w:cs="Times New Roman"/>
            <w:color w:val="0000FF"/>
            <w:sz w:val="24"/>
            <w:szCs w:val="24"/>
            <w:u w:val="single"/>
            <w:lang w:val="en-US"/>
          </w:rPr>
          <w:t>studentlibrary</w:t>
        </w:r>
        <w:proofErr w:type="spellEnd"/>
        <w:r w:rsidR="00FE03AA" w:rsidRPr="004C327C">
          <w:rPr>
            <w:rFonts w:ascii="Times New Roman" w:eastAsia="Calibri" w:hAnsi="Times New Roman" w:cs="Times New Roman"/>
            <w:color w:val="0000FF"/>
            <w:sz w:val="24"/>
            <w:szCs w:val="24"/>
            <w:u w:val="single"/>
          </w:rPr>
          <w:t>.</w:t>
        </w:r>
        <w:proofErr w:type="spellStart"/>
        <w:r w:rsidR="00FE03AA" w:rsidRPr="004C327C">
          <w:rPr>
            <w:rFonts w:ascii="Times New Roman" w:eastAsia="Calibri" w:hAnsi="Times New Roman" w:cs="Times New Roman"/>
            <w:color w:val="0000FF"/>
            <w:sz w:val="24"/>
            <w:szCs w:val="24"/>
            <w:u w:val="single"/>
          </w:rPr>
          <w:t>ru</w:t>
        </w:r>
        <w:proofErr w:type="spellEnd"/>
      </w:hyperlink>
      <w:r w:rsidR="00FE03AA" w:rsidRPr="004C327C">
        <w:rPr>
          <w:rFonts w:ascii="Times New Roman" w:eastAsia="Calibri" w:hAnsi="Times New Roman" w:cs="Times New Roman"/>
          <w:sz w:val="24"/>
          <w:szCs w:val="24"/>
        </w:rPr>
        <w:t xml:space="preserve"> ЭБС Консультант студента. Медицина Здравоохранения СПО.</w:t>
      </w:r>
    </w:p>
    <w:p w:rsidR="00FE03AA" w:rsidRPr="004C327C" w:rsidRDefault="00FE03AA" w:rsidP="00FE03AA">
      <w:pPr>
        <w:numPr>
          <w:ilvl w:val="0"/>
          <w:numId w:val="31"/>
        </w:numPr>
        <w:spacing w:before="120" w:after="0" w:line="240" w:lineRule="auto"/>
        <w:ind w:left="284" w:firstLine="0"/>
        <w:jc w:val="both"/>
        <w:rPr>
          <w:rFonts w:ascii="Times New Roman" w:eastAsia="Times New Roman" w:hAnsi="Times New Roman" w:cs="Times New Roman"/>
          <w:color w:val="000000"/>
          <w:sz w:val="24"/>
          <w:szCs w:val="24"/>
          <w:lang w:eastAsia="ru-RU"/>
        </w:rPr>
      </w:pPr>
      <w:r w:rsidRPr="004C327C">
        <w:rPr>
          <w:rFonts w:ascii="Times New Roman" w:eastAsia="Times New Roman" w:hAnsi="Times New Roman" w:cs="Times New Roman"/>
          <w:color w:val="000000"/>
          <w:sz w:val="24"/>
          <w:szCs w:val="24"/>
          <w:lang w:eastAsia="ru-RU"/>
        </w:rPr>
        <w:t>Образовательный портал: </w:t>
      </w:r>
      <w:hyperlink r:id="rId12" w:history="1">
        <w:r w:rsidRPr="004C327C">
          <w:rPr>
            <w:rFonts w:ascii="Times New Roman" w:eastAsia="Times New Roman" w:hAnsi="Times New Roman" w:cs="Times New Roman"/>
            <w:color w:val="0000FF"/>
            <w:sz w:val="24"/>
            <w:szCs w:val="24"/>
            <w:u w:val="single"/>
            <w:lang w:eastAsia="ru-RU"/>
          </w:rPr>
          <w:t>http://inf8.gym5cheb.ru/p1aa1.html</w:t>
        </w:r>
      </w:hyperlink>
      <w:r w:rsidRPr="004C327C">
        <w:rPr>
          <w:rFonts w:ascii="Times New Roman" w:eastAsia="Times New Roman" w:hAnsi="Times New Roman" w:cs="Times New Roman"/>
          <w:color w:val="000000"/>
          <w:sz w:val="24"/>
          <w:szCs w:val="24"/>
          <w:lang w:eastAsia="ru-RU"/>
        </w:rPr>
        <w:t>.</w:t>
      </w:r>
    </w:p>
    <w:p w:rsidR="00FE03AA" w:rsidRPr="004C327C" w:rsidRDefault="00FE03AA" w:rsidP="00FE03AA">
      <w:pPr>
        <w:numPr>
          <w:ilvl w:val="0"/>
          <w:numId w:val="31"/>
        </w:numPr>
        <w:spacing w:before="120" w:after="0" w:line="240" w:lineRule="auto"/>
        <w:ind w:left="284" w:firstLine="0"/>
        <w:jc w:val="both"/>
        <w:rPr>
          <w:rFonts w:ascii="Times New Roman" w:eastAsia="Times New Roman" w:hAnsi="Times New Roman" w:cs="Times New Roman"/>
          <w:color w:val="000000"/>
          <w:sz w:val="24"/>
          <w:szCs w:val="24"/>
          <w:lang w:eastAsia="ru-RU"/>
        </w:rPr>
      </w:pPr>
      <w:r w:rsidRPr="004C327C">
        <w:rPr>
          <w:rFonts w:ascii="Times New Roman" w:eastAsia="Times New Roman" w:hAnsi="Times New Roman" w:cs="Times New Roman"/>
          <w:color w:val="000000"/>
          <w:sz w:val="24"/>
          <w:szCs w:val="24"/>
          <w:lang w:eastAsia="ru-RU"/>
        </w:rPr>
        <w:t>Учебно-образовательный портал: </w:t>
      </w:r>
      <w:hyperlink r:id="rId13" w:history="1">
        <w:r w:rsidRPr="004C327C">
          <w:rPr>
            <w:rFonts w:ascii="Times New Roman" w:eastAsia="Times New Roman" w:hAnsi="Times New Roman" w:cs="Times New Roman"/>
            <w:color w:val="0000FF"/>
            <w:sz w:val="24"/>
            <w:szCs w:val="24"/>
            <w:u w:val="single"/>
            <w:lang w:eastAsia="ru-RU"/>
          </w:rPr>
          <w:t>http://www.mylect.ru/informatic.html</w:t>
        </w:r>
      </w:hyperlink>
      <w:r w:rsidRPr="004C327C">
        <w:rPr>
          <w:rFonts w:ascii="Times New Roman" w:eastAsia="Times New Roman" w:hAnsi="Times New Roman" w:cs="Times New Roman"/>
          <w:color w:val="000000"/>
          <w:sz w:val="24"/>
          <w:szCs w:val="24"/>
          <w:lang w:eastAsia="ru-RU"/>
        </w:rPr>
        <w:t>.</w:t>
      </w:r>
    </w:p>
    <w:p w:rsidR="00FE03AA" w:rsidRPr="004C327C" w:rsidRDefault="00FE03AA" w:rsidP="00FE03AA">
      <w:pPr>
        <w:numPr>
          <w:ilvl w:val="0"/>
          <w:numId w:val="31"/>
        </w:numPr>
        <w:spacing w:before="120" w:after="0" w:line="240" w:lineRule="auto"/>
        <w:ind w:left="284" w:firstLine="0"/>
        <w:jc w:val="both"/>
        <w:rPr>
          <w:rFonts w:ascii="Times New Roman" w:eastAsia="Times New Roman" w:hAnsi="Times New Roman" w:cs="Times New Roman"/>
          <w:color w:val="000000"/>
          <w:sz w:val="24"/>
          <w:szCs w:val="24"/>
          <w:lang w:eastAsia="ru-RU"/>
        </w:rPr>
      </w:pPr>
      <w:r w:rsidRPr="004C327C">
        <w:rPr>
          <w:rFonts w:ascii="Times New Roman" w:eastAsia="Times New Roman" w:hAnsi="Times New Roman" w:cs="Times New Roman"/>
          <w:color w:val="000000"/>
          <w:sz w:val="24"/>
          <w:szCs w:val="24"/>
          <w:lang w:eastAsia="ru-RU"/>
        </w:rPr>
        <w:t>Образовательный портал: </w:t>
      </w:r>
      <w:hyperlink r:id="rId14" w:history="1">
        <w:r w:rsidRPr="004C327C">
          <w:rPr>
            <w:rFonts w:ascii="Times New Roman" w:eastAsia="Times New Roman" w:hAnsi="Times New Roman" w:cs="Times New Roman"/>
            <w:color w:val="0000FF"/>
            <w:sz w:val="24"/>
            <w:szCs w:val="24"/>
            <w:u w:val="single"/>
            <w:lang w:eastAsia="ru-RU"/>
          </w:rPr>
          <w:t>http://geostudio.ru/informatika/index.php</w:t>
        </w:r>
      </w:hyperlink>
      <w:r w:rsidRPr="004C327C">
        <w:rPr>
          <w:rFonts w:ascii="Times New Roman" w:eastAsia="Times New Roman" w:hAnsi="Times New Roman" w:cs="Times New Roman"/>
          <w:color w:val="000000"/>
          <w:sz w:val="24"/>
          <w:szCs w:val="24"/>
          <w:lang w:eastAsia="ru-RU"/>
        </w:rPr>
        <w:t>.</w:t>
      </w:r>
    </w:p>
    <w:p w:rsidR="00FE03AA" w:rsidRPr="004C327C" w:rsidRDefault="00FE03AA" w:rsidP="00FE03AA">
      <w:pPr>
        <w:numPr>
          <w:ilvl w:val="0"/>
          <w:numId w:val="31"/>
        </w:numPr>
        <w:spacing w:before="120" w:after="0" w:line="240" w:lineRule="auto"/>
        <w:ind w:left="284" w:firstLine="0"/>
        <w:jc w:val="both"/>
        <w:rPr>
          <w:rFonts w:ascii="Times New Roman" w:eastAsia="Times New Roman" w:hAnsi="Times New Roman" w:cs="Times New Roman"/>
          <w:color w:val="000000"/>
          <w:sz w:val="24"/>
          <w:szCs w:val="24"/>
          <w:lang w:eastAsia="ru-RU"/>
        </w:rPr>
      </w:pPr>
      <w:r w:rsidRPr="004C327C">
        <w:rPr>
          <w:rFonts w:ascii="Times New Roman" w:eastAsia="Times New Roman" w:hAnsi="Times New Roman" w:cs="Times New Roman"/>
          <w:color w:val="000000"/>
          <w:sz w:val="24"/>
          <w:szCs w:val="24"/>
          <w:lang w:eastAsia="ru-RU"/>
        </w:rPr>
        <w:t>ЕДИНОЕ ОКНО доступа к образовательным ресурсам http: //window.edu.ru</w:t>
      </w:r>
    </w:p>
    <w:p w:rsidR="00827D18" w:rsidRPr="004C327C" w:rsidRDefault="00FE03AA" w:rsidP="00FE03AA">
      <w:pPr>
        <w:pStyle w:val="a5"/>
        <w:rPr>
          <w:rFonts w:ascii="Times New Roman" w:hAnsi="Times New Roman" w:cs="Times New Roman"/>
          <w:sz w:val="24"/>
          <w:szCs w:val="24"/>
        </w:rPr>
      </w:pPr>
      <w:r w:rsidRPr="004C327C">
        <w:rPr>
          <w:rFonts w:ascii="Times New Roman" w:eastAsia="Times New Roman" w:hAnsi="Times New Roman" w:cs="Times New Roman"/>
          <w:color w:val="000000"/>
          <w:sz w:val="24"/>
          <w:szCs w:val="24"/>
          <w:lang w:eastAsia="ru-RU"/>
        </w:rPr>
        <w:t>Интернет-версия издания</w:t>
      </w:r>
      <w:r w:rsidRPr="004C327C">
        <w:rPr>
          <w:rFonts w:ascii="Calibri" w:eastAsia="Times New Roman" w:hAnsi="Calibri" w:cs="Times New Roman"/>
          <w:color w:val="000000"/>
          <w:sz w:val="24"/>
          <w:szCs w:val="24"/>
          <w:lang w:eastAsia="ru-RU"/>
        </w:rPr>
        <w:t xml:space="preserve">: </w:t>
      </w:r>
      <w:hyperlink r:id="rId15" w:history="1">
        <w:r w:rsidRPr="004C327C">
          <w:rPr>
            <w:rFonts w:ascii="Calibri" w:eastAsia="Times New Roman" w:hAnsi="Calibri" w:cs="Times New Roman"/>
            <w:color w:val="0000FF"/>
            <w:sz w:val="24"/>
            <w:szCs w:val="24"/>
            <w:u w:val="single"/>
            <w:lang w:eastAsia="ru-RU"/>
          </w:rPr>
          <w:t>http://book.kbsu.ru/theory/index.html</w:t>
        </w:r>
      </w:hyperlink>
    </w:p>
    <w:sectPr w:rsidR="00827D18" w:rsidRPr="004C327C" w:rsidSect="0076027C">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104" w:rsidRDefault="006A1104" w:rsidP="0076027C">
      <w:pPr>
        <w:spacing w:after="0" w:line="240" w:lineRule="auto"/>
      </w:pPr>
      <w:r>
        <w:separator/>
      </w:r>
    </w:p>
  </w:endnote>
  <w:endnote w:type="continuationSeparator" w:id="0">
    <w:p w:rsidR="006A1104" w:rsidRDefault="006A1104" w:rsidP="00760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5759837"/>
      <w:docPartObj>
        <w:docPartGallery w:val="Page Numbers (Bottom of Page)"/>
        <w:docPartUnique/>
      </w:docPartObj>
    </w:sdtPr>
    <w:sdtEndPr/>
    <w:sdtContent>
      <w:p w:rsidR="0076027C" w:rsidRDefault="0076027C">
        <w:pPr>
          <w:pStyle w:val="ab"/>
          <w:jc w:val="center"/>
        </w:pPr>
        <w:r>
          <w:fldChar w:fldCharType="begin"/>
        </w:r>
        <w:r>
          <w:instrText>PAGE   \* MERGEFORMAT</w:instrText>
        </w:r>
        <w:r>
          <w:fldChar w:fldCharType="separate"/>
        </w:r>
        <w:r w:rsidR="00157378">
          <w:rPr>
            <w:noProof/>
          </w:rPr>
          <w:t>2</w:t>
        </w:r>
        <w:r>
          <w:fldChar w:fldCharType="end"/>
        </w:r>
      </w:p>
    </w:sdtContent>
  </w:sdt>
  <w:p w:rsidR="0076027C" w:rsidRDefault="0076027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104" w:rsidRDefault="006A1104" w:rsidP="0076027C">
      <w:pPr>
        <w:spacing w:after="0" w:line="240" w:lineRule="auto"/>
      </w:pPr>
      <w:r>
        <w:separator/>
      </w:r>
    </w:p>
  </w:footnote>
  <w:footnote w:type="continuationSeparator" w:id="0">
    <w:p w:rsidR="006A1104" w:rsidRDefault="006A1104" w:rsidP="007602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62247"/>
    <w:multiLevelType w:val="hybridMultilevel"/>
    <w:tmpl w:val="88742D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F4124"/>
    <w:multiLevelType w:val="hybridMultilevel"/>
    <w:tmpl w:val="ABC66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A6E52"/>
    <w:multiLevelType w:val="hybridMultilevel"/>
    <w:tmpl w:val="21BC8E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0E16CD"/>
    <w:multiLevelType w:val="hybridMultilevel"/>
    <w:tmpl w:val="6CE4003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1D8A756B"/>
    <w:multiLevelType w:val="hybridMultilevel"/>
    <w:tmpl w:val="97701E08"/>
    <w:lvl w:ilvl="0" w:tplc="A3F8FF46">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8C6576"/>
    <w:multiLevelType w:val="hybridMultilevel"/>
    <w:tmpl w:val="BE902E0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600EF5"/>
    <w:multiLevelType w:val="hybridMultilevel"/>
    <w:tmpl w:val="37122D20"/>
    <w:lvl w:ilvl="0" w:tplc="A4BC2E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152E33"/>
    <w:multiLevelType w:val="hybridMultilevel"/>
    <w:tmpl w:val="FD542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8B4357"/>
    <w:multiLevelType w:val="hybridMultilevel"/>
    <w:tmpl w:val="4FE679E0"/>
    <w:lvl w:ilvl="0" w:tplc="A3F8FF46">
      <w:start w:val="1"/>
      <w:numFmt w:val="decimal"/>
      <w:lvlText w:val="%1."/>
      <w:lvlJc w:val="left"/>
      <w:pPr>
        <w:ind w:left="720" w:hanging="360"/>
      </w:pPr>
      <w:rPr>
        <w:rFonts w:hint="default"/>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E31340"/>
    <w:multiLevelType w:val="hybridMultilevel"/>
    <w:tmpl w:val="2B363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512AF8"/>
    <w:multiLevelType w:val="hybridMultilevel"/>
    <w:tmpl w:val="6DA4C17E"/>
    <w:lvl w:ilvl="0" w:tplc="04190011">
      <w:start w:val="1"/>
      <w:numFmt w:val="decimal"/>
      <w:lvlText w:val="%1)"/>
      <w:lvlJc w:val="left"/>
      <w:pPr>
        <w:ind w:left="2484" w:hanging="360"/>
      </w:p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1">
    <w:nsid w:val="3ADA0EC5"/>
    <w:multiLevelType w:val="hybridMultilevel"/>
    <w:tmpl w:val="96DC14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E44CA3"/>
    <w:multiLevelType w:val="hybridMultilevel"/>
    <w:tmpl w:val="A74C92DC"/>
    <w:lvl w:ilvl="0" w:tplc="1F14CD1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CD57324"/>
    <w:multiLevelType w:val="hybridMultilevel"/>
    <w:tmpl w:val="1BB8BA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89791F"/>
    <w:multiLevelType w:val="hybridMultilevel"/>
    <w:tmpl w:val="4C14EB84"/>
    <w:lvl w:ilvl="0" w:tplc="77D6D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1A6355A"/>
    <w:multiLevelType w:val="hybridMultilevel"/>
    <w:tmpl w:val="F9828A6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3EF6EC8"/>
    <w:multiLevelType w:val="multilevel"/>
    <w:tmpl w:val="22FC80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EC66D4"/>
    <w:multiLevelType w:val="hybridMultilevel"/>
    <w:tmpl w:val="EC6480BA"/>
    <w:lvl w:ilvl="0" w:tplc="A3F8FF46">
      <w:start w:val="1"/>
      <w:numFmt w:val="decimal"/>
      <w:lvlText w:val="%1."/>
      <w:lvlJc w:val="left"/>
      <w:pPr>
        <w:ind w:left="644" w:hanging="360"/>
      </w:pPr>
      <w:rPr>
        <w:rFonts w:hint="default"/>
        <w:sz w:val="3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4514450D"/>
    <w:multiLevelType w:val="hybridMultilevel"/>
    <w:tmpl w:val="A3B6E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50608B"/>
    <w:multiLevelType w:val="hybridMultilevel"/>
    <w:tmpl w:val="374474C4"/>
    <w:lvl w:ilvl="0" w:tplc="E558143A">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B11310"/>
    <w:multiLevelType w:val="hybridMultilevel"/>
    <w:tmpl w:val="183CF7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2D21101"/>
    <w:multiLevelType w:val="hybridMultilevel"/>
    <w:tmpl w:val="F6001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42A2553"/>
    <w:multiLevelType w:val="hybridMultilevel"/>
    <w:tmpl w:val="4EE62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0C8272A"/>
    <w:multiLevelType w:val="hybridMultilevel"/>
    <w:tmpl w:val="5EA07ACA"/>
    <w:lvl w:ilvl="0" w:tplc="0A800CE8">
      <w:numFmt w:val="bullet"/>
      <w:lvlText w:val="-"/>
      <w:lvlJc w:val="left"/>
      <w:pPr>
        <w:ind w:left="582" w:hanging="449"/>
      </w:pPr>
      <w:rPr>
        <w:rFonts w:ascii="Times New Roman" w:eastAsia="Times New Roman" w:hAnsi="Times New Roman" w:cs="Times New Roman" w:hint="default"/>
        <w:w w:val="100"/>
        <w:sz w:val="28"/>
        <w:szCs w:val="28"/>
        <w:lang w:val="ru-RU" w:eastAsia="en-US" w:bidi="ar-SA"/>
      </w:rPr>
    </w:lvl>
    <w:lvl w:ilvl="1" w:tplc="824E6CE2">
      <w:numFmt w:val="bullet"/>
      <w:lvlText w:val=""/>
      <w:lvlJc w:val="left"/>
      <w:pPr>
        <w:ind w:left="1302" w:hanging="348"/>
      </w:pPr>
      <w:rPr>
        <w:rFonts w:ascii="Symbol" w:eastAsia="Symbol" w:hAnsi="Symbol" w:cs="Symbol" w:hint="default"/>
        <w:w w:val="100"/>
        <w:sz w:val="16"/>
        <w:szCs w:val="16"/>
        <w:lang w:val="ru-RU" w:eastAsia="en-US" w:bidi="ar-SA"/>
      </w:rPr>
    </w:lvl>
    <w:lvl w:ilvl="2" w:tplc="ADFA03AC">
      <w:numFmt w:val="bullet"/>
      <w:lvlText w:val="•"/>
      <w:lvlJc w:val="left"/>
      <w:pPr>
        <w:ind w:left="2273" w:hanging="348"/>
      </w:pPr>
      <w:rPr>
        <w:rFonts w:hint="default"/>
        <w:lang w:val="ru-RU" w:eastAsia="en-US" w:bidi="ar-SA"/>
      </w:rPr>
    </w:lvl>
    <w:lvl w:ilvl="3" w:tplc="29A02822">
      <w:numFmt w:val="bullet"/>
      <w:lvlText w:val="•"/>
      <w:lvlJc w:val="left"/>
      <w:pPr>
        <w:ind w:left="3247" w:hanging="348"/>
      </w:pPr>
      <w:rPr>
        <w:rFonts w:hint="default"/>
        <w:lang w:val="ru-RU" w:eastAsia="en-US" w:bidi="ar-SA"/>
      </w:rPr>
    </w:lvl>
    <w:lvl w:ilvl="4" w:tplc="FF168EF4">
      <w:numFmt w:val="bullet"/>
      <w:lvlText w:val="•"/>
      <w:lvlJc w:val="left"/>
      <w:pPr>
        <w:ind w:left="4221" w:hanging="348"/>
      </w:pPr>
      <w:rPr>
        <w:rFonts w:hint="default"/>
        <w:lang w:val="ru-RU" w:eastAsia="en-US" w:bidi="ar-SA"/>
      </w:rPr>
    </w:lvl>
    <w:lvl w:ilvl="5" w:tplc="AF943AFA">
      <w:numFmt w:val="bullet"/>
      <w:lvlText w:val="•"/>
      <w:lvlJc w:val="left"/>
      <w:pPr>
        <w:ind w:left="5195" w:hanging="348"/>
      </w:pPr>
      <w:rPr>
        <w:rFonts w:hint="default"/>
        <w:lang w:val="ru-RU" w:eastAsia="en-US" w:bidi="ar-SA"/>
      </w:rPr>
    </w:lvl>
    <w:lvl w:ilvl="6" w:tplc="00503636">
      <w:numFmt w:val="bullet"/>
      <w:lvlText w:val="•"/>
      <w:lvlJc w:val="left"/>
      <w:pPr>
        <w:ind w:left="6168" w:hanging="348"/>
      </w:pPr>
      <w:rPr>
        <w:rFonts w:hint="default"/>
        <w:lang w:val="ru-RU" w:eastAsia="en-US" w:bidi="ar-SA"/>
      </w:rPr>
    </w:lvl>
    <w:lvl w:ilvl="7" w:tplc="FC16A618">
      <w:numFmt w:val="bullet"/>
      <w:lvlText w:val="•"/>
      <w:lvlJc w:val="left"/>
      <w:pPr>
        <w:ind w:left="7142" w:hanging="348"/>
      </w:pPr>
      <w:rPr>
        <w:rFonts w:hint="default"/>
        <w:lang w:val="ru-RU" w:eastAsia="en-US" w:bidi="ar-SA"/>
      </w:rPr>
    </w:lvl>
    <w:lvl w:ilvl="8" w:tplc="7FBE228A">
      <w:numFmt w:val="bullet"/>
      <w:lvlText w:val="•"/>
      <w:lvlJc w:val="left"/>
      <w:pPr>
        <w:ind w:left="8116" w:hanging="348"/>
      </w:pPr>
      <w:rPr>
        <w:rFonts w:hint="default"/>
        <w:lang w:val="ru-RU" w:eastAsia="en-US" w:bidi="ar-SA"/>
      </w:rPr>
    </w:lvl>
  </w:abstractNum>
  <w:abstractNum w:abstractNumId="24">
    <w:nsid w:val="6C78746F"/>
    <w:multiLevelType w:val="hybridMultilevel"/>
    <w:tmpl w:val="33ACC3EC"/>
    <w:lvl w:ilvl="0" w:tplc="A3F8FF46">
      <w:start w:val="1"/>
      <w:numFmt w:val="decimal"/>
      <w:lvlText w:val="%1."/>
      <w:lvlJc w:val="left"/>
      <w:pPr>
        <w:ind w:left="644" w:hanging="360"/>
      </w:pPr>
      <w:rPr>
        <w:rFonts w:hint="default"/>
        <w:sz w:val="32"/>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6CA55239"/>
    <w:multiLevelType w:val="hybridMultilevel"/>
    <w:tmpl w:val="5A169A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1C4988"/>
    <w:multiLevelType w:val="hybridMultilevel"/>
    <w:tmpl w:val="44CCB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2946A83"/>
    <w:multiLevelType w:val="hybridMultilevel"/>
    <w:tmpl w:val="C436E3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8B7B9A"/>
    <w:multiLevelType w:val="hybridMultilevel"/>
    <w:tmpl w:val="37122D20"/>
    <w:lvl w:ilvl="0" w:tplc="A4BC2E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7FD65E6"/>
    <w:multiLevelType w:val="hybridMultilevel"/>
    <w:tmpl w:val="E84EA6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nsid w:val="7BB36523"/>
    <w:multiLevelType w:val="hybridMultilevel"/>
    <w:tmpl w:val="6D6C47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8B7AC8"/>
    <w:multiLevelType w:val="hybridMultilevel"/>
    <w:tmpl w:val="2BB62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3"/>
  </w:num>
  <w:num w:numId="3">
    <w:abstractNumId w:val="22"/>
  </w:num>
  <w:num w:numId="4">
    <w:abstractNumId w:val="2"/>
  </w:num>
  <w:num w:numId="5">
    <w:abstractNumId w:val="20"/>
  </w:num>
  <w:num w:numId="6">
    <w:abstractNumId w:val="26"/>
  </w:num>
  <w:num w:numId="7">
    <w:abstractNumId w:val="27"/>
  </w:num>
  <w:num w:numId="8">
    <w:abstractNumId w:val="18"/>
  </w:num>
  <w:num w:numId="9">
    <w:abstractNumId w:val="30"/>
  </w:num>
  <w:num w:numId="10">
    <w:abstractNumId w:val="31"/>
  </w:num>
  <w:num w:numId="11">
    <w:abstractNumId w:val="11"/>
  </w:num>
  <w:num w:numId="12">
    <w:abstractNumId w:val="10"/>
  </w:num>
  <w:num w:numId="13">
    <w:abstractNumId w:val="15"/>
  </w:num>
  <w:num w:numId="14">
    <w:abstractNumId w:val="12"/>
  </w:num>
  <w:num w:numId="15">
    <w:abstractNumId w:val="14"/>
  </w:num>
  <w:num w:numId="16">
    <w:abstractNumId w:val="0"/>
  </w:num>
  <w:num w:numId="17">
    <w:abstractNumId w:val="17"/>
  </w:num>
  <w:num w:numId="18">
    <w:abstractNumId w:val="8"/>
  </w:num>
  <w:num w:numId="19">
    <w:abstractNumId w:val="7"/>
  </w:num>
  <w:num w:numId="20">
    <w:abstractNumId w:val="4"/>
  </w:num>
  <w:num w:numId="21">
    <w:abstractNumId w:val="24"/>
  </w:num>
  <w:num w:numId="22">
    <w:abstractNumId w:val="3"/>
  </w:num>
  <w:num w:numId="23">
    <w:abstractNumId w:val="16"/>
  </w:num>
  <w:num w:numId="24">
    <w:abstractNumId w:val="1"/>
  </w:num>
  <w:num w:numId="25">
    <w:abstractNumId w:val="29"/>
  </w:num>
  <w:num w:numId="26">
    <w:abstractNumId w:val="28"/>
  </w:num>
  <w:num w:numId="27">
    <w:abstractNumId w:val="6"/>
  </w:num>
  <w:num w:numId="28">
    <w:abstractNumId w:val="13"/>
  </w:num>
  <w:num w:numId="29">
    <w:abstractNumId w:val="5"/>
  </w:num>
  <w:num w:numId="30">
    <w:abstractNumId w:val="9"/>
  </w:num>
  <w:num w:numId="31">
    <w:abstractNumId w:val="19"/>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B2C"/>
    <w:rsid w:val="00051CCC"/>
    <w:rsid w:val="0007718F"/>
    <w:rsid w:val="000C3E69"/>
    <w:rsid w:val="000E6BC5"/>
    <w:rsid w:val="00134631"/>
    <w:rsid w:val="00154796"/>
    <w:rsid w:val="00155305"/>
    <w:rsid w:val="00157378"/>
    <w:rsid w:val="001749E9"/>
    <w:rsid w:val="00181EAF"/>
    <w:rsid w:val="001C2715"/>
    <w:rsid w:val="002023E0"/>
    <w:rsid w:val="002246F5"/>
    <w:rsid w:val="00226D5E"/>
    <w:rsid w:val="00253BF4"/>
    <w:rsid w:val="00256F86"/>
    <w:rsid w:val="00265BA8"/>
    <w:rsid w:val="00274E3E"/>
    <w:rsid w:val="002A65A2"/>
    <w:rsid w:val="002B576D"/>
    <w:rsid w:val="002F2D99"/>
    <w:rsid w:val="0031192C"/>
    <w:rsid w:val="00330FE2"/>
    <w:rsid w:val="0034709E"/>
    <w:rsid w:val="003903E9"/>
    <w:rsid w:val="003E1130"/>
    <w:rsid w:val="004062E2"/>
    <w:rsid w:val="00417D77"/>
    <w:rsid w:val="004A274B"/>
    <w:rsid w:val="004A4EC4"/>
    <w:rsid w:val="004C0ADA"/>
    <w:rsid w:val="004C327C"/>
    <w:rsid w:val="004D74BD"/>
    <w:rsid w:val="004F5956"/>
    <w:rsid w:val="0052474B"/>
    <w:rsid w:val="00544A63"/>
    <w:rsid w:val="00551059"/>
    <w:rsid w:val="005858EC"/>
    <w:rsid w:val="005A31B8"/>
    <w:rsid w:val="005D1A03"/>
    <w:rsid w:val="005E6BDF"/>
    <w:rsid w:val="0064261D"/>
    <w:rsid w:val="0066030E"/>
    <w:rsid w:val="006A1104"/>
    <w:rsid w:val="006C08D0"/>
    <w:rsid w:val="006C3C94"/>
    <w:rsid w:val="006D76C6"/>
    <w:rsid w:val="006F00EF"/>
    <w:rsid w:val="006F4ED3"/>
    <w:rsid w:val="0073058C"/>
    <w:rsid w:val="00755946"/>
    <w:rsid w:val="0076027C"/>
    <w:rsid w:val="007711DE"/>
    <w:rsid w:val="007B0BE7"/>
    <w:rsid w:val="007C030E"/>
    <w:rsid w:val="007E051B"/>
    <w:rsid w:val="008109D3"/>
    <w:rsid w:val="0082218A"/>
    <w:rsid w:val="00827D18"/>
    <w:rsid w:val="00843ED8"/>
    <w:rsid w:val="0086198E"/>
    <w:rsid w:val="00876379"/>
    <w:rsid w:val="00887017"/>
    <w:rsid w:val="008945A5"/>
    <w:rsid w:val="008A3893"/>
    <w:rsid w:val="008F0FAA"/>
    <w:rsid w:val="00911464"/>
    <w:rsid w:val="00924CEB"/>
    <w:rsid w:val="009325EA"/>
    <w:rsid w:val="00970B52"/>
    <w:rsid w:val="009E086F"/>
    <w:rsid w:val="00A55D38"/>
    <w:rsid w:val="00A8139F"/>
    <w:rsid w:val="00AC7CE7"/>
    <w:rsid w:val="00AD7114"/>
    <w:rsid w:val="00AF5595"/>
    <w:rsid w:val="00B05199"/>
    <w:rsid w:val="00B36E90"/>
    <w:rsid w:val="00B42C2F"/>
    <w:rsid w:val="00B91D20"/>
    <w:rsid w:val="00BB03F1"/>
    <w:rsid w:val="00BC7F37"/>
    <w:rsid w:val="00C75268"/>
    <w:rsid w:val="00CC612D"/>
    <w:rsid w:val="00CE7870"/>
    <w:rsid w:val="00D321EF"/>
    <w:rsid w:val="00D34254"/>
    <w:rsid w:val="00D85AA4"/>
    <w:rsid w:val="00DD322C"/>
    <w:rsid w:val="00DE1592"/>
    <w:rsid w:val="00E00AA8"/>
    <w:rsid w:val="00E602E1"/>
    <w:rsid w:val="00E74272"/>
    <w:rsid w:val="00E92CFC"/>
    <w:rsid w:val="00ED035F"/>
    <w:rsid w:val="00EE29D9"/>
    <w:rsid w:val="00EF537F"/>
    <w:rsid w:val="00F4555D"/>
    <w:rsid w:val="00F8541D"/>
    <w:rsid w:val="00FA1BCE"/>
    <w:rsid w:val="00FA1BE8"/>
    <w:rsid w:val="00FD03CA"/>
    <w:rsid w:val="00FD2898"/>
    <w:rsid w:val="00FE03AA"/>
    <w:rsid w:val="00FF6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03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03E9"/>
    <w:rPr>
      <w:rFonts w:ascii="Tahoma" w:hAnsi="Tahoma" w:cs="Tahoma"/>
      <w:sz w:val="16"/>
      <w:szCs w:val="16"/>
    </w:rPr>
  </w:style>
  <w:style w:type="paragraph" w:styleId="a5">
    <w:name w:val="No Spacing"/>
    <w:uiPriority w:val="1"/>
    <w:qFormat/>
    <w:rsid w:val="003903E9"/>
    <w:pPr>
      <w:spacing w:after="0" w:line="240" w:lineRule="auto"/>
    </w:pPr>
  </w:style>
  <w:style w:type="paragraph" w:styleId="a6">
    <w:name w:val="List Paragraph"/>
    <w:basedOn w:val="a"/>
    <w:uiPriority w:val="34"/>
    <w:qFormat/>
    <w:rsid w:val="004A4EC4"/>
    <w:pPr>
      <w:widowControl w:val="0"/>
      <w:autoSpaceDE w:val="0"/>
      <w:autoSpaceDN w:val="0"/>
      <w:spacing w:after="0" w:line="240" w:lineRule="auto"/>
      <w:ind w:left="1290"/>
    </w:pPr>
    <w:rPr>
      <w:rFonts w:ascii="Times New Roman" w:eastAsia="Times New Roman" w:hAnsi="Times New Roman" w:cs="Times New Roman"/>
    </w:rPr>
  </w:style>
  <w:style w:type="paragraph" w:customStyle="1" w:styleId="richfactdown-paragraph">
    <w:name w:val="richfactdown-paragraph"/>
    <w:basedOn w:val="a"/>
    <w:rsid w:val="007559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755946"/>
    <w:rPr>
      <w:b/>
      <w:bCs/>
    </w:rPr>
  </w:style>
  <w:style w:type="character" w:styleId="a8">
    <w:name w:val="Hyperlink"/>
    <w:basedOn w:val="a0"/>
    <w:uiPriority w:val="99"/>
    <w:unhideWhenUsed/>
    <w:rsid w:val="00755946"/>
    <w:rPr>
      <w:color w:val="0000FF" w:themeColor="hyperlink"/>
      <w:u w:val="single"/>
    </w:rPr>
  </w:style>
  <w:style w:type="paragraph" w:styleId="a9">
    <w:name w:val="header"/>
    <w:basedOn w:val="a"/>
    <w:link w:val="aa"/>
    <w:uiPriority w:val="99"/>
    <w:unhideWhenUsed/>
    <w:rsid w:val="0076027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6027C"/>
  </w:style>
  <w:style w:type="paragraph" w:styleId="ab">
    <w:name w:val="footer"/>
    <w:basedOn w:val="a"/>
    <w:link w:val="ac"/>
    <w:uiPriority w:val="99"/>
    <w:unhideWhenUsed/>
    <w:rsid w:val="0076027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602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3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03E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903E9"/>
    <w:rPr>
      <w:rFonts w:ascii="Tahoma" w:hAnsi="Tahoma" w:cs="Tahoma"/>
      <w:sz w:val="16"/>
      <w:szCs w:val="16"/>
    </w:rPr>
  </w:style>
  <w:style w:type="paragraph" w:styleId="a5">
    <w:name w:val="No Spacing"/>
    <w:uiPriority w:val="1"/>
    <w:qFormat/>
    <w:rsid w:val="003903E9"/>
    <w:pPr>
      <w:spacing w:after="0" w:line="240" w:lineRule="auto"/>
    </w:pPr>
  </w:style>
  <w:style w:type="paragraph" w:styleId="a6">
    <w:name w:val="List Paragraph"/>
    <w:basedOn w:val="a"/>
    <w:uiPriority w:val="34"/>
    <w:qFormat/>
    <w:rsid w:val="004A4EC4"/>
    <w:pPr>
      <w:widowControl w:val="0"/>
      <w:autoSpaceDE w:val="0"/>
      <w:autoSpaceDN w:val="0"/>
      <w:spacing w:after="0" w:line="240" w:lineRule="auto"/>
      <w:ind w:left="1290"/>
    </w:pPr>
    <w:rPr>
      <w:rFonts w:ascii="Times New Roman" w:eastAsia="Times New Roman" w:hAnsi="Times New Roman" w:cs="Times New Roman"/>
    </w:rPr>
  </w:style>
  <w:style w:type="paragraph" w:customStyle="1" w:styleId="richfactdown-paragraph">
    <w:name w:val="richfactdown-paragraph"/>
    <w:basedOn w:val="a"/>
    <w:rsid w:val="007559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755946"/>
    <w:rPr>
      <w:b/>
      <w:bCs/>
    </w:rPr>
  </w:style>
  <w:style w:type="character" w:styleId="a8">
    <w:name w:val="Hyperlink"/>
    <w:basedOn w:val="a0"/>
    <w:uiPriority w:val="99"/>
    <w:unhideWhenUsed/>
    <w:rsid w:val="00755946"/>
    <w:rPr>
      <w:color w:val="0000FF" w:themeColor="hyperlink"/>
      <w:u w:val="single"/>
    </w:rPr>
  </w:style>
  <w:style w:type="paragraph" w:styleId="a9">
    <w:name w:val="header"/>
    <w:basedOn w:val="a"/>
    <w:link w:val="aa"/>
    <w:uiPriority w:val="99"/>
    <w:unhideWhenUsed/>
    <w:rsid w:val="0076027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6027C"/>
  </w:style>
  <w:style w:type="paragraph" w:styleId="ab">
    <w:name w:val="footer"/>
    <w:basedOn w:val="a"/>
    <w:link w:val="ac"/>
    <w:uiPriority w:val="99"/>
    <w:unhideWhenUsed/>
    <w:rsid w:val="0076027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602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6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fourok.ru/go.html?href=http%3A%2F%2Fwww.mylect.ru%2Finformatic.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fourok.ru/go.html?href=http%3A%2F%2Finf8.gym5cheb.ru%2Fp1aa1.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entlibrary.ru" TargetMode="External"/><Relationship Id="rId5" Type="http://schemas.openxmlformats.org/officeDocument/2006/relationships/settings" Target="settings.xml"/><Relationship Id="rId15" Type="http://schemas.openxmlformats.org/officeDocument/2006/relationships/hyperlink" Target="http://book.kbsu.ru/theory/index.html"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infourok.ru/go.html?href=http%3A%2F%2Fgeostudio.ru%2Finformatika%2F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63B8B-2786-4385-94C2-E3BDBC40F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11</Pages>
  <Words>2811</Words>
  <Characters>16027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48</cp:revision>
  <dcterms:created xsi:type="dcterms:W3CDTF">2024-03-19T09:28:00Z</dcterms:created>
  <dcterms:modified xsi:type="dcterms:W3CDTF">2025-01-21T13:14:00Z</dcterms:modified>
</cp:coreProperties>
</file>