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94" w:rsidRDefault="00B31094" w:rsidP="00B31094">
      <w:pPr>
        <w:pStyle w:val="cef1edeee2edeee9f2e5eaf1f2"/>
        <w:widowControl/>
        <w:spacing w:after="0"/>
        <w:rPr>
          <w:color w:val="000000"/>
        </w:rPr>
      </w:pPr>
      <w:r w:rsidRPr="00FE15E6">
        <w:rPr>
          <w:color w:val="000000"/>
        </w:rPr>
        <w:t>Муниципальное учрежден</w:t>
      </w:r>
      <w:r>
        <w:rPr>
          <w:color w:val="000000"/>
        </w:rPr>
        <w:t>ие дополнительного образования.</w:t>
      </w:r>
    </w:p>
    <w:p w:rsidR="00B31094" w:rsidRPr="00FE15E6" w:rsidRDefault="00B31094" w:rsidP="00B31094">
      <w:pPr>
        <w:pStyle w:val="cef1edeee2edeee9f2e5eaf1f2"/>
        <w:widowControl/>
        <w:spacing w:after="0"/>
      </w:pPr>
      <w:r w:rsidRPr="00FE15E6">
        <w:rPr>
          <w:color w:val="000000"/>
        </w:rPr>
        <w:t>«Центр внешкольной работы г. Челябинска»</w:t>
      </w:r>
    </w:p>
    <w:p w:rsidR="00B31094" w:rsidRPr="00FE15E6" w:rsidRDefault="00B31094" w:rsidP="00B31094">
      <w:pPr>
        <w:pStyle w:val="cef1edeee2edeee9f2e5eaf1f2"/>
        <w:widowControl/>
        <w:spacing w:after="0"/>
      </w:pPr>
      <w:r w:rsidRPr="00FE15E6">
        <w:rPr>
          <w:color w:val="000000"/>
        </w:rPr>
        <w:t>Структурного подразделение «Юниор»</w:t>
      </w:r>
    </w:p>
    <w:p w:rsidR="00B31094" w:rsidRPr="00B31094" w:rsidRDefault="00B31094" w:rsidP="00B31094">
      <w:pPr>
        <w:pStyle w:val="c7"/>
        <w:shd w:val="clear" w:color="auto" w:fill="FFFFFF"/>
        <w:spacing w:before="0" w:beforeAutospacing="0" w:after="0" w:afterAutospacing="0"/>
        <w:rPr>
          <w:rStyle w:val="c4"/>
          <w:bCs/>
          <w:color w:val="000000"/>
        </w:rPr>
      </w:pPr>
      <w:r>
        <w:rPr>
          <w:color w:val="000000"/>
        </w:rPr>
        <w:t xml:space="preserve">Тема: </w:t>
      </w:r>
      <w:proofErr w:type="gramStart"/>
      <w:r>
        <w:rPr>
          <w:color w:val="000000"/>
        </w:rPr>
        <w:t>«</w:t>
      </w:r>
      <w:r w:rsidR="0036562F">
        <w:rPr>
          <w:rStyle w:val="c4"/>
          <w:bCs/>
          <w:color w:val="000000"/>
        </w:rPr>
        <w:t>Адаптация  обучающихся</w:t>
      </w:r>
      <w:r w:rsidRPr="00B31094">
        <w:rPr>
          <w:rStyle w:val="c4"/>
          <w:bCs/>
          <w:color w:val="000000"/>
        </w:rPr>
        <w:t xml:space="preserve"> в учреждениях</w:t>
      </w:r>
      <w:proofErr w:type="gramEnd"/>
    </w:p>
    <w:p w:rsidR="00B31094" w:rsidRPr="00B31094" w:rsidRDefault="00B31094" w:rsidP="00B3109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31094">
        <w:rPr>
          <w:rStyle w:val="c4"/>
          <w:bCs/>
          <w:color w:val="000000"/>
        </w:rPr>
        <w:t>дополнительного</w:t>
      </w:r>
      <w:r w:rsidRPr="00B31094">
        <w:rPr>
          <w:rFonts w:ascii="Calibri" w:hAnsi="Calibri" w:cs="Calibri"/>
          <w:color w:val="000000"/>
        </w:rPr>
        <w:t xml:space="preserve"> </w:t>
      </w:r>
      <w:r w:rsidR="0036562F">
        <w:rPr>
          <w:rStyle w:val="c4"/>
          <w:bCs/>
          <w:color w:val="000000"/>
        </w:rPr>
        <w:t>образования»</w:t>
      </w:r>
    </w:p>
    <w:p w:rsidR="00B31094" w:rsidRPr="00FE15E6" w:rsidRDefault="00B31094" w:rsidP="00B31094">
      <w:pPr>
        <w:pStyle w:val="cef1edeee2edeee9f2e5eaf1f2"/>
        <w:widowControl/>
        <w:spacing w:after="0"/>
      </w:pPr>
      <w:r>
        <w:rPr>
          <w:color w:val="000000"/>
        </w:rPr>
        <w:t>с</w:t>
      </w:r>
      <w:r w:rsidRPr="00FE15E6">
        <w:rPr>
          <w:color w:val="000000"/>
        </w:rPr>
        <w:t>оциальный педагог Кнышова Н.В.</w:t>
      </w:r>
    </w:p>
    <w:p w:rsidR="00B31094" w:rsidRPr="0036562F" w:rsidRDefault="00B31094" w:rsidP="0036562F">
      <w:pPr>
        <w:pStyle w:val="cef1edeee2edeee9f2e5eaf1f2"/>
        <w:widowControl/>
        <w:spacing w:after="0"/>
        <w:rPr>
          <w:rStyle w:val="c4"/>
        </w:rPr>
      </w:pPr>
      <w:r>
        <w:rPr>
          <w:color w:val="000000"/>
        </w:rPr>
        <w:t>г. Челябинск 2025</w:t>
      </w:r>
      <w:bookmarkStart w:id="0" w:name="_GoBack"/>
      <w:bookmarkEnd w:id="0"/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Учреждения дополнительного образования обладают наибольшим потенциалом возможностей для создания среды, в которой каждый ребёнок, независимо от его способностей и потребностей, почувствует себя защищённым, получит возможность для самореализации.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 xml:space="preserve">В различных формах продуктивной деятельности, в интересном коллективе повышаются стрессоустойчивость, самооценка, снижаются внушаемость и тревожность, происходит освоение приёмов </w:t>
      </w:r>
      <w:proofErr w:type="spellStart"/>
      <w:r w:rsidRPr="00B31094">
        <w:rPr>
          <w:rStyle w:val="c2"/>
          <w:color w:val="000000"/>
        </w:rPr>
        <w:t>саморегуляции</w:t>
      </w:r>
      <w:proofErr w:type="spellEnd"/>
      <w:r w:rsidRPr="00B31094">
        <w:rPr>
          <w:rStyle w:val="c2"/>
          <w:color w:val="000000"/>
        </w:rPr>
        <w:t xml:space="preserve"> поведения, навыков совместного поиска адекватных решений проблемных ситуаций, развитие навыков общения и коллективного взаимодействия, осознания себя как личности, формируется потребность в социально-активной деятельности, расширяется социальный опыт.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Именно здесь у педагогов дополнительного образования и социального педагога есть возможность обеспечить каждому индивидуальный подход, создать оптимальные условия для обучения и</w:t>
      </w:r>
      <w:r w:rsidRPr="00B31094">
        <w:rPr>
          <w:rFonts w:ascii="Calibri" w:hAnsi="Calibri" w:cs="Calibri"/>
          <w:color w:val="000000"/>
        </w:rPr>
        <w:t xml:space="preserve"> </w:t>
      </w:r>
      <w:r w:rsidRPr="00B31094">
        <w:rPr>
          <w:rStyle w:val="c2"/>
          <w:color w:val="000000"/>
        </w:rPr>
        <w:t>развития.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Первоначальный этап пребывания ребёнка в учреждении дополнительного образования – это период социально-психологической адаптации к новым условиям. Меняется место ребёнка в системе общественных отношений, меняется весь уклад жизни, возрастает психоэмоциональная нагрузка. На смену беззаботным играм и летнему отдыху приходят учебные занятия в школе, кружках и секциях. Ребенка, пришедшего в учреждение дополнительного образования впервые, встречает новый коллектив детей и взрослых. Ему нужно установить контакты со сверстниками и педагогами, научиться выполнять новые обязанности, связанные с учебной деятельностью.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Учебные занятия с первых дней ставят перед ребенком целый ряд задач, требующих мобилизации его интеллектуальных и физических сил. Поэтому необходимо время, чтобы произошла адаптация к обучению, ребенок привык к новым условиям и научился соответствовать новым требованиям. Первые 2-3 месяца после начала обучения являются самыми сложными, ребенок привыкает к новому образу жизни, к правилам учреждения дополнительного образования, к новому режиму дня.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Независимо от того, каким образом начинается учебный год для ребёнка, процесс адаптации, так или иначе, идет. Вопрос только в том, сколько времени уйдет у ребенка и педагога на него и насколько этот процесс будет эффективен. По статистике половина детей в детском объединении адаптируется за первое полугодие, для второй половины требуется больше времени для привыкания к новой жизни. Многое зависит от индивидуальных психологических особенностей ребенка, состояния здоровья и уровня его психофизиологического развития.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В создании системы социально-педагогического сопровождения в адаптационный период на первое место следует ставить цель успешной социализации каждого ребёнка.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Основными задачами деятельности социального педагога в рамках социально-педагогического сопровождения обучающихся в данный период являются:</w:t>
      </w:r>
    </w:p>
    <w:p w:rsidR="00B31094" w:rsidRPr="00B31094" w:rsidRDefault="00B31094" w:rsidP="00B3109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 xml:space="preserve">1.Содействие в приобретении </w:t>
      </w:r>
      <w:proofErr w:type="gramStart"/>
      <w:r w:rsidRPr="00B31094">
        <w:rPr>
          <w:rStyle w:val="c2"/>
          <w:color w:val="000000"/>
        </w:rPr>
        <w:t>обучающимися</w:t>
      </w:r>
      <w:proofErr w:type="gramEnd"/>
      <w:r w:rsidRPr="00B31094">
        <w:rPr>
          <w:rStyle w:val="c2"/>
          <w:color w:val="000000"/>
        </w:rPr>
        <w:t xml:space="preserve"> учреждения ДО знаний, умений и навыков, необходимых для успешной социализации.</w:t>
      </w:r>
    </w:p>
    <w:p w:rsidR="00B31094" w:rsidRPr="00B31094" w:rsidRDefault="00B31094" w:rsidP="00B3109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2.Осуществление необходимой консультативной, диагностической, просветительской помощи руководителям, педагогическим работникам и родителям.</w:t>
      </w:r>
    </w:p>
    <w:p w:rsidR="00B31094" w:rsidRPr="00B31094" w:rsidRDefault="00B31094" w:rsidP="00B3109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3 Определение индивидуальных особенностей детей и их учёт при построении образовательной стратегии.</w:t>
      </w:r>
    </w:p>
    <w:p w:rsidR="00B31094" w:rsidRPr="00B31094" w:rsidRDefault="00B31094" w:rsidP="00B3109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lastRenderedPageBreak/>
        <w:t xml:space="preserve">4 Проведение адаптационных мероприятий со вновь </w:t>
      </w:r>
      <w:proofErr w:type="gramStart"/>
      <w:r w:rsidRPr="00B31094">
        <w:rPr>
          <w:rStyle w:val="c2"/>
          <w:color w:val="000000"/>
        </w:rPr>
        <w:t>поступившими</w:t>
      </w:r>
      <w:proofErr w:type="gramEnd"/>
      <w:r w:rsidRPr="00B31094">
        <w:rPr>
          <w:rStyle w:val="c2"/>
          <w:color w:val="000000"/>
        </w:rPr>
        <w:t xml:space="preserve"> в учреждение дополнительного образования обучающимися.</w:t>
      </w:r>
    </w:p>
    <w:p w:rsidR="00B31094" w:rsidRPr="00B31094" w:rsidRDefault="00B31094" w:rsidP="00B310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5 Формирование благоприятного психологического климата в коллективе.</w:t>
      </w:r>
    </w:p>
    <w:p w:rsidR="00B31094" w:rsidRPr="00B31094" w:rsidRDefault="00B31094" w:rsidP="00B310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6 Выявление и устранение причин и механизмов нарушений в обучении, развитии, социальной адаптации.</w:t>
      </w:r>
    </w:p>
    <w:p w:rsidR="00B31094" w:rsidRPr="00B31094" w:rsidRDefault="00B31094" w:rsidP="00B3109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7 Разработка и реализация индивидуальных и групповых  программ для детей с учётом задач каждого возрастного этапа и существующих проблем.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Специфика работы социального педагога в УДО заключается в тех возможностях, которые дает соединение профессионального инструментария с воспитательными и образовательными средствами УДО.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Если в школу ребенок ходить обязан, его никто не спрашивает, хорошо ли ему там, нравится ли, то посещение тех или иных занятий в УДО добровольно.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Ребенок свободен в выборе кружка или секции, в большинстве случаев нет обязательного посещения. Дети приходят на занятия часто по социальным мотивам – им просто хорошо с ребятами в детском объединении, нравится отношение педагога.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FF0000"/>
        </w:rPr>
      </w:pPr>
      <w:r w:rsidRPr="00B31094">
        <w:rPr>
          <w:rStyle w:val="c2"/>
        </w:rPr>
        <w:t>Для многих детей важны их достижения. Понятно, что для ребенка, не слишком уютно чувствующего себя в школе, такая отдушина является поддерживающей и терапевтической. Социальный педагог УДО может подсказать педагогу, как лучше найти подход к такому ребенку, помочь создать среду, условия развития, наиболее адекватные его личности. Это сделать проще, чем в школе, так как педагог УДО не обязан ставить отметки, он обладает большими возможностями корректировки плана, программы занятий. Есть возможность фиксировать личные достижения каждого ребенка, исходя из его потенциала, не сравнивая с жесткими нормативными показателями</w:t>
      </w:r>
      <w:r w:rsidRPr="00B31094">
        <w:rPr>
          <w:rStyle w:val="c2"/>
          <w:color w:val="FF0000"/>
        </w:rPr>
        <w:t>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 xml:space="preserve">Важнейшее место в деятельности социального педагога занимает профилактическая работа. Сейчас много говорят о росте наркомании, числа </w:t>
      </w:r>
      <w:proofErr w:type="spellStart"/>
      <w:r w:rsidRPr="00B31094">
        <w:rPr>
          <w:rStyle w:val="c2"/>
          <w:color w:val="000000"/>
        </w:rPr>
        <w:t>девиантных</w:t>
      </w:r>
      <w:proofErr w:type="spellEnd"/>
      <w:r w:rsidRPr="00B31094">
        <w:rPr>
          <w:rStyle w:val="c2"/>
          <w:color w:val="000000"/>
        </w:rPr>
        <w:t xml:space="preserve"> подростков, детей группы риска, чему способствуют установки, транслируемые с экранов телевизоров, современными журналами и пр.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Подросток, личность которого только формируется и рефлексия которого развита недостаточно, не готов этому противостоять. Занятия, проводимые педагогами и социальным педагогом в УДО, являются той самой «прививкой».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Подросток, нашедший дело по душе или просто хороших друзей в стенах учреждения дополнительного образования, не пойдет во двор искать компанию, «где его понимают». У него есть возможность проявить себя, созданы все условия для самореализации и развития.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Для оптимизации адаптационного периода необходимо помочь детям познакомиться друг с другом, с педагогом, с новой учебной ситуацией, с учреждением дополнительного образования, с принятыми здесь правилами. Для успешного обучения, ребенок должен быть достаточно уверен в себе, в своих силах, своих возможностях и способностях. Положительное представление о себе, даст ему возможность лучше адаптироваться к изменившимся условиям жизни и твердо встать на новую социальную позицию, а так же сформирует эмоционально-положительного отношение к занятиям.</w:t>
      </w:r>
    </w:p>
    <w:p w:rsidR="00B31094" w:rsidRPr="00B31094" w:rsidRDefault="00B31094" w:rsidP="00B31094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31094">
        <w:rPr>
          <w:rStyle w:val="c2"/>
          <w:color w:val="000000"/>
        </w:rPr>
        <w:t>Для успешной адаптации ребенка в УДО необходимо обеспечивать благоприятный микроклимат в коллективе, создавать и поддерживать атмосферу доброжелательности, доверия и поддержки во взаимоотношениях с детьми, создавать условия для удовлетворения потребности ребёнка в безопасности, нужности и признании, ставить педагогический процесс в угоду интересам ребёнка, стимулировать его творческое самовыражение.</w:t>
      </w:r>
    </w:p>
    <w:p w:rsidR="00B31094" w:rsidRPr="00B31094" w:rsidRDefault="00B31094" w:rsidP="00B31094">
      <w:pPr>
        <w:rPr>
          <w:sz w:val="24"/>
          <w:szCs w:val="24"/>
        </w:rPr>
      </w:pPr>
    </w:p>
    <w:p w:rsidR="00FF5F78" w:rsidRPr="00B31094" w:rsidRDefault="00FF5F78">
      <w:pPr>
        <w:rPr>
          <w:sz w:val="24"/>
          <w:szCs w:val="24"/>
        </w:rPr>
      </w:pPr>
    </w:p>
    <w:sectPr w:rsidR="00FF5F78" w:rsidRPr="00B3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50"/>
    <w:rsid w:val="0036562F"/>
    <w:rsid w:val="00AA2F50"/>
    <w:rsid w:val="00B31094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1094"/>
  </w:style>
  <w:style w:type="paragraph" w:customStyle="1" w:styleId="c0">
    <w:name w:val="c0"/>
    <w:basedOn w:val="a"/>
    <w:rsid w:val="00B3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094"/>
  </w:style>
  <w:style w:type="paragraph" w:customStyle="1" w:styleId="c1">
    <w:name w:val="c1"/>
    <w:basedOn w:val="a"/>
    <w:rsid w:val="00B3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3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B31094"/>
    <w:pPr>
      <w:widowControl w:val="0"/>
      <w:suppressAutoHyphens/>
      <w:autoSpaceDE w:val="0"/>
      <w:autoSpaceDN w:val="0"/>
      <w:adjustRightInd w:val="0"/>
      <w:spacing w:after="140"/>
    </w:pPr>
    <w:rPr>
      <w:rFonts w:ascii="Times New Roman" w:eastAsiaTheme="minorEastAsia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1094"/>
  </w:style>
  <w:style w:type="paragraph" w:customStyle="1" w:styleId="c0">
    <w:name w:val="c0"/>
    <w:basedOn w:val="a"/>
    <w:rsid w:val="00B3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1094"/>
  </w:style>
  <w:style w:type="paragraph" w:customStyle="1" w:styleId="c1">
    <w:name w:val="c1"/>
    <w:basedOn w:val="a"/>
    <w:rsid w:val="00B3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31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B31094"/>
    <w:pPr>
      <w:widowControl w:val="0"/>
      <w:suppressAutoHyphens/>
      <w:autoSpaceDE w:val="0"/>
      <w:autoSpaceDN w:val="0"/>
      <w:adjustRightInd w:val="0"/>
      <w:spacing w:after="140"/>
    </w:pPr>
    <w:rPr>
      <w:rFonts w:ascii="Times New Roman" w:eastAsiaTheme="minorEastAsia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996</Words>
  <Characters>5682</Characters>
  <Application>Microsoft Office Word</Application>
  <DocSecurity>0</DocSecurity>
  <Lines>47</Lines>
  <Paragraphs>13</Paragraphs>
  <ScaleCrop>false</ScaleCrop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2025-01-17T10:09:00Z</dcterms:created>
  <dcterms:modified xsi:type="dcterms:W3CDTF">2025-01-17T10:18:00Z</dcterms:modified>
</cp:coreProperties>
</file>