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7A" w:rsidRPr="00BD317A" w:rsidRDefault="00BD317A" w:rsidP="00BD3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3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Цифровизация</w:t>
      </w:r>
      <w:proofErr w:type="spellEnd"/>
      <w:r w:rsidRPr="00BD3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социальной сферы: новая эра услуг и взаимодействия</w:t>
      </w:r>
    </w:p>
    <w:p w:rsidR="00BD317A" w:rsidRDefault="00BD317A" w:rsidP="00BD317A">
      <w:pPr>
        <w:pStyle w:val="a5"/>
        <w:spacing w:line="400" w:lineRule="auto"/>
        <w:ind w:right="98" w:firstLine="720"/>
        <w:rPr>
          <w:rFonts w:ascii="Times New Roman" w:hAnsi="Times New Roman" w:cs="Times New Roman"/>
          <w:sz w:val="28"/>
          <w:szCs w:val="28"/>
        </w:rPr>
      </w:pPr>
    </w:p>
    <w:p w:rsidR="00BD317A" w:rsidRPr="00BD317A" w:rsidRDefault="00BD317A" w:rsidP="00BD317A">
      <w:pPr>
        <w:pStyle w:val="a5"/>
        <w:spacing w:line="400" w:lineRule="auto"/>
        <w:ind w:right="98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BD317A">
        <w:rPr>
          <w:rFonts w:ascii="Times New Roman" w:hAnsi="Times New Roman" w:cs="Times New Roman"/>
          <w:i/>
          <w:sz w:val="28"/>
          <w:szCs w:val="28"/>
        </w:rPr>
        <w:t>Цифровизация</w:t>
      </w:r>
      <w:proofErr w:type="spellEnd"/>
      <w:r w:rsidRPr="00BD317A">
        <w:rPr>
          <w:rFonts w:ascii="Times New Roman" w:hAnsi="Times New Roman" w:cs="Times New Roman"/>
          <w:i/>
          <w:sz w:val="28"/>
          <w:szCs w:val="28"/>
        </w:rPr>
        <w:t xml:space="preserve"> социальной сферы</w:t>
      </w:r>
      <w:r w:rsidRPr="00BD317A">
        <w:rPr>
          <w:rFonts w:ascii="Times New Roman" w:hAnsi="Times New Roman" w:cs="Times New Roman"/>
          <w:sz w:val="28"/>
          <w:szCs w:val="28"/>
        </w:rPr>
        <w:t xml:space="preserve"> – это процесс интеграции цифровых технологий в предоставление социальных услуг, который значительно меняет способы взаимодействия государства, общества и граждан различных возрастных групп. В наш современный век технологии развиваются с небывалой скоростью, и это открывает большие возможности для оптимизации многих аспектов социальной сферы. В этой статье мы обсудим, как </w:t>
      </w:r>
      <w:proofErr w:type="spellStart"/>
      <w:r w:rsidRPr="00BD317A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BD317A">
        <w:rPr>
          <w:rFonts w:ascii="Times New Roman" w:hAnsi="Times New Roman" w:cs="Times New Roman"/>
          <w:sz w:val="28"/>
          <w:szCs w:val="28"/>
        </w:rPr>
        <w:t xml:space="preserve"> изменяет социальные услуги и каким образом она может способствовать более эффективному выполнению социальных функций.</w:t>
      </w:r>
    </w:p>
    <w:p w:rsidR="00BD317A" w:rsidRPr="00BD317A" w:rsidRDefault="00BD317A" w:rsidP="00BD317A">
      <w:pPr>
        <w:pStyle w:val="a5"/>
        <w:spacing w:line="400" w:lineRule="auto"/>
        <w:ind w:right="98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BD317A">
        <w:rPr>
          <w:rFonts w:ascii="Times New Roman" w:hAnsi="Times New Roman" w:cs="Times New Roman"/>
          <w:b/>
          <w:i/>
          <w:sz w:val="28"/>
          <w:szCs w:val="28"/>
        </w:rPr>
        <w:t xml:space="preserve">Основные направления </w:t>
      </w:r>
      <w:proofErr w:type="spellStart"/>
      <w:r w:rsidRPr="00BD317A">
        <w:rPr>
          <w:rFonts w:ascii="Times New Roman" w:hAnsi="Times New Roman" w:cs="Times New Roman"/>
          <w:b/>
          <w:i/>
          <w:sz w:val="28"/>
          <w:szCs w:val="28"/>
        </w:rPr>
        <w:t>цифровизации</w:t>
      </w:r>
      <w:proofErr w:type="spellEnd"/>
      <w:r w:rsidRPr="00BD317A">
        <w:rPr>
          <w:rFonts w:ascii="Times New Roman" w:hAnsi="Times New Roman" w:cs="Times New Roman"/>
          <w:b/>
          <w:i/>
          <w:sz w:val="28"/>
          <w:szCs w:val="28"/>
        </w:rPr>
        <w:t xml:space="preserve"> социальной сферы</w:t>
      </w:r>
    </w:p>
    <w:p w:rsidR="00BD317A" w:rsidRPr="00BD317A" w:rsidRDefault="00BD317A" w:rsidP="00BD317A">
      <w:pPr>
        <w:pStyle w:val="a5"/>
        <w:numPr>
          <w:ilvl w:val="0"/>
          <w:numId w:val="4"/>
        </w:numPr>
        <w:spacing w:line="400" w:lineRule="auto"/>
        <w:ind w:right="98"/>
        <w:rPr>
          <w:rFonts w:ascii="Times New Roman" w:hAnsi="Times New Roman" w:cs="Times New Roman"/>
          <w:sz w:val="28"/>
          <w:szCs w:val="28"/>
        </w:rPr>
      </w:pPr>
      <w:r w:rsidRPr="00BD317A">
        <w:rPr>
          <w:rFonts w:ascii="Times New Roman" w:hAnsi="Times New Roman" w:cs="Times New Roman"/>
          <w:sz w:val="28"/>
          <w:szCs w:val="28"/>
        </w:rPr>
        <w:t xml:space="preserve">Электронное правительство и </w:t>
      </w:r>
      <w:proofErr w:type="spellStart"/>
      <w:r w:rsidRPr="00BD317A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BD317A">
        <w:rPr>
          <w:rFonts w:ascii="Times New Roman" w:hAnsi="Times New Roman" w:cs="Times New Roman"/>
          <w:sz w:val="28"/>
          <w:szCs w:val="28"/>
        </w:rPr>
        <w:t xml:space="preserve"> онлайн. Одним из важнейших аспектов </w:t>
      </w:r>
      <w:proofErr w:type="spellStart"/>
      <w:r w:rsidRPr="00BD317A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BD317A">
        <w:rPr>
          <w:rFonts w:ascii="Times New Roman" w:hAnsi="Times New Roman" w:cs="Times New Roman"/>
          <w:sz w:val="28"/>
          <w:szCs w:val="28"/>
        </w:rPr>
        <w:t xml:space="preserve"> является развитие электронного правительства, которое позволяет гражданам получать государственные услуги в режиме онлайн. Это включает регистрацию на получение пособий, запись на приемы к врачам и получение различных справок, не выходя из дома. Платформы типа "</w:t>
      </w:r>
      <w:proofErr w:type="spellStart"/>
      <w:r w:rsidRPr="00BD317A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BD317A">
        <w:rPr>
          <w:rFonts w:ascii="Times New Roman" w:hAnsi="Times New Roman" w:cs="Times New Roman"/>
          <w:sz w:val="28"/>
          <w:szCs w:val="28"/>
        </w:rPr>
        <w:t>" в России или E-</w:t>
      </w:r>
      <w:proofErr w:type="spellStart"/>
      <w:r w:rsidRPr="00BD317A">
        <w:rPr>
          <w:rFonts w:ascii="Times New Roman" w:hAnsi="Times New Roman" w:cs="Times New Roman"/>
          <w:sz w:val="28"/>
          <w:szCs w:val="28"/>
        </w:rPr>
        <w:t>governance</w:t>
      </w:r>
      <w:proofErr w:type="spellEnd"/>
      <w:r w:rsidRPr="00BD317A">
        <w:rPr>
          <w:rFonts w:ascii="Times New Roman" w:hAnsi="Times New Roman" w:cs="Times New Roman"/>
          <w:sz w:val="28"/>
          <w:szCs w:val="28"/>
        </w:rPr>
        <w:t xml:space="preserve"> в других странах дают возможность существенно сократить время взаимодействия с государственными учреждениями.</w:t>
      </w:r>
    </w:p>
    <w:p w:rsidR="00BD317A" w:rsidRPr="00BD317A" w:rsidRDefault="00BD317A" w:rsidP="00BD317A">
      <w:pPr>
        <w:pStyle w:val="a5"/>
        <w:numPr>
          <w:ilvl w:val="0"/>
          <w:numId w:val="4"/>
        </w:numPr>
        <w:spacing w:line="400" w:lineRule="auto"/>
        <w:ind w:right="98"/>
        <w:rPr>
          <w:rFonts w:ascii="Times New Roman" w:hAnsi="Times New Roman" w:cs="Times New Roman"/>
          <w:sz w:val="28"/>
          <w:szCs w:val="28"/>
        </w:rPr>
      </w:pPr>
      <w:r w:rsidRPr="00BD317A">
        <w:rPr>
          <w:rFonts w:ascii="Times New Roman" w:hAnsi="Times New Roman" w:cs="Times New Roman"/>
          <w:sz w:val="28"/>
          <w:szCs w:val="28"/>
        </w:rPr>
        <w:t xml:space="preserve">Информационные системы в здравоохранении. Внедрение электронных медицинских карт и систем оценки качества медицинских услуг позволяет не только улучшить доступ к медицинской помощи, но и повысить ее качество. Такие системы облегчают взаимодействие между медицинскими учреждениями </w:t>
      </w:r>
      <w:r w:rsidRPr="00BD317A">
        <w:rPr>
          <w:rFonts w:ascii="Times New Roman" w:hAnsi="Times New Roman" w:cs="Times New Roman"/>
          <w:sz w:val="28"/>
          <w:szCs w:val="28"/>
        </w:rPr>
        <w:lastRenderedPageBreak/>
        <w:t>и пациентами, сокращая время ожидания и оптимизируя процессы лечения.</w:t>
      </w:r>
    </w:p>
    <w:p w:rsidR="00BD317A" w:rsidRPr="00BD317A" w:rsidRDefault="00BD317A" w:rsidP="00BD317A">
      <w:pPr>
        <w:pStyle w:val="a5"/>
        <w:numPr>
          <w:ilvl w:val="0"/>
          <w:numId w:val="4"/>
        </w:numPr>
        <w:spacing w:line="400" w:lineRule="auto"/>
        <w:ind w:right="98"/>
        <w:rPr>
          <w:rFonts w:ascii="Times New Roman" w:hAnsi="Times New Roman" w:cs="Times New Roman"/>
          <w:sz w:val="28"/>
          <w:szCs w:val="28"/>
        </w:rPr>
      </w:pPr>
      <w:r w:rsidRPr="00BD317A">
        <w:rPr>
          <w:rFonts w:ascii="Times New Roman" w:hAnsi="Times New Roman" w:cs="Times New Roman"/>
          <w:sz w:val="28"/>
          <w:szCs w:val="28"/>
        </w:rPr>
        <w:t>Цифровое образование и дистанционное обучение. Школы и университеты активно внедряют цифровые технологии для предоставления образовательных услуг. Лекции и учебные материалы доступны в онлайн-формате, что расширяет доступ к качественному образованию для отдаленных регионов и людей с ограниченными возможностями.</w:t>
      </w:r>
    </w:p>
    <w:p w:rsidR="00BD317A" w:rsidRPr="00BD317A" w:rsidRDefault="00BD317A" w:rsidP="00BD317A">
      <w:pPr>
        <w:pStyle w:val="a5"/>
        <w:numPr>
          <w:ilvl w:val="0"/>
          <w:numId w:val="4"/>
        </w:numPr>
        <w:spacing w:line="400" w:lineRule="auto"/>
        <w:ind w:right="98"/>
        <w:rPr>
          <w:rFonts w:ascii="Times New Roman" w:hAnsi="Times New Roman" w:cs="Times New Roman"/>
          <w:sz w:val="28"/>
          <w:szCs w:val="28"/>
        </w:rPr>
      </w:pPr>
      <w:r w:rsidRPr="00BD317A">
        <w:rPr>
          <w:rFonts w:ascii="Times New Roman" w:hAnsi="Times New Roman" w:cs="Times New Roman"/>
          <w:sz w:val="28"/>
          <w:szCs w:val="28"/>
        </w:rPr>
        <w:t>Социальные сети и мессенджеры как инструменты социальной поддержки. С развитием социальных сетей и мессенджеров стало возможным более эффективно и быстро организовывать социальную поддержку, находить единомышленников, делиться опытом и информацией.</w:t>
      </w:r>
    </w:p>
    <w:p w:rsidR="00BD317A" w:rsidRPr="00BD317A" w:rsidRDefault="00BD317A" w:rsidP="00BD317A">
      <w:pPr>
        <w:pStyle w:val="a5"/>
        <w:numPr>
          <w:ilvl w:val="0"/>
          <w:numId w:val="4"/>
        </w:numPr>
        <w:spacing w:line="400" w:lineRule="auto"/>
        <w:ind w:right="98"/>
        <w:rPr>
          <w:rFonts w:ascii="Times New Roman" w:hAnsi="Times New Roman" w:cs="Times New Roman"/>
          <w:sz w:val="28"/>
          <w:szCs w:val="28"/>
        </w:rPr>
      </w:pPr>
      <w:r w:rsidRPr="00BD317A">
        <w:rPr>
          <w:rFonts w:ascii="Times New Roman" w:hAnsi="Times New Roman" w:cs="Times New Roman"/>
          <w:sz w:val="28"/>
          <w:szCs w:val="28"/>
        </w:rPr>
        <w:t xml:space="preserve">Автоматизация социальных выплат и помощи. </w:t>
      </w:r>
      <w:proofErr w:type="spellStart"/>
      <w:r w:rsidRPr="00BD317A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BD317A">
        <w:rPr>
          <w:rFonts w:ascii="Times New Roman" w:hAnsi="Times New Roman" w:cs="Times New Roman"/>
          <w:sz w:val="28"/>
          <w:szCs w:val="28"/>
        </w:rPr>
        <w:t xml:space="preserve"> позволяет автоматизировать процессы назначения и выплаты социальных пособий. Использование алгоритмов и систем искусственного интеллекта позволяет сократить ошибки и ускорить процесс предоставления помощи нуждающимся.</w:t>
      </w:r>
    </w:p>
    <w:p w:rsidR="00BD317A" w:rsidRPr="00BD317A" w:rsidRDefault="00BD317A" w:rsidP="00BD317A">
      <w:pPr>
        <w:pStyle w:val="a5"/>
        <w:spacing w:line="400" w:lineRule="auto"/>
        <w:ind w:right="98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BD317A">
        <w:rPr>
          <w:rFonts w:ascii="Times New Roman" w:hAnsi="Times New Roman" w:cs="Times New Roman"/>
          <w:b/>
          <w:i/>
          <w:sz w:val="28"/>
          <w:szCs w:val="28"/>
        </w:rPr>
        <w:t xml:space="preserve">Вызовы на пути </w:t>
      </w:r>
      <w:proofErr w:type="spellStart"/>
      <w:r w:rsidRPr="00BD317A">
        <w:rPr>
          <w:rFonts w:ascii="Times New Roman" w:hAnsi="Times New Roman" w:cs="Times New Roman"/>
          <w:b/>
          <w:i/>
          <w:sz w:val="28"/>
          <w:szCs w:val="28"/>
        </w:rPr>
        <w:t>цифровизации</w:t>
      </w:r>
      <w:proofErr w:type="spellEnd"/>
    </w:p>
    <w:p w:rsidR="00BD317A" w:rsidRPr="00BD317A" w:rsidRDefault="00BD317A" w:rsidP="00BD317A">
      <w:pPr>
        <w:pStyle w:val="a5"/>
        <w:spacing w:line="400" w:lineRule="auto"/>
        <w:ind w:right="98" w:firstLine="720"/>
        <w:rPr>
          <w:rFonts w:ascii="Times New Roman" w:hAnsi="Times New Roman" w:cs="Times New Roman"/>
          <w:sz w:val="28"/>
          <w:szCs w:val="28"/>
        </w:rPr>
      </w:pPr>
      <w:r w:rsidRPr="00BD317A">
        <w:rPr>
          <w:rFonts w:ascii="Times New Roman" w:hAnsi="Times New Roman" w:cs="Times New Roman"/>
          <w:sz w:val="28"/>
          <w:szCs w:val="28"/>
        </w:rPr>
        <w:t xml:space="preserve">Однако вместе с преимуществами </w:t>
      </w:r>
      <w:proofErr w:type="spellStart"/>
      <w:r w:rsidRPr="00BD317A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BD317A">
        <w:rPr>
          <w:rFonts w:ascii="Times New Roman" w:hAnsi="Times New Roman" w:cs="Times New Roman"/>
          <w:sz w:val="28"/>
          <w:szCs w:val="28"/>
        </w:rPr>
        <w:t xml:space="preserve"> приносит и ряд вызовов. Необходимо учитывать такие аспекты, как:</w:t>
      </w:r>
    </w:p>
    <w:p w:rsidR="00BD317A" w:rsidRPr="00BD317A" w:rsidRDefault="00BD317A" w:rsidP="00BD317A">
      <w:pPr>
        <w:pStyle w:val="a5"/>
        <w:numPr>
          <w:ilvl w:val="0"/>
          <w:numId w:val="5"/>
        </w:numPr>
        <w:spacing w:line="400" w:lineRule="auto"/>
        <w:ind w:right="98"/>
        <w:rPr>
          <w:rFonts w:ascii="Times New Roman" w:hAnsi="Times New Roman" w:cs="Times New Roman"/>
          <w:sz w:val="28"/>
          <w:szCs w:val="28"/>
        </w:rPr>
      </w:pPr>
      <w:proofErr w:type="spellStart"/>
      <w:r w:rsidRPr="00BD317A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Pr="00BD317A">
        <w:rPr>
          <w:rFonts w:ascii="Times New Roman" w:hAnsi="Times New Roman" w:cs="Times New Roman"/>
          <w:sz w:val="28"/>
          <w:szCs w:val="28"/>
        </w:rPr>
        <w:t xml:space="preserve"> и защита данных. Вопросы безопасности персональных данных становятся особенно актуальными. Нехватка надежных систем защиты может привести к утечкам информации и недоверию со стороны граждан.</w:t>
      </w:r>
    </w:p>
    <w:p w:rsidR="00BD317A" w:rsidRPr="00BD317A" w:rsidRDefault="00BD317A" w:rsidP="00BD317A">
      <w:pPr>
        <w:pStyle w:val="a5"/>
        <w:numPr>
          <w:ilvl w:val="0"/>
          <w:numId w:val="5"/>
        </w:numPr>
        <w:spacing w:line="400" w:lineRule="auto"/>
        <w:ind w:right="98"/>
        <w:rPr>
          <w:rFonts w:ascii="Times New Roman" w:hAnsi="Times New Roman" w:cs="Times New Roman"/>
          <w:sz w:val="28"/>
          <w:szCs w:val="28"/>
        </w:rPr>
      </w:pPr>
      <w:r w:rsidRPr="00BD317A">
        <w:rPr>
          <w:rFonts w:ascii="Times New Roman" w:hAnsi="Times New Roman" w:cs="Times New Roman"/>
          <w:sz w:val="28"/>
          <w:szCs w:val="28"/>
        </w:rPr>
        <w:lastRenderedPageBreak/>
        <w:t>Цифровое неравенство. Не все граждане имеют одинаковый доступ к цифровым технологиям, что может усугубить социальное неравенство и затруднить доступ к услугам.</w:t>
      </w:r>
    </w:p>
    <w:p w:rsidR="00BD317A" w:rsidRPr="00BD317A" w:rsidRDefault="00BD317A" w:rsidP="00BD317A">
      <w:pPr>
        <w:pStyle w:val="a5"/>
        <w:numPr>
          <w:ilvl w:val="0"/>
          <w:numId w:val="5"/>
        </w:numPr>
        <w:spacing w:line="400" w:lineRule="auto"/>
        <w:ind w:right="98"/>
        <w:rPr>
          <w:rFonts w:ascii="Times New Roman" w:hAnsi="Times New Roman" w:cs="Times New Roman"/>
          <w:sz w:val="28"/>
          <w:szCs w:val="28"/>
        </w:rPr>
      </w:pPr>
      <w:r w:rsidRPr="00BD317A">
        <w:rPr>
          <w:rFonts w:ascii="Times New Roman" w:hAnsi="Times New Roman" w:cs="Times New Roman"/>
          <w:sz w:val="28"/>
          <w:szCs w:val="28"/>
        </w:rPr>
        <w:t>Обучение и адаптация. Всем пользователям необходимо обучиться новым технологиям, что требует времени и ресурсов.</w:t>
      </w:r>
    </w:p>
    <w:p w:rsidR="00BD317A" w:rsidRPr="00BD317A" w:rsidRDefault="00BD317A" w:rsidP="00BD317A">
      <w:pPr>
        <w:pStyle w:val="a5"/>
        <w:spacing w:line="400" w:lineRule="auto"/>
        <w:ind w:right="98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BD317A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:rsidR="00BD317A" w:rsidRPr="00BD317A" w:rsidRDefault="00BD317A" w:rsidP="00BD317A">
      <w:pPr>
        <w:pStyle w:val="a5"/>
        <w:spacing w:line="400" w:lineRule="auto"/>
        <w:ind w:right="98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BD317A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BD317A">
        <w:rPr>
          <w:rFonts w:ascii="Times New Roman" w:hAnsi="Times New Roman" w:cs="Times New Roman"/>
          <w:sz w:val="28"/>
          <w:szCs w:val="28"/>
        </w:rPr>
        <w:t xml:space="preserve"> социальной сферы – это мощный инструмент для улучшения качества жизни граждан и эффективности социальных услуг. Переход к современным технологиям должен сопровождаться всесторонней поддержкой государства, чтобы учесть интересы всех граждан и минимизировать возможные риски. Она может значительно повысить качество социальных услуг, однако требует систематического внимания к проблемам безопасности и равного доступа.</w:t>
      </w:r>
    </w:p>
    <w:p w:rsidR="00BD317A" w:rsidRPr="00BD317A" w:rsidRDefault="00BD317A" w:rsidP="00BD317A">
      <w:pPr>
        <w:pStyle w:val="a5"/>
        <w:spacing w:line="400" w:lineRule="auto"/>
        <w:ind w:right="98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BD317A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BD317A" w:rsidRPr="00BD317A" w:rsidRDefault="00BD317A" w:rsidP="00BD317A">
      <w:pPr>
        <w:pStyle w:val="a5"/>
        <w:spacing w:line="400" w:lineRule="auto"/>
        <w:ind w:right="98" w:firstLine="720"/>
        <w:rPr>
          <w:rFonts w:ascii="Times New Roman" w:hAnsi="Times New Roman" w:cs="Times New Roman"/>
          <w:sz w:val="28"/>
          <w:szCs w:val="28"/>
        </w:rPr>
      </w:pPr>
      <w:r w:rsidRPr="00BD317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D317A">
        <w:rPr>
          <w:rFonts w:ascii="Times New Roman" w:hAnsi="Times New Roman" w:cs="Times New Roman"/>
          <w:sz w:val="28"/>
          <w:szCs w:val="28"/>
        </w:rPr>
        <w:t>Адизес</w:t>
      </w:r>
      <w:proofErr w:type="spellEnd"/>
      <w:r w:rsidRPr="00BD317A">
        <w:rPr>
          <w:rFonts w:ascii="Times New Roman" w:hAnsi="Times New Roman" w:cs="Times New Roman"/>
          <w:sz w:val="28"/>
          <w:szCs w:val="28"/>
        </w:rPr>
        <w:t xml:space="preserve">, И. На пороге управленческой эволюции [Электронный ресурс] - Режим доступа: https://adizes. </w:t>
      </w:r>
      <w:proofErr w:type="spellStart"/>
      <w:r w:rsidRPr="00BD317A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BD31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D317A">
        <w:rPr>
          <w:rFonts w:ascii="Times New Roman" w:hAnsi="Times New Roman" w:cs="Times New Roman"/>
          <w:sz w:val="28"/>
          <w:szCs w:val="28"/>
        </w:rPr>
        <w:t>posts</w:t>
      </w:r>
      <w:proofErr w:type="spellEnd"/>
      <w:r w:rsidRPr="00BD31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D317A">
        <w:rPr>
          <w:rFonts w:ascii="Times New Roman" w:hAnsi="Times New Roman" w:cs="Times New Roman"/>
          <w:sz w:val="28"/>
          <w:szCs w:val="28"/>
        </w:rPr>
        <w:t>na-poroge-upravlencheskoy-revolyutsii</w:t>
      </w:r>
      <w:proofErr w:type="spellEnd"/>
      <w:r w:rsidRPr="00BD317A">
        <w:rPr>
          <w:rFonts w:ascii="Times New Roman" w:hAnsi="Times New Roman" w:cs="Times New Roman"/>
          <w:sz w:val="28"/>
          <w:szCs w:val="28"/>
        </w:rPr>
        <w:t>/</w:t>
      </w:r>
    </w:p>
    <w:p w:rsidR="00BD317A" w:rsidRPr="00BD317A" w:rsidRDefault="00BD317A" w:rsidP="00BD317A">
      <w:pPr>
        <w:pStyle w:val="a5"/>
        <w:spacing w:line="400" w:lineRule="auto"/>
        <w:ind w:right="98" w:firstLine="720"/>
        <w:rPr>
          <w:rFonts w:ascii="Times New Roman" w:hAnsi="Times New Roman" w:cs="Times New Roman"/>
          <w:sz w:val="28"/>
          <w:szCs w:val="28"/>
        </w:rPr>
      </w:pPr>
      <w:r w:rsidRPr="00BD317A">
        <w:rPr>
          <w:rFonts w:ascii="Times New Roman" w:hAnsi="Times New Roman" w:cs="Times New Roman"/>
          <w:sz w:val="28"/>
          <w:szCs w:val="28"/>
        </w:rPr>
        <w:t>2. Цифровая экономика России 2017. Аналитика. Цифры. Факты. [Электронный ресурс] - URL: https://www.shopolog.ru/metodichka/analytics/cifrovaya-ekonomika-rossii-2017-analitika-cifry-fakty/.</w:t>
      </w:r>
    </w:p>
    <w:p w:rsidR="00BD317A" w:rsidRPr="00BD317A" w:rsidRDefault="00BD317A" w:rsidP="00BD317A">
      <w:pPr>
        <w:pStyle w:val="a5"/>
        <w:spacing w:line="400" w:lineRule="auto"/>
        <w:ind w:right="98" w:firstLine="720"/>
        <w:rPr>
          <w:rFonts w:ascii="Times New Roman" w:hAnsi="Times New Roman" w:cs="Times New Roman"/>
          <w:sz w:val="28"/>
          <w:szCs w:val="28"/>
        </w:rPr>
      </w:pPr>
      <w:r w:rsidRPr="00BD317A">
        <w:rPr>
          <w:rFonts w:ascii="Times New Roman" w:hAnsi="Times New Roman" w:cs="Times New Roman"/>
          <w:sz w:val="28"/>
          <w:szCs w:val="28"/>
        </w:rPr>
        <w:t>3. «Цифровая экономика: 2021» [Электронный ресурс] - URL: https://issek.hse.ru/news/420475066.html</w:t>
      </w:r>
    </w:p>
    <w:p w:rsidR="00BD317A" w:rsidRPr="00BD317A" w:rsidRDefault="00BD317A" w:rsidP="00BD317A">
      <w:pPr>
        <w:pStyle w:val="a5"/>
        <w:spacing w:line="400" w:lineRule="auto"/>
        <w:ind w:right="98" w:firstLine="720"/>
        <w:rPr>
          <w:rFonts w:ascii="Times New Roman" w:hAnsi="Times New Roman" w:cs="Times New Roman"/>
          <w:sz w:val="28"/>
          <w:szCs w:val="28"/>
        </w:rPr>
      </w:pPr>
      <w:r w:rsidRPr="00BD317A">
        <w:rPr>
          <w:rFonts w:ascii="Times New Roman" w:hAnsi="Times New Roman" w:cs="Times New Roman"/>
          <w:sz w:val="28"/>
          <w:szCs w:val="28"/>
        </w:rPr>
        <w:lastRenderedPageBreak/>
        <w:t xml:space="preserve">4. Цифровой экономике нужна быстрая эволюция [Электронный ресурс] // Официальный сайт РБК. - URL: http://www.rbcplus.ru </w:t>
      </w:r>
      <w:proofErr w:type="spellStart"/>
      <w:r w:rsidRPr="00BD317A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BD317A">
        <w:rPr>
          <w:rFonts w:ascii="Times New Roman" w:hAnsi="Times New Roman" w:cs="Times New Roman"/>
          <w:sz w:val="28"/>
          <w:szCs w:val="28"/>
        </w:rPr>
        <w:t>/5926599a7a8aa974c92899e8 (дата обращения: 25.01.2025).</w:t>
      </w:r>
    </w:p>
    <w:p w:rsidR="00BD317A" w:rsidRPr="00BD317A" w:rsidRDefault="00BD317A" w:rsidP="00BD317A">
      <w:pPr>
        <w:pStyle w:val="a5"/>
        <w:spacing w:line="400" w:lineRule="auto"/>
        <w:ind w:right="98" w:firstLine="720"/>
        <w:rPr>
          <w:rFonts w:ascii="Times New Roman" w:hAnsi="Times New Roman" w:cs="Times New Roman"/>
          <w:sz w:val="28"/>
          <w:szCs w:val="28"/>
        </w:rPr>
      </w:pPr>
      <w:r w:rsidRPr="00BD317A">
        <w:rPr>
          <w:rFonts w:ascii="Times New Roman" w:hAnsi="Times New Roman" w:cs="Times New Roman"/>
          <w:sz w:val="28"/>
          <w:szCs w:val="28"/>
        </w:rPr>
        <w:t xml:space="preserve">5. Социальная </w:t>
      </w:r>
      <w:proofErr w:type="spellStart"/>
      <w:r w:rsidRPr="00BD317A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BD317A">
        <w:rPr>
          <w:rFonts w:ascii="Times New Roman" w:hAnsi="Times New Roman" w:cs="Times New Roman"/>
          <w:sz w:val="28"/>
          <w:szCs w:val="28"/>
        </w:rPr>
        <w:t xml:space="preserve"> [Электронный ресурс] - URL: https://ndn.info/publikatsii/21097-sotsialnaya-tsifrovizatsiya</w:t>
      </w:r>
    </w:p>
    <w:p w:rsidR="00BD317A" w:rsidRPr="00BD317A" w:rsidRDefault="00BD317A" w:rsidP="00BD317A">
      <w:pPr>
        <w:pStyle w:val="a5"/>
        <w:spacing w:line="400" w:lineRule="auto"/>
        <w:ind w:right="98" w:firstLine="720"/>
        <w:rPr>
          <w:rFonts w:ascii="Times New Roman" w:hAnsi="Times New Roman" w:cs="Times New Roman"/>
          <w:sz w:val="28"/>
          <w:szCs w:val="28"/>
        </w:rPr>
      </w:pPr>
      <w:r w:rsidRPr="00BD317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D317A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BD317A">
        <w:rPr>
          <w:rFonts w:ascii="Times New Roman" w:hAnsi="Times New Roman" w:cs="Times New Roman"/>
          <w:sz w:val="28"/>
          <w:szCs w:val="28"/>
        </w:rPr>
        <w:t xml:space="preserve"> социальной сферы в России [Электронный ресурс] - URL: https://panor.ru/articles/tsifrovizatsiya-sotsialnoy-sfery-v-rossii/8109.html</w:t>
      </w:r>
    </w:p>
    <w:p w:rsidR="00BD317A" w:rsidRPr="00BD317A" w:rsidRDefault="00BD317A" w:rsidP="00BD317A">
      <w:pPr>
        <w:pStyle w:val="a5"/>
        <w:spacing w:line="400" w:lineRule="auto"/>
        <w:ind w:right="98" w:firstLine="720"/>
        <w:rPr>
          <w:rFonts w:ascii="Times New Roman" w:hAnsi="Times New Roman" w:cs="Times New Roman"/>
          <w:sz w:val="28"/>
          <w:szCs w:val="28"/>
        </w:rPr>
      </w:pPr>
      <w:r w:rsidRPr="00BD317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D317A">
        <w:rPr>
          <w:rFonts w:ascii="Times New Roman" w:hAnsi="Times New Roman" w:cs="Times New Roman"/>
          <w:sz w:val="28"/>
          <w:szCs w:val="28"/>
        </w:rPr>
        <w:t>Чалова</w:t>
      </w:r>
      <w:proofErr w:type="spellEnd"/>
      <w:r w:rsidRPr="00BD317A">
        <w:rPr>
          <w:rFonts w:ascii="Times New Roman" w:hAnsi="Times New Roman" w:cs="Times New Roman"/>
          <w:sz w:val="28"/>
          <w:szCs w:val="28"/>
        </w:rPr>
        <w:t xml:space="preserve"> Е.И. </w:t>
      </w:r>
      <w:proofErr w:type="spellStart"/>
      <w:r w:rsidRPr="00BD317A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BD317A">
        <w:rPr>
          <w:rFonts w:ascii="Times New Roman" w:hAnsi="Times New Roman" w:cs="Times New Roman"/>
          <w:sz w:val="28"/>
          <w:szCs w:val="28"/>
        </w:rPr>
        <w:t xml:space="preserve"> социальных услуг и обучающие игры, </w:t>
      </w:r>
      <w:proofErr w:type="spellStart"/>
      <w:r w:rsidRPr="00BD317A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BD317A">
        <w:rPr>
          <w:rFonts w:ascii="Times New Roman" w:hAnsi="Times New Roman" w:cs="Times New Roman"/>
          <w:sz w:val="28"/>
          <w:szCs w:val="28"/>
        </w:rPr>
        <w:t xml:space="preserve"> 64. [Электронный ресурс] - URL: http://www.psu.ru/files/docs/science/books/sborniki/cifrovizacia-soc-uslyg-v-sovr-ros-obschestve.pdf</w:t>
      </w:r>
    </w:p>
    <w:p w:rsidR="00502DBB" w:rsidRDefault="00502DBB">
      <w:bookmarkStart w:id="0" w:name="_GoBack"/>
      <w:bookmarkEnd w:id="0"/>
    </w:p>
    <w:sectPr w:rsidR="0050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4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6CCE"/>
    <w:multiLevelType w:val="multilevel"/>
    <w:tmpl w:val="BD80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F2942"/>
    <w:multiLevelType w:val="hybridMultilevel"/>
    <w:tmpl w:val="FAD8E9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D87FEC"/>
    <w:multiLevelType w:val="multilevel"/>
    <w:tmpl w:val="B89A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A17205"/>
    <w:multiLevelType w:val="hybridMultilevel"/>
    <w:tmpl w:val="F18AEF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780E77"/>
    <w:multiLevelType w:val="multilevel"/>
    <w:tmpl w:val="3CCA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7A"/>
    <w:rsid w:val="00502DBB"/>
    <w:rsid w:val="00B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4A17"/>
  <w15:chartTrackingRefBased/>
  <w15:docId w15:val="{16333989-F85C-44A6-A5E5-F92005E7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17A"/>
    <w:rPr>
      <w:b/>
      <w:bCs/>
    </w:rPr>
  </w:style>
  <w:style w:type="paragraph" w:styleId="a5">
    <w:name w:val="Body Text"/>
    <w:basedOn w:val="a"/>
    <w:link w:val="a6"/>
    <w:uiPriority w:val="1"/>
    <w:qFormat/>
    <w:rsid w:val="00BD317A"/>
    <w:pPr>
      <w:suppressAutoHyphens/>
      <w:spacing w:after="120"/>
    </w:pPr>
    <w:rPr>
      <w:rFonts w:ascii="Calibri" w:eastAsia="SimSun" w:hAnsi="Calibri" w:cs="font343"/>
      <w:kern w:val="1"/>
      <w:lang w:eastAsia="ar-SA"/>
    </w:rPr>
  </w:style>
  <w:style w:type="character" w:customStyle="1" w:styleId="a6">
    <w:name w:val="Основной текст Знак"/>
    <w:basedOn w:val="a0"/>
    <w:link w:val="a5"/>
    <w:uiPriority w:val="1"/>
    <w:rsid w:val="00BD317A"/>
    <w:rPr>
      <w:rFonts w:ascii="Calibri" w:eastAsia="SimSun" w:hAnsi="Calibri" w:cs="font34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VirtualLab</dc:creator>
  <cp:keywords/>
  <dc:description/>
  <cp:lastModifiedBy>VirtualLab</cp:lastModifiedBy>
  <cp:revision>1</cp:revision>
  <dcterms:created xsi:type="dcterms:W3CDTF">2025-01-28T16:49:00Z</dcterms:created>
  <dcterms:modified xsi:type="dcterms:W3CDTF">2025-01-28T16:59:00Z</dcterms:modified>
</cp:coreProperties>
</file>