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971" w:rsidRPr="007F3971" w:rsidRDefault="007F3971" w:rsidP="007F397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F3971">
        <w:rPr>
          <w:rFonts w:ascii="Times New Roman" w:hAnsi="Times New Roman" w:cs="Times New Roman"/>
          <w:i/>
          <w:sz w:val="28"/>
          <w:szCs w:val="28"/>
        </w:rPr>
        <w:t xml:space="preserve">Захарова Е. Г., учитель </w:t>
      </w:r>
      <w:r w:rsidR="00230520">
        <w:rPr>
          <w:rFonts w:ascii="Times New Roman" w:hAnsi="Times New Roman" w:cs="Times New Roman"/>
          <w:i/>
          <w:sz w:val="28"/>
          <w:szCs w:val="28"/>
        </w:rPr>
        <w:t>изобразительного искусства</w:t>
      </w:r>
    </w:p>
    <w:p w:rsidR="00230520" w:rsidRDefault="00230520" w:rsidP="002305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520">
        <w:rPr>
          <w:rFonts w:ascii="Times New Roman" w:hAnsi="Times New Roman" w:cs="Times New Roman"/>
          <w:b/>
          <w:sz w:val="28"/>
          <w:szCs w:val="28"/>
        </w:rPr>
        <w:t>Применение кейс-технологии на уроках ИЗО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изученни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8CA">
        <w:rPr>
          <w:rFonts w:ascii="Times New Roman" w:hAnsi="Times New Roman" w:cs="Times New Roman"/>
          <w:b/>
          <w:sz w:val="28"/>
          <w:szCs w:val="28"/>
        </w:rPr>
        <w:t xml:space="preserve">раздела </w:t>
      </w:r>
      <w:r>
        <w:rPr>
          <w:rFonts w:ascii="Times New Roman" w:hAnsi="Times New Roman" w:cs="Times New Roman"/>
          <w:b/>
          <w:sz w:val="28"/>
          <w:szCs w:val="28"/>
        </w:rPr>
        <w:t>«Архитектура и дизайн»</w:t>
      </w:r>
      <w:r w:rsidRPr="00230520">
        <w:rPr>
          <w:rFonts w:ascii="Times New Roman" w:hAnsi="Times New Roman" w:cs="Times New Roman"/>
          <w:b/>
          <w:sz w:val="28"/>
          <w:szCs w:val="28"/>
        </w:rPr>
        <w:t>.</w:t>
      </w:r>
    </w:p>
    <w:p w:rsidR="00230520" w:rsidRPr="00230520" w:rsidRDefault="00230520" w:rsidP="00230520">
      <w:pPr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230520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Pr="00230520">
        <w:rPr>
          <w:rFonts w:ascii="Times New Roman" w:eastAsiaTheme="minorHAnsi" w:hAnsi="Times New Roman" w:cs="Times New Roman"/>
          <w:b/>
          <w:i/>
          <w:sz w:val="24"/>
          <w:szCs w:val="24"/>
        </w:rPr>
        <w:t xml:space="preserve">Элементы, составляющие конструкцию и художественное оформление </w:t>
      </w:r>
      <w:r w:rsidRPr="00230520">
        <w:rPr>
          <w:rFonts w:ascii="Times New Roman" w:eastAsiaTheme="minorHAnsi" w:hAnsi="Times New Roman" w:cs="Times New Roman"/>
          <w:b/>
          <w:i/>
          <w:sz w:val="24"/>
          <w:szCs w:val="24"/>
        </w:rPr>
        <w:t>предмета.</w:t>
      </w:r>
      <w:bookmarkStart w:id="0" w:name="_GoBack"/>
      <w:bookmarkEnd w:id="0"/>
    </w:p>
    <w:p w:rsidR="00230520" w:rsidRPr="00230520" w:rsidRDefault="00230520" w:rsidP="00686E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класс.</w:t>
      </w:r>
    </w:p>
    <w:p w:rsidR="00686E11" w:rsidRPr="00686E11" w:rsidRDefault="00686E11" w:rsidP="0068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E11">
        <w:rPr>
          <w:rFonts w:ascii="Times New Roman" w:hAnsi="Times New Roman" w:cs="Times New Roman"/>
          <w:b/>
          <w:sz w:val="28"/>
          <w:szCs w:val="28"/>
        </w:rPr>
        <w:t>Цель</w:t>
      </w:r>
      <w:r w:rsidR="00230520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686E1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освоение обучающимися </w:t>
      </w:r>
      <w:r w:rsidR="00230520">
        <w:rPr>
          <w:rFonts w:ascii="Times New Roman" w:hAnsi="Times New Roman" w:cs="Times New Roman"/>
          <w:sz w:val="28"/>
          <w:szCs w:val="28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>промышленного дизайна через кейс-технологии.</w:t>
      </w:r>
    </w:p>
    <w:p w:rsidR="00AD29FB" w:rsidRDefault="000A5AB7" w:rsidP="000A5A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AB7">
        <w:rPr>
          <w:rFonts w:ascii="Times New Roman" w:hAnsi="Times New Roman" w:cs="Times New Roman"/>
          <w:b/>
          <w:sz w:val="28"/>
          <w:szCs w:val="28"/>
        </w:rPr>
        <w:t>Кейс «Пенал»</w:t>
      </w:r>
    </w:p>
    <w:p w:rsidR="000A5AB7" w:rsidRDefault="000A5AB7" w:rsidP="000A5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sz w:val="28"/>
          <w:szCs w:val="28"/>
        </w:rPr>
        <w:t>Ежедневно, мы пользуемся множеством объектов, не задумываясь о том, как они спроектированы, какое функциональное назначение в них заложено, почему они имеют такую, а не иную форму, почему сделаны из определенных материалов. Мы быстро привыкаем к ним и, чаще всего, используем без осмысления процесса. Однако, более пристальный взгляд на привычные вещи, может дать нам много полезной информации о них, выявить их недостатки, а значит, поможет нам сделать вещь удобнее в использовании.</w:t>
      </w:r>
    </w:p>
    <w:p w:rsidR="00317617" w:rsidRPr="00317617" w:rsidRDefault="00317617" w:rsidP="002009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3"/>
        <w:gridCol w:w="1969"/>
        <w:gridCol w:w="729"/>
        <w:gridCol w:w="1969"/>
        <w:gridCol w:w="2011"/>
        <w:gridCol w:w="1960"/>
      </w:tblGrid>
      <w:tr w:rsidR="00686E11" w:rsidRPr="00686E11" w:rsidTr="002009E3">
        <w:tc>
          <w:tcPr>
            <w:tcW w:w="438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80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Кол. часов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</w:t>
            </w:r>
          </w:p>
        </w:tc>
        <w:tc>
          <w:tcPr>
            <w:tcW w:w="2056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Творческие и практические задания</w:t>
            </w:r>
          </w:p>
        </w:tc>
        <w:tc>
          <w:tcPr>
            <w:tcW w:w="1984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Компетенции</w:t>
            </w:r>
          </w:p>
        </w:tc>
      </w:tr>
      <w:tr w:rsidR="00686E11" w:rsidRPr="00686E11" w:rsidTr="002009E3">
        <w:tc>
          <w:tcPr>
            <w:tcW w:w="438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0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Анализ формообразования пр</w:t>
            </w:r>
            <w:r w:rsidR="00434233">
              <w:rPr>
                <w:rFonts w:ascii="Times New Roman" w:hAnsi="Times New Roman" w:cs="Times New Roman"/>
              </w:rPr>
              <w:t>о</w:t>
            </w:r>
            <w:r w:rsidRPr="00686E11">
              <w:rPr>
                <w:rFonts w:ascii="Times New Roman" w:hAnsi="Times New Roman" w:cs="Times New Roman"/>
              </w:rPr>
              <w:t>мышленного изделия</w:t>
            </w:r>
          </w:p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Научиться проводить анализ формообразования промышленного изделия</w:t>
            </w:r>
          </w:p>
        </w:tc>
        <w:tc>
          <w:tcPr>
            <w:tcW w:w="2056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 разбивает детей по группам, состоящим из двух-трех человек. В качестве объекта рассмотрения выбираем школьный пенал. Сравнение</w:t>
            </w:r>
            <w:r w:rsidR="00422D66">
              <w:rPr>
                <w:rFonts w:ascii="Times New Roman" w:hAnsi="Times New Roman" w:cs="Times New Roman"/>
              </w:rPr>
              <w:t xml:space="preserve"> разных типов пеналов (для срав</w:t>
            </w:r>
            <w:r>
              <w:rPr>
                <w:rFonts w:ascii="Times New Roman" w:hAnsi="Times New Roman" w:cs="Times New Roman"/>
              </w:rPr>
              <w:t>нения используются пеналы учащихся), выявление связи функции и формы. Обсуждение</w:t>
            </w:r>
          </w:p>
        </w:tc>
        <w:tc>
          <w:tcPr>
            <w:tcW w:w="1984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Hard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 xml:space="preserve">: дизайн-аналитика </w:t>
            </w:r>
            <w:r>
              <w:rPr>
                <w:rFonts w:ascii="Times New Roman" w:hAnsi="Times New Roman" w:cs="Times New Roman"/>
                <w:lang w:val="en-US"/>
              </w:rPr>
              <w:t>Soft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 w:rsidR="00422D66">
              <w:rPr>
                <w:rFonts w:ascii="Times New Roman" w:hAnsi="Times New Roman" w:cs="Times New Roman"/>
              </w:rPr>
              <w:t>: кре</w:t>
            </w:r>
            <w:r>
              <w:rPr>
                <w:rFonts w:ascii="Times New Roman" w:hAnsi="Times New Roman" w:cs="Times New Roman"/>
              </w:rPr>
              <w:t>ативное мышление; аналитическое мышление; командная работа</w:t>
            </w:r>
          </w:p>
        </w:tc>
      </w:tr>
      <w:tr w:rsidR="00686E11" w:rsidRPr="00686E11" w:rsidTr="002009E3">
        <w:tc>
          <w:tcPr>
            <w:tcW w:w="438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80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Натурные зарисовки промышленного изделия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Научиться выполнять натурную зарисовку объекта</w:t>
            </w:r>
          </w:p>
        </w:tc>
        <w:tc>
          <w:tcPr>
            <w:tcW w:w="2056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Изучаем передачу разных материалов и фактур поверхностей. Рисуем с натуры маркерами пенал, учитывая перспективу</w:t>
            </w:r>
          </w:p>
        </w:tc>
        <w:tc>
          <w:tcPr>
            <w:tcW w:w="1984" w:type="dxa"/>
          </w:tcPr>
          <w:p w:rsid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Hard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 xml:space="preserve">: перспектива; передача различных фактур материалов; техника </w:t>
            </w:r>
            <w:proofErr w:type="spellStart"/>
            <w:r>
              <w:rPr>
                <w:rFonts w:ascii="Times New Roman" w:hAnsi="Times New Roman" w:cs="Times New Roman"/>
              </w:rPr>
              <w:t>скетчинга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маркерами</w:t>
            </w:r>
          </w:p>
          <w:p w:rsidR="00686E11" w:rsidRPr="00686E11" w:rsidRDefault="00686E11" w:rsidP="007F39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Soft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 xml:space="preserve">: исследовательские навыки, внимание </w:t>
            </w:r>
          </w:p>
        </w:tc>
      </w:tr>
      <w:tr w:rsidR="00686E11" w:rsidRPr="00686E11" w:rsidTr="002009E3">
        <w:tc>
          <w:tcPr>
            <w:tcW w:w="438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080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Генерирование идей по улучшению промышленного изделия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Обнаружить недостатки промышленного изделия</w:t>
            </w:r>
          </w:p>
        </w:tc>
        <w:tc>
          <w:tcPr>
            <w:tcW w:w="2056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Рассуждаем на тему удобства и неудобства пользования пеналом. На </w:t>
            </w:r>
            <w:proofErr w:type="spellStart"/>
            <w:r>
              <w:rPr>
                <w:rFonts w:ascii="Times New Roman" w:hAnsi="Times New Roman" w:cs="Times New Roman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одного цвета пишем удобства, на </w:t>
            </w:r>
            <w:proofErr w:type="spellStart"/>
            <w:r>
              <w:rPr>
                <w:rFonts w:ascii="Times New Roman" w:hAnsi="Times New Roman" w:cs="Times New Roman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другого цвета – неудобства </w:t>
            </w:r>
            <w:proofErr w:type="gramStart"/>
            <w:r>
              <w:rPr>
                <w:rFonts w:ascii="Times New Roman" w:hAnsi="Times New Roman" w:cs="Times New Roman"/>
              </w:rPr>
              <w:t>пользования  пеналом</w:t>
            </w:r>
            <w:proofErr w:type="gramEnd"/>
            <w:r>
              <w:rPr>
                <w:rFonts w:ascii="Times New Roman" w:hAnsi="Times New Roman" w:cs="Times New Roman"/>
              </w:rPr>
              <w:t xml:space="preserve">. Клеим </w:t>
            </w:r>
            <w:proofErr w:type="spellStart"/>
            <w:r>
              <w:rPr>
                <w:rFonts w:ascii="Times New Roman" w:hAnsi="Times New Roman" w:cs="Times New Roman"/>
              </w:rPr>
              <w:t>стикер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рядом с эскизом пенала. Говорим о том, как можно усовершенствовать пенал, фиксируем идеи</w:t>
            </w:r>
          </w:p>
        </w:tc>
        <w:tc>
          <w:tcPr>
            <w:tcW w:w="1984" w:type="dxa"/>
          </w:tcPr>
          <w:p w:rsid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Hard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>: дизайн-аналитика</w:t>
            </w:r>
          </w:p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Soft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>: креативное мышление; критическое мышление</w:t>
            </w:r>
          </w:p>
        </w:tc>
      </w:tr>
      <w:tr w:rsidR="00686E11" w:rsidRPr="00686E11" w:rsidTr="002009E3">
        <w:tc>
          <w:tcPr>
            <w:tcW w:w="438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80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Создание прототипа промышленного изделия из бумаги и картона</w:t>
            </w:r>
          </w:p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Развить навыки макетирования</w:t>
            </w:r>
          </w:p>
        </w:tc>
        <w:tc>
          <w:tcPr>
            <w:tcW w:w="2056" w:type="dxa"/>
          </w:tcPr>
          <w:p w:rsidR="00686E11" w:rsidRPr="00686E11" w:rsidRDefault="00422D66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Создаем фу</w:t>
            </w:r>
            <w:r w:rsidR="00686E11">
              <w:rPr>
                <w:rFonts w:ascii="Times New Roman" w:hAnsi="Times New Roman" w:cs="Times New Roman"/>
              </w:rPr>
              <w:t>нкциональный пр</w:t>
            </w:r>
            <w:r>
              <w:rPr>
                <w:rFonts w:ascii="Times New Roman" w:hAnsi="Times New Roman" w:cs="Times New Roman"/>
              </w:rPr>
              <w:t>о</w:t>
            </w:r>
            <w:r w:rsidR="00686E11">
              <w:rPr>
                <w:rFonts w:ascii="Times New Roman" w:hAnsi="Times New Roman" w:cs="Times New Roman"/>
              </w:rPr>
              <w:t>тотип объекта из бумаги и картона в натуральную величину. Тестируем. Вносим корректировки</w:t>
            </w:r>
          </w:p>
        </w:tc>
        <w:tc>
          <w:tcPr>
            <w:tcW w:w="1984" w:type="dxa"/>
          </w:tcPr>
          <w:p w:rsid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Hard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>: макетирование; объемно-пространственное мышление</w:t>
            </w:r>
          </w:p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Soft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>: креативное мышление; командная работа</w:t>
            </w:r>
          </w:p>
        </w:tc>
      </w:tr>
      <w:tr w:rsidR="00686E11" w:rsidRPr="00686E11" w:rsidTr="002009E3">
        <w:tc>
          <w:tcPr>
            <w:tcW w:w="438" w:type="dxa"/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0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 w:rsidRPr="00686E11">
              <w:rPr>
                <w:rFonts w:ascii="Times New Roman" w:hAnsi="Times New Roman" w:cs="Times New Roman"/>
              </w:rPr>
              <w:t>Испытание прототипа. Презентация проекта перед аудиторией</w:t>
            </w:r>
          </w:p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686E11" w:rsidRPr="00686E11" w:rsidRDefault="00686E11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Научиться презентовать разработанный продукт</w:t>
            </w:r>
          </w:p>
        </w:tc>
        <w:tc>
          <w:tcPr>
            <w:tcW w:w="2056" w:type="dxa"/>
          </w:tcPr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Делаем фотоотчет. Готовим презентацию проектов по группам</w:t>
            </w:r>
          </w:p>
        </w:tc>
        <w:tc>
          <w:tcPr>
            <w:tcW w:w="1984" w:type="dxa"/>
          </w:tcPr>
          <w:p w:rsid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Hard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>: фотография</w:t>
            </w:r>
          </w:p>
          <w:p w:rsidR="00686E11" w:rsidRPr="00686E11" w:rsidRDefault="00686E11" w:rsidP="00686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Soft</w:t>
            </w:r>
            <w:r w:rsidRPr="005D4B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Skills</w:t>
            </w:r>
            <w:r>
              <w:rPr>
                <w:rFonts w:ascii="Times New Roman" w:hAnsi="Times New Roman" w:cs="Times New Roman"/>
              </w:rPr>
              <w:t>: навык презентации; навык публичного выступления; навык представления и защиты проекта</w:t>
            </w:r>
          </w:p>
        </w:tc>
      </w:tr>
      <w:tr w:rsidR="002009E3" w:rsidRPr="00686E11" w:rsidTr="00C34BCD">
        <w:tc>
          <w:tcPr>
            <w:tcW w:w="2518" w:type="dxa"/>
            <w:gridSpan w:val="2"/>
          </w:tcPr>
          <w:p w:rsidR="002009E3" w:rsidRPr="00686E11" w:rsidRDefault="002009E3" w:rsidP="002009E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2009E3" w:rsidRDefault="002009E3" w:rsidP="00686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33" w:type="dxa"/>
            <w:gridSpan w:val="3"/>
            <w:tcBorders>
              <w:left w:val="single" w:sz="4" w:space="0" w:color="auto"/>
            </w:tcBorders>
          </w:tcPr>
          <w:p w:rsidR="002009E3" w:rsidRDefault="002009E3" w:rsidP="00686E1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686E11" w:rsidRDefault="00686E11" w:rsidP="00686E11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317617" w:rsidRDefault="00317617" w:rsidP="00317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617">
        <w:rPr>
          <w:rFonts w:ascii="Times New Roman" w:hAnsi="Times New Roman" w:cs="Times New Roman"/>
          <w:b/>
          <w:sz w:val="28"/>
          <w:szCs w:val="28"/>
        </w:rPr>
        <w:t>Методы работы с кейсом: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дизайн-аналитика, дизайн-проектирование.</w:t>
      </w:r>
    </w:p>
    <w:p w:rsidR="00317617" w:rsidRDefault="00317617" w:rsidP="003176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617">
        <w:rPr>
          <w:rFonts w:ascii="Times New Roman" w:hAnsi="Times New Roman" w:cs="Times New Roman"/>
          <w:b/>
          <w:sz w:val="28"/>
          <w:szCs w:val="28"/>
        </w:rPr>
        <w:t>Необходимые материалы и оборудование</w:t>
      </w:r>
    </w:p>
    <w:p w:rsidR="00317617" w:rsidRDefault="00317617" w:rsidP="00317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маркеры художественные; бумага (формат А4</w:t>
      </w:r>
      <w:r w:rsidR="00422D66">
        <w:rPr>
          <w:rFonts w:ascii="Times New Roman" w:hAnsi="Times New Roman" w:cs="Times New Roman"/>
          <w:sz w:val="28"/>
          <w:szCs w:val="28"/>
        </w:rPr>
        <w:t>); ручка, карандаш, ластик; бу</w:t>
      </w:r>
      <w:r>
        <w:rPr>
          <w:rFonts w:ascii="Times New Roman" w:hAnsi="Times New Roman" w:cs="Times New Roman"/>
          <w:sz w:val="28"/>
          <w:szCs w:val="28"/>
        </w:rPr>
        <w:t>мага для макетирования (ватман, формат А2); картон; ножницы; нож макетный; макетный коврик; линейка металлическая; клей ПВА, клей-карандаш.</w:t>
      </w:r>
    </w:p>
    <w:p w:rsidR="00317617" w:rsidRPr="00317617" w:rsidRDefault="00317617" w:rsidP="00317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>
        <w:rPr>
          <w:rFonts w:ascii="Times New Roman" w:hAnsi="Times New Roman" w:cs="Times New Roman"/>
          <w:sz w:val="28"/>
          <w:szCs w:val="28"/>
        </w:rPr>
        <w:t>; фотоаппарат; смартфон; компьютеры, интерактивная доска; проектор для проведения презентации.</w:t>
      </w:r>
    </w:p>
    <w:p w:rsidR="00E92642" w:rsidRDefault="00E92642" w:rsidP="00317617">
      <w:pPr>
        <w:pStyle w:val="a3"/>
        <w:spacing w:after="0" w:line="240" w:lineRule="auto"/>
        <w:ind w:left="10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48CA" w:rsidRDefault="007948CA" w:rsidP="00317617">
      <w:pPr>
        <w:pStyle w:val="a3"/>
        <w:spacing w:after="0" w:line="240" w:lineRule="auto"/>
        <w:ind w:left="10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48CA" w:rsidRDefault="007948CA" w:rsidP="00317617">
      <w:pPr>
        <w:pStyle w:val="a3"/>
        <w:spacing w:after="0" w:line="240" w:lineRule="auto"/>
        <w:ind w:left="10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2D66" w:rsidRDefault="00422D66" w:rsidP="00317617">
      <w:pPr>
        <w:pStyle w:val="a3"/>
        <w:spacing w:after="0" w:line="240" w:lineRule="auto"/>
        <w:ind w:left="10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7617" w:rsidRDefault="00317617" w:rsidP="00317617">
      <w:pPr>
        <w:pStyle w:val="a3"/>
        <w:spacing w:after="0" w:line="240" w:lineRule="auto"/>
        <w:ind w:left="106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61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D4B38" w:rsidRDefault="00345A8A" w:rsidP="009F7E0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9F7E0A" w:rsidRPr="009F7E0A" w:rsidRDefault="009F7E0A" w:rsidP="00345A8A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709"/>
      </w:tblGrid>
      <w:tr w:rsidR="005D4B38" w:rsidTr="00CD5A28">
        <w:tc>
          <w:tcPr>
            <w:tcW w:w="9605" w:type="dxa"/>
            <w:gridSpan w:val="2"/>
          </w:tcPr>
          <w:p w:rsidR="005D4B38" w:rsidRPr="00434233" w:rsidRDefault="00434233" w:rsidP="00434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33">
              <w:rPr>
                <w:rFonts w:ascii="Times New Roman" w:hAnsi="Times New Roman" w:cs="Times New Roman"/>
                <w:sz w:val="28"/>
                <w:szCs w:val="28"/>
              </w:rPr>
              <w:t>Анализ формообразования промышленного изделия</w:t>
            </w:r>
          </w:p>
        </w:tc>
      </w:tr>
      <w:tr w:rsidR="009F7E0A" w:rsidTr="00CD5A28">
        <w:trPr>
          <w:trHeight w:val="3933"/>
        </w:trPr>
        <w:tc>
          <w:tcPr>
            <w:tcW w:w="4788" w:type="dxa"/>
          </w:tcPr>
          <w:p w:rsidR="00CD5A28" w:rsidRPr="00CD5A28" w:rsidRDefault="00CD5A28" w:rsidP="00CD5A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E0A" w:rsidRPr="00CD5A28" w:rsidRDefault="00CD5A28" w:rsidP="00CD5A2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73660</wp:posOffset>
                  </wp:positionV>
                  <wp:extent cx="2891155" cy="2162175"/>
                  <wp:effectExtent l="19050" t="0" r="4445" b="0"/>
                  <wp:wrapThrough wrapText="bothSides">
                    <wp:wrapPolygon edited="0">
                      <wp:start x="-142" y="0"/>
                      <wp:lineTo x="-142" y="21505"/>
                      <wp:lineTo x="21633" y="21505"/>
                      <wp:lineTo x="21633" y="0"/>
                      <wp:lineTo x="-142" y="0"/>
                    </wp:wrapPolygon>
                  </wp:wrapThrough>
                  <wp:docPr id="16" name="Рисунок 2" descr="C:\Users\Пользователь\Desktop\с фотоаппарата\DSC02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с фотоаппарата\DSC02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7" w:type="dxa"/>
          </w:tcPr>
          <w:p w:rsidR="009F7E0A" w:rsidRPr="009F7E0A" w:rsidRDefault="00CD5A28" w:rsidP="00CD5A28">
            <w:pPr>
              <w:pStyle w:val="a3"/>
              <w:tabs>
                <w:tab w:val="left" w:pos="1035"/>
                <w:tab w:val="center" w:pos="230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278130</wp:posOffset>
                  </wp:positionV>
                  <wp:extent cx="2905125" cy="2162175"/>
                  <wp:effectExtent l="19050" t="0" r="9525" b="0"/>
                  <wp:wrapThrough wrapText="bothSides">
                    <wp:wrapPolygon edited="0">
                      <wp:start x="-142" y="0"/>
                      <wp:lineTo x="-142" y="21505"/>
                      <wp:lineTo x="21671" y="21505"/>
                      <wp:lineTo x="21671" y="0"/>
                      <wp:lineTo x="-142" y="0"/>
                    </wp:wrapPolygon>
                  </wp:wrapThrough>
                  <wp:docPr id="17" name="Рисунок 3" descr="C:\Users\Пользователь\Desktop\с фотоаппарата\DSC0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с фотоаппарата\DSC0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5D4B38" w:rsidTr="00CD5A28">
        <w:trPr>
          <w:trHeight w:val="281"/>
        </w:trPr>
        <w:tc>
          <w:tcPr>
            <w:tcW w:w="9605" w:type="dxa"/>
            <w:gridSpan w:val="2"/>
          </w:tcPr>
          <w:p w:rsidR="005D4B38" w:rsidRPr="00434233" w:rsidRDefault="00434233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34233">
              <w:rPr>
                <w:rFonts w:ascii="Times New Roman" w:hAnsi="Times New Roman" w:cs="Times New Roman"/>
                <w:sz w:val="28"/>
                <w:szCs w:val="28"/>
              </w:rPr>
              <w:t>Натурные зарисовки промышленного изделия</w:t>
            </w:r>
          </w:p>
        </w:tc>
      </w:tr>
      <w:tr w:rsidR="009F7E0A" w:rsidTr="00CD5A28">
        <w:trPr>
          <w:trHeight w:val="4337"/>
        </w:trPr>
        <w:tc>
          <w:tcPr>
            <w:tcW w:w="4788" w:type="dxa"/>
          </w:tcPr>
          <w:p w:rsidR="009F7E0A" w:rsidRPr="009F7E0A" w:rsidRDefault="00CD5A28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261620</wp:posOffset>
                  </wp:positionV>
                  <wp:extent cx="2876550" cy="2162175"/>
                  <wp:effectExtent l="19050" t="0" r="0" b="0"/>
                  <wp:wrapThrough wrapText="bothSides">
                    <wp:wrapPolygon edited="0">
                      <wp:start x="-143" y="0"/>
                      <wp:lineTo x="-143" y="21505"/>
                      <wp:lineTo x="21600" y="21505"/>
                      <wp:lineTo x="21600" y="0"/>
                      <wp:lineTo x="-143" y="0"/>
                    </wp:wrapPolygon>
                  </wp:wrapThrough>
                  <wp:docPr id="20" name="Рисунок 4" descr="C:\Users\Пользователь\Desktop\с фотоаппарата\DSC0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с фотоаппарата\DSC02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7" w:type="dxa"/>
          </w:tcPr>
          <w:p w:rsidR="009F7E0A" w:rsidRPr="00CD5A28" w:rsidRDefault="009F7E0A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261620</wp:posOffset>
                  </wp:positionV>
                  <wp:extent cx="2891155" cy="2162175"/>
                  <wp:effectExtent l="19050" t="0" r="4445" b="0"/>
                  <wp:wrapThrough wrapText="bothSides">
                    <wp:wrapPolygon edited="0">
                      <wp:start x="-142" y="0"/>
                      <wp:lineTo x="-142" y="21505"/>
                      <wp:lineTo x="21633" y="21505"/>
                      <wp:lineTo x="21633" y="0"/>
                      <wp:lineTo x="-142" y="0"/>
                    </wp:wrapPolygon>
                  </wp:wrapThrough>
                  <wp:docPr id="19" name="Рисунок 6" descr="C:\Users\Пользователь\Desktop\с фотоаппарата\DSC0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с фотоаппарата\DSC0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7E0A" w:rsidTr="00CD5A28">
        <w:tc>
          <w:tcPr>
            <w:tcW w:w="4788" w:type="dxa"/>
          </w:tcPr>
          <w:p w:rsidR="009F7E0A" w:rsidRDefault="00CD5A28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73025</wp:posOffset>
                  </wp:positionV>
                  <wp:extent cx="2876550" cy="2162175"/>
                  <wp:effectExtent l="19050" t="0" r="0" b="0"/>
                  <wp:wrapThrough wrapText="bothSides">
                    <wp:wrapPolygon edited="0">
                      <wp:start x="-143" y="0"/>
                      <wp:lineTo x="-143" y="21505"/>
                      <wp:lineTo x="21600" y="21505"/>
                      <wp:lineTo x="21600" y="0"/>
                      <wp:lineTo x="-143" y="0"/>
                    </wp:wrapPolygon>
                  </wp:wrapThrough>
                  <wp:docPr id="26" name="Рисунок 13" descr="C:\Users\Пользователь\Desktop\с фотоаппарата\DSC0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с фотоаппарата\DSC0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5A28" w:rsidRDefault="00CD5A28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817" w:type="dxa"/>
          </w:tcPr>
          <w:p w:rsidR="009F7E0A" w:rsidRDefault="00CD5A28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73025</wp:posOffset>
                  </wp:positionV>
                  <wp:extent cx="2876550" cy="2162175"/>
                  <wp:effectExtent l="19050" t="0" r="0" b="0"/>
                  <wp:wrapThrough wrapText="bothSides">
                    <wp:wrapPolygon edited="0">
                      <wp:start x="-143" y="0"/>
                      <wp:lineTo x="-143" y="21505"/>
                      <wp:lineTo x="21600" y="21505"/>
                      <wp:lineTo x="21600" y="0"/>
                      <wp:lineTo x="-143" y="0"/>
                    </wp:wrapPolygon>
                  </wp:wrapThrough>
                  <wp:docPr id="18" name="Рисунок 5" descr="C:\Users\Пользователь\Desktop\с фотоаппарата\DSC02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с фотоаппарата\DSC02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7E0A" w:rsidRDefault="009F7E0A" w:rsidP="004342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F7E0A" w:rsidRPr="00434233" w:rsidTr="00546C87">
        <w:tc>
          <w:tcPr>
            <w:tcW w:w="9605" w:type="dxa"/>
            <w:gridSpan w:val="2"/>
          </w:tcPr>
          <w:p w:rsidR="009F7E0A" w:rsidRPr="00434233" w:rsidRDefault="009F7E0A" w:rsidP="00761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прототипа промышленного изделия из бумаги и картона</w:t>
            </w:r>
          </w:p>
        </w:tc>
      </w:tr>
      <w:tr w:rsidR="00CD5A28" w:rsidRPr="00434233" w:rsidTr="00546C87">
        <w:tc>
          <w:tcPr>
            <w:tcW w:w="4788" w:type="dxa"/>
          </w:tcPr>
          <w:p w:rsidR="00CD5A28" w:rsidRDefault="00CD5A28" w:rsidP="00CD5A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A28" w:rsidRPr="00434233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153670</wp:posOffset>
                  </wp:positionV>
                  <wp:extent cx="2874010" cy="2162175"/>
                  <wp:effectExtent l="19050" t="0" r="2540" b="0"/>
                  <wp:wrapThrough wrapText="bothSides">
                    <wp:wrapPolygon edited="0">
                      <wp:start x="-143" y="0"/>
                      <wp:lineTo x="-143" y="21505"/>
                      <wp:lineTo x="21619" y="21505"/>
                      <wp:lineTo x="21619" y="0"/>
                      <wp:lineTo x="-143" y="0"/>
                    </wp:wrapPolygon>
                  </wp:wrapThrough>
                  <wp:docPr id="29" name="Рисунок 11" descr="C:\Users\Пользователь\Desktop\с фотоаппарата\DSC02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с фотоаппарата\DSC02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7" w:type="dxa"/>
          </w:tcPr>
          <w:p w:rsidR="00CD5A28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A28" w:rsidRPr="00434233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153670</wp:posOffset>
                  </wp:positionV>
                  <wp:extent cx="2871470" cy="2162175"/>
                  <wp:effectExtent l="19050" t="0" r="5080" b="0"/>
                  <wp:wrapThrough wrapText="bothSides">
                    <wp:wrapPolygon edited="0">
                      <wp:start x="-143" y="0"/>
                      <wp:lineTo x="-143" y="21505"/>
                      <wp:lineTo x="21638" y="21505"/>
                      <wp:lineTo x="21638" y="0"/>
                      <wp:lineTo x="-143" y="0"/>
                    </wp:wrapPolygon>
                  </wp:wrapThrough>
                  <wp:docPr id="30" name="Рисунок 9" descr="C:\Users\Пользователь\Desktop\с фотоаппарата\DSC0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с фотоаппарата\DSC0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5A28" w:rsidRPr="00434233" w:rsidTr="00546C87">
        <w:tc>
          <w:tcPr>
            <w:tcW w:w="4788" w:type="dxa"/>
          </w:tcPr>
          <w:p w:rsidR="00CD5A28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60960</wp:posOffset>
                  </wp:positionV>
                  <wp:extent cx="2890520" cy="2162175"/>
                  <wp:effectExtent l="19050" t="0" r="5080" b="0"/>
                  <wp:wrapThrough wrapText="bothSides">
                    <wp:wrapPolygon edited="0">
                      <wp:start x="-142" y="0"/>
                      <wp:lineTo x="-142" y="21505"/>
                      <wp:lineTo x="21638" y="21505"/>
                      <wp:lineTo x="21638" y="0"/>
                      <wp:lineTo x="-142" y="0"/>
                    </wp:wrapPolygon>
                  </wp:wrapThrough>
                  <wp:docPr id="31" name="Рисунок 10" descr="C:\Users\Пользователь\Desktop\с фотоаппарата\DSC02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с фотоаппарата\DSC02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5A28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817" w:type="dxa"/>
          </w:tcPr>
          <w:p w:rsidR="00CD5A28" w:rsidRDefault="00546C87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60960</wp:posOffset>
                  </wp:positionV>
                  <wp:extent cx="2876550" cy="2162175"/>
                  <wp:effectExtent l="19050" t="0" r="0" b="0"/>
                  <wp:wrapThrough wrapText="bothSides">
                    <wp:wrapPolygon edited="0">
                      <wp:start x="-143" y="0"/>
                      <wp:lineTo x="-143" y="21505"/>
                      <wp:lineTo x="21600" y="21505"/>
                      <wp:lineTo x="21600" y="0"/>
                      <wp:lineTo x="-143" y="0"/>
                    </wp:wrapPolygon>
                  </wp:wrapThrough>
                  <wp:docPr id="34" name="Рисунок 14" descr="C:\Users\Пользователь\Desktop\с фотоаппарата\DSC0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с фотоаппарата\DSC0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7E0A" w:rsidRPr="00434233" w:rsidTr="00546C87">
        <w:tc>
          <w:tcPr>
            <w:tcW w:w="9605" w:type="dxa"/>
            <w:gridSpan w:val="2"/>
          </w:tcPr>
          <w:p w:rsidR="009F7E0A" w:rsidRPr="00434233" w:rsidRDefault="009F7E0A" w:rsidP="00761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233">
              <w:rPr>
                <w:rFonts w:ascii="Times New Roman" w:hAnsi="Times New Roman" w:cs="Times New Roman"/>
                <w:sz w:val="28"/>
                <w:szCs w:val="28"/>
              </w:rPr>
              <w:t>Испытание прототипа. Презентация проекта перед аудиторией</w:t>
            </w:r>
          </w:p>
        </w:tc>
      </w:tr>
      <w:tr w:rsidR="00CD5A28" w:rsidRPr="00434233" w:rsidTr="00546C87">
        <w:tc>
          <w:tcPr>
            <w:tcW w:w="4788" w:type="dxa"/>
          </w:tcPr>
          <w:p w:rsidR="00CD5A28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A28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134620</wp:posOffset>
                  </wp:positionV>
                  <wp:extent cx="2876550" cy="2162175"/>
                  <wp:effectExtent l="19050" t="0" r="0" b="0"/>
                  <wp:wrapThrough wrapText="bothSides">
                    <wp:wrapPolygon edited="0">
                      <wp:start x="-143" y="0"/>
                      <wp:lineTo x="-143" y="21505"/>
                      <wp:lineTo x="21600" y="21505"/>
                      <wp:lineTo x="21600" y="0"/>
                      <wp:lineTo x="-143" y="0"/>
                    </wp:wrapPolygon>
                  </wp:wrapThrough>
                  <wp:docPr id="32" name="Рисунок 8" descr="C:\Users\Пользователь\Desktop\с фотоаппарата\DSC0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с фотоаппарата\DSC02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5A28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CD5A28" w:rsidRPr="00434233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7" w:type="dxa"/>
          </w:tcPr>
          <w:p w:rsidR="00CD5A28" w:rsidRPr="00434233" w:rsidRDefault="00CD5A28" w:rsidP="007618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D2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343535</wp:posOffset>
                  </wp:positionV>
                  <wp:extent cx="2876550" cy="2162175"/>
                  <wp:effectExtent l="19050" t="0" r="0" b="0"/>
                  <wp:wrapThrough wrapText="bothSides">
                    <wp:wrapPolygon edited="0">
                      <wp:start x="-143" y="0"/>
                      <wp:lineTo x="-143" y="21505"/>
                      <wp:lineTo x="21600" y="21505"/>
                      <wp:lineTo x="21600" y="0"/>
                      <wp:lineTo x="-143" y="0"/>
                    </wp:wrapPolygon>
                  </wp:wrapThrough>
                  <wp:docPr id="33" name="Рисунок 7" descr="C:\Users\Пользователь\Desktop\с фотоаппарата\DSC02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с фотоаппарата\DSC02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7E0A" w:rsidRPr="00434233" w:rsidRDefault="009F7E0A" w:rsidP="00B844CD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F7E0A" w:rsidRPr="00434233" w:rsidSect="000A5AB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3D83"/>
    <w:multiLevelType w:val="hybridMultilevel"/>
    <w:tmpl w:val="236A1710"/>
    <w:lvl w:ilvl="0" w:tplc="69508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8D10A96"/>
    <w:multiLevelType w:val="hybridMultilevel"/>
    <w:tmpl w:val="236A1710"/>
    <w:lvl w:ilvl="0" w:tplc="69508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B7"/>
    <w:rsid w:val="000753A4"/>
    <w:rsid w:val="000A5AB7"/>
    <w:rsid w:val="002009E3"/>
    <w:rsid w:val="00230520"/>
    <w:rsid w:val="00317617"/>
    <w:rsid w:val="00345A8A"/>
    <w:rsid w:val="00422D66"/>
    <w:rsid w:val="00434233"/>
    <w:rsid w:val="00546C87"/>
    <w:rsid w:val="005D4B38"/>
    <w:rsid w:val="00686E11"/>
    <w:rsid w:val="006B0EA2"/>
    <w:rsid w:val="00761315"/>
    <w:rsid w:val="00762D2C"/>
    <w:rsid w:val="007653E8"/>
    <w:rsid w:val="00782B6A"/>
    <w:rsid w:val="007948CA"/>
    <w:rsid w:val="007F3971"/>
    <w:rsid w:val="009F7E0A"/>
    <w:rsid w:val="00AD29FB"/>
    <w:rsid w:val="00B844CD"/>
    <w:rsid w:val="00CD5A28"/>
    <w:rsid w:val="00E9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DA78C"/>
  <w15:docId w15:val="{4E6FAAB8-ED2E-4469-A953-CBE68A0FD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AB7"/>
    <w:pPr>
      <w:ind w:left="720"/>
      <w:contextualSpacing/>
    </w:pPr>
  </w:style>
  <w:style w:type="table" w:styleId="a4">
    <w:name w:val="Table Grid"/>
    <w:basedOn w:val="a1"/>
    <w:uiPriority w:val="59"/>
    <w:rsid w:val="00686E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4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ZaharovaEG</dc:creator>
  <cp:keywords/>
  <dc:description/>
  <cp:lastModifiedBy>Наталия Захаровна Валиуллина</cp:lastModifiedBy>
  <cp:revision>3</cp:revision>
  <dcterms:created xsi:type="dcterms:W3CDTF">2025-01-31T06:01:00Z</dcterms:created>
  <dcterms:modified xsi:type="dcterms:W3CDTF">2025-01-31T06:12:00Z</dcterms:modified>
</cp:coreProperties>
</file>