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FD50" w14:textId="77777777" w:rsidR="00644B7A" w:rsidRDefault="00644B7A" w:rsidP="00644B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D9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бюджетное учреждение начальная школа – детский сад д. </w:t>
      </w:r>
      <w:proofErr w:type="spellStart"/>
      <w:r w:rsidRPr="00BD7D9F">
        <w:rPr>
          <w:rFonts w:ascii="Times New Roman" w:hAnsi="Times New Roman" w:cs="Times New Roman"/>
          <w:sz w:val="28"/>
          <w:szCs w:val="28"/>
        </w:rPr>
        <w:t>Бугуруслановка</w:t>
      </w:r>
      <w:proofErr w:type="spellEnd"/>
      <w:r w:rsidRPr="00BD7D9F">
        <w:rPr>
          <w:rFonts w:ascii="Times New Roman" w:hAnsi="Times New Roman" w:cs="Times New Roman"/>
          <w:sz w:val="28"/>
          <w:szCs w:val="28"/>
        </w:rPr>
        <w:t>_</w:t>
      </w:r>
    </w:p>
    <w:p w14:paraId="6BFD95B2" w14:textId="77777777" w:rsidR="002C37FE" w:rsidRPr="00BD7D9F" w:rsidRDefault="002C37FE" w:rsidP="00644B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026968" w14:textId="0903CA6F" w:rsidR="00644B7A" w:rsidRPr="00BD7D9F" w:rsidRDefault="00644B7A" w:rsidP="00644B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5A28F9" w14:textId="77777777" w:rsidR="00644B7A" w:rsidRDefault="00644B7A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BD7D9F">
        <w:rPr>
          <w:rFonts w:ascii="Times New Roman" w:hAnsi="Times New Roman" w:cs="Times New Roman"/>
          <w:b/>
          <w:bCs/>
          <w:sz w:val="40"/>
          <w:szCs w:val="40"/>
        </w:rPr>
        <w:t>Название проекта: «Этих дней не смолкнет слава!»</w:t>
      </w:r>
    </w:p>
    <w:p w14:paraId="6EA0D2D0" w14:textId="77777777" w:rsidR="002C37FE" w:rsidRDefault="002C37FE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0E9971E" w14:textId="56512443" w:rsidR="002E643D" w:rsidRPr="002C37FE" w:rsidRDefault="002E643D" w:rsidP="002E643D">
      <w:pPr>
        <w:rPr>
          <w:rFonts w:ascii="Times New Roman" w:hAnsi="Times New Roman" w:cs="Times New Roman"/>
          <w:sz w:val="28"/>
          <w:szCs w:val="28"/>
        </w:rPr>
      </w:pPr>
      <w:r w:rsidRPr="002C37FE">
        <w:rPr>
          <w:rFonts w:ascii="Times New Roman" w:hAnsi="Times New Roman" w:cs="Times New Roman"/>
          <w:sz w:val="28"/>
          <w:szCs w:val="28"/>
        </w:rPr>
        <w:t xml:space="preserve">Тип проекта: информационно-практико-ориентированный, </w:t>
      </w:r>
      <w:proofErr w:type="spellStart"/>
      <w:r w:rsidRPr="002C37FE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2C37FE">
        <w:rPr>
          <w:rFonts w:ascii="Times New Roman" w:hAnsi="Times New Roman" w:cs="Times New Roman"/>
          <w:sz w:val="28"/>
          <w:szCs w:val="28"/>
        </w:rPr>
        <w:t xml:space="preserve"> – взрослый, групповой</w:t>
      </w:r>
    </w:p>
    <w:p w14:paraId="4CE2D6EF" w14:textId="29921F73" w:rsidR="00644B7A" w:rsidRPr="002C37FE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2C37FE">
        <w:rPr>
          <w:rFonts w:ascii="Times New Roman" w:hAnsi="Times New Roman" w:cs="Times New Roman"/>
          <w:sz w:val="28"/>
          <w:szCs w:val="28"/>
        </w:rPr>
        <w:t>Возраст участников: 6 -11 лет</w:t>
      </w:r>
    </w:p>
    <w:p w14:paraId="355C800B" w14:textId="77777777" w:rsidR="00644B7A" w:rsidRPr="002C37FE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2C37FE">
        <w:rPr>
          <w:rFonts w:ascii="Times New Roman" w:hAnsi="Times New Roman" w:cs="Times New Roman"/>
          <w:sz w:val="28"/>
          <w:szCs w:val="28"/>
        </w:rPr>
        <w:t>Количество участников: 8 человек</w:t>
      </w:r>
    </w:p>
    <w:p w14:paraId="38A8EB15" w14:textId="5D39ABA6" w:rsidR="00644B7A" w:rsidRPr="002C37FE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2C37FE">
        <w:rPr>
          <w:rFonts w:ascii="Times New Roman" w:hAnsi="Times New Roman" w:cs="Times New Roman"/>
          <w:sz w:val="28"/>
          <w:szCs w:val="28"/>
        </w:rPr>
        <w:t xml:space="preserve">Продолжительность реализации проекта: </w:t>
      </w:r>
      <w:r w:rsidR="00BD7D9F" w:rsidRPr="002C37FE">
        <w:rPr>
          <w:rFonts w:ascii="Times New Roman" w:hAnsi="Times New Roman" w:cs="Times New Roman"/>
          <w:sz w:val="28"/>
          <w:szCs w:val="28"/>
        </w:rPr>
        <w:t>декаб</w:t>
      </w:r>
      <w:r w:rsidRPr="002C37FE">
        <w:rPr>
          <w:rFonts w:ascii="Times New Roman" w:hAnsi="Times New Roman" w:cs="Times New Roman"/>
          <w:sz w:val="28"/>
          <w:szCs w:val="28"/>
        </w:rPr>
        <w:t>рь</w:t>
      </w:r>
      <w:r w:rsidR="00BD7D9F" w:rsidRPr="002C37FE">
        <w:rPr>
          <w:rFonts w:ascii="Times New Roman" w:hAnsi="Times New Roman" w:cs="Times New Roman"/>
          <w:sz w:val="28"/>
          <w:szCs w:val="28"/>
        </w:rPr>
        <w:t xml:space="preserve"> 2023г</w:t>
      </w:r>
      <w:r w:rsidRPr="002C37FE">
        <w:rPr>
          <w:rFonts w:ascii="Times New Roman" w:hAnsi="Times New Roman" w:cs="Times New Roman"/>
          <w:sz w:val="28"/>
          <w:szCs w:val="28"/>
        </w:rPr>
        <w:t>– февраль 202</w:t>
      </w:r>
      <w:r w:rsidR="00BD7D9F" w:rsidRPr="002C37FE">
        <w:rPr>
          <w:rFonts w:ascii="Times New Roman" w:hAnsi="Times New Roman" w:cs="Times New Roman"/>
          <w:sz w:val="28"/>
          <w:szCs w:val="28"/>
        </w:rPr>
        <w:t>4</w:t>
      </w:r>
      <w:r w:rsidRPr="002C37FE">
        <w:rPr>
          <w:rFonts w:ascii="Times New Roman" w:hAnsi="Times New Roman" w:cs="Times New Roman"/>
          <w:sz w:val="28"/>
          <w:szCs w:val="28"/>
        </w:rPr>
        <w:t>г</w:t>
      </w:r>
    </w:p>
    <w:p w14:paraId="627D0342" w14:textId="77777777" w:rsidR="002E643D" w:rsidRDefault="002E643D" w:rsidP="00644B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2B0CF1" w14:textId="77777777" w:rsidR="002E643D" w:rsidRPr="00BD7D9F" w:rsidRDefault="002E643D" w:rsidP="00644B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4F4A3D" w14:textId="77777777" w:rsidR="00644B7A" w:rsidRPr="002E643D" w:rsidRDefault="00644B7A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E643D">
        <w:rPr>
          <w:rFonts w:ascii="Times New Roman" w:hAnsi="Times New Roman" w:cs="Times New Roman"/>
          <w:b/>
          <w:bCs/>
          <w:sz w:val="40"/>
          <w:szCs w:val="40"/>
        </w:rPr>
        <w:t xml:space="preserve"> Авторы проекта:</w:t>
      </w:r>
    </w:p>
    <w:p w14:paraId="53DFD62F" w14:textId="2BB72705" w:rsidR="00644B7A" w:rsidRDefault="00644B7A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E643D">
        <w:rPr>
          <w:rFonts w:ascii="Times New Roman" w:hAnsi="Times New Roman" w:cs="Times New Roman"/>
          <w:b/>
          <w:bCs/>
          <w:sz w:val="40"/>
          <w:szCs w:val="40"/>
        </w:rPr>
        <w:t xml:space="preserve"> учитель – Горелкина Алеся Андреевна</w:t>
      </w:r>
    </w:p>
    <w:p w14:paraId="265DD5DA" w14:textId="77777777" w:rsidR="002E643D" w:rsidRDefault="002E643D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15690E" w14:textId="77777777" w:rsidR="002E643D" w:rsidRDefault="002E643D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E93B4E" w14:textId="2C2529BB" w:rsidR="00BD7D9F" w:rsidRPr="00644B7A" w:rsidRDefault="00BD7D9F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4E51D03" wp14:editId="73C625E3">
            <wp:extent cx="6482589" cy="1952511"/>
            <wp:effectExtent l="0" t="0" r="0" b="0"/>
            <wp:docPr id="1714276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24" cy="199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04E72" w14:textId="77777777" w:rsidR="00BD7D9F" w:rsidRDefault="00BD7D9F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A67FF26" w14:textId="503106F4" w:rsidR="00BD7D9F" w:rsidRDefault="00BD7D9F" w:rsidP="0064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643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B7A" w:rsidRPr="00D2367B">
        <w:rPr>
          <w:rFonts w:ascii="Times New Roman" w:hAnsi="Times New Roman" w:cs="Times New Roman"/>
          <w:sz w:val="28"/>
          <w:szCs w:val="28"/>
        </w:rPr>
        <w:t xml:space="preserve">МОБУ НШ-д/с д. </w:t>
      </w:r>
      <w:proofErr w:type="spellStart"/>
      <w:r w:rsidR="00644B7A" w:rsidRPr="00D2367B">
        <w:rPr>
          <w:rFonts w:ascii="Times New Roman" w:hAnsi="Times New Roman" w:cs="Times New Roman"/>
          <w:sz w:val="28"/>
          <w:szCs w:val="28"/>
        </w:rPr>
        <w:t>Бугуруслановка</w:t>
      </w:r>
      <w:proofErr w:type="spellEnd"/>
      <w:r w:rsidR="00644B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D29F6" w14:textId="5A099D19" w:rsidR="00644B7A" w:rsidRDefault="00BD7D9F" w:rsidP="00644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E643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B7A">
        <w:rPr>
          <w:rFonts w:ascii="Times New Roman" w:hAnsi="Times New Roman" w:cs="Times New Roman"/>
          <w:sz w:val="28"/>
          <w:szCs w:val="28"/>
        </w:rPr>
        <w:t>202</w:t>
      </w:r>
      <w:r w:rsidR="002E643D">
        <w:rPr>
          <w:rFonts w:ascii="Times New Roman" w:hAnsi="Times New Roman" w:cs="Times New Roman"/>
          <w:sz w:val="28"/>
          <w:szCs w:val="28"/>
        </w:rPr>
        <w:t>4</w:t>
      </w:r>
      <w:r w:rsidR="00644B7A">
        <w:rPr>
          <w:rFonts w:ascii="Times New Roman" w:hAnsi="Times New Roman" w:cs="Times New Roman"/>
          <w:sz w:val="28"/>
          <w:szCs w:val="28"/>
        </w:rPr>
        <w:t>год</w:t>
      </w:r>
    </w:p>
    <w:p w14:paraId="4441A06A" w14:textId="5A9A1F14" w:rsidR="00D2367B" w:rsidRPr="00D2367B" w:rsidRDefault="00D2367B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2367B">
        <w:rPr>
          <w:rFonts w:ascii="Times New Roman" w:hAnsi="Times New Roman" w:cs="Times New Roman"/>
          <w:b/>
          <w:bCs/>
          <w:sz w:val="40"/>
          <w:szCs w:val="40"/>
        </w:rPr>
        <w:lastRenderedPageBreak/>
        <w:t>Проект «Этих дней не смолкнет слава!»</w:t>
      </w:r>
    </w:p>
    <w:p w14:paraId="2324937D" w14:textId="643C93A0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D2367B">
        <w:rPr>
          <w:rFonts w:ascii="Times New Roman" w:hAnsi="Times New Roman" w:cs="Times New Roman"/>
          <w:sz w:val="28"/>
          <w:szCs w:val="28"/>
        </w:rPr>
        <w:t xml:space="preserve">: учащиеся 1-4 классов , учитель </w:t>
      </w:r>
      <w:r w:rsidR="004A26FA">
        <w:rPr>
          <w:rFonts w:ascii="Times New Roman" w:hAnsi="Times New Roman" w:cs="Times New Roman"/>
          <w:sz w:val="28"/>
          <w:szCs w:val="28"/>
        </w:rPr>
        <w:t>1</w:t>
      </w:r>
      <w:r w:rsidRPr="00D2367B">
        <w:rPr>
          <w:rFonts w:ascii="Times New Roman" w:hAnsi="Times New Roman" w:cs="Times New Roman"/>
          <w:sz w:val="28"/>
          <w:szCs w:val="28"/>
        </w:rPr>
        <w:t>-4 класса , педагог – психолог ,</w:t>
      </w:r>
      <w:r w:rsidR="004A26FA">
        <w:rPr>
          <w:rFonts w:ascii="Times New Roman" w:hAnsi="Times New Roman" w:cs="Times New Roman"/>
          <w:sz w:val="28"/>
          <w:szCs w:val="28"/>
        </w:rPr>
        <w:t xml:space="preserve"> </w:t>
      </w:r>
      <w:r w:rsidRPr="00D2367B">
        <w:rPr>
          <w:rFonts w:ascii="Times New Roman" w:hAnsi="Times New Roman" w:cs="Times New Roman"/>
          <w:sz w:val="28"/>
          <w:szCs w:val="28"/>
        </w:rPr>
        <w:t>библиотекарь, родители.</w:t>
      </w:r>
    </w:p>
    <w:p w14:paraId="4D3AEB51" w14:textId="7DCB456A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D2367B">
        <w:rPr>
          <w:rFonts w:ascii="Times New Roman" w:hAnsi="Times New Roman" w:cs="Times New Roman"/>
          <w:sz w:val="28"/>
          <w:szCs w:val="28"/>
        </w:rPr>
        <w:t xml:space="preserve"> МОБУ НШ-д/с д. </w:t>
      </w:r>
      <w:proofErr w:type="spellStart"/>
      <w:r w:rsidRPr="00D2367B">
        <w:rPr>
          <w:rFonts w:ascii="Times New Roman" w:hAnsi="Times New Roman" w:cs="Times New Roman"/>
          <w:sz w:val="28"/>
          <w:szCs w:val="28"/>
        </w:rPr>
        <w:t>Бугуруслановка</w:t>
      </w:r>
      <w:proofErr w:type="spellEnd"/>
    </w:p>
    <w:p w14:paraId="6862522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D2367B"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информационно-практико-ориентированный; по содержанию</w:t>
      </w:r>
    </w:p>
    <w:p w14:paraId="1EF65FD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«ребенок, общество и его культурные ценности»; детско-взрослый, где ребенок –</w:t>
      </w:r>
    </w:p>
    <w:p w14:paraId="6CC75B0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соисполнитель проекта; открытый; внутри ОУ и за его пределами (в семье, музее,</w:t>
      </w:r>
    </w:p>
    <w:p w14:paraId="36FBDD8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библиотеке); коллективный; долгосрочный.</w:t>
      </w:r>
    </w:p>
    <w:p w14:paraId="776F6B7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D2367B">
        <w:rPr>
          <w:rFonts w:ascii="Times New Roman" w:hAnsi="Times New Roman" w:cs="Times New Roman"/>
          <w:sz w:val="28"/>
          <w:szCs w:val="28"/>
        </w:rPr>
        <w:t xml:space="preserve"> формирование у детей младшего школьного возраста гражданской</w:t>
      </w:r>
    </w:p>
    <w:p w14:paraId="087AE77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позиции, патриотических чувств, любви к Родине на основе расширения</w:t>
      </w:r>
    </w:p>
    <w:p w14:paraId="6E0E5FE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представлений детей о победе защитников отечества в Великой Отечественной войне.</w:t>
      </w:r>
    </w:p>
    <w:p w14:paraId="3882DA92" w14:textId="77777777" w:rsidR="00D2367B" w:rsidRPr="00D2367B" w:rsidRDefault="00D2367B" w:rsidP="00D23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0F07D40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обобщить и систематизировать знания детей о событиях Великой</w:t>
      </w:r>
    </w:p>
    <w:p w14:paraId="3A5CF05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Отечественной войны;</w:t>
      </w:r>
    </w:p>
    <w:p w14:paraId="1A7D52D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пробудить интерес к героическому прошлому своей страны и родного города;</w:t>
      </w:r>
    </w:p>
    <w:p w14:paraId="54DFA0A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познакомить с памятниками и улицами, названными в честь героев войны;</w:t>
      </w:r>
    </w:p>
    <w:p w14:paraId="2223EAE3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воспитывать гордость и уважение к ветеранам Великой Отечественной войны</w:t>
      </w:r>
    </w:p>
    <w:p w14:paraId="56F6B85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как защитникам Родины;</w:t>
      </w:r>
    </w:p>
    <w:p w14:paraId="520BC6F0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организовать сотрудничество с родителями в воспитании у младших</w:t>
      </w:r>
    </w:p>
    <w:p w14:paraId="28DBC865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школьников патриотических чувств;</w:t>
      </w:r>
    </w:p>
    <w:p w14:paraId="12A3910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вовлекать родителей в познавательный диалог с детьми и совместного поиска</w:t>
      </w:r>
    </w:p>
    <w:p w14:paraId="280068B4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информации;</w:t>
      </w:r>
    </w:p>
    <w:p w14:paraId="32BD9815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 привлекать родителей к участию в создании наглядно-дидактического</w:t>
      </w:r>
    </w:p>
    <w:p w14:paraId="2E803D8A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материала на тему Великой Отечественной войны.</w:t>
      </w:r>
    </w:p>
    <w:p w14:paraId="08C59DCB" w14:textId="77777777" w:rsidR="00D2367B" w:rsidRPr="00D2367B" w:rsidRDefault="00D2367B" w:rsidP="00D236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23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Цель-результат проекта:</w:t>
      </w:r>
    </w:p>
    <w:p w14:paraId="2043333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 выставка рисунков детей и родителей (сотворчество) «Этот день Победы!»;</w:t>
      </w:r>
    </w:p>
    <w:p w14:paraId="4D11715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 оформление стенда, посвящённого победе в ВОВ ;</w:t>
      </w:r>
    </w:p>
    <w:p w14:paraId="3137048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 музыкальная гостиная «Поём песни о войне».;</w:t>
      </w:r>
    </w:p>
    <w:p w14:paraId="26B69A8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 xml:space="preserve"> участие 9 мая в митинге у памятника советским воинам в </w:t>
      </w:r>
      <w:proofErr w:type="spellStart"/>
      <w:r w:rsidRPr="00D2367B">
        <w:rPr>
          <w:rFonts w:ascii="Times New Roman" w:hAnsi="Times New Roman" w:cs="Times New Roman"/>
          <w:sz w:val="28"/>
          <w:szCs w:val="28"/>
        </w:rPr>
        <w:t>п.Микляиха</w:t>
      </w:r>
      <w:proofErr w:type="spellEnd"/>
      <w:r w:rsidRPr="00D2367B">
        <w:rPr>
          <w:rFonts w:ascii="Times New Roman" w:hAnsi="Times New Roman" w:cs="Times New Roman"/>
          <w:sz w:val="28"/>
          <w:szCs w:val="28"/>
        </w:rPr>
        <w:t>.</w:t>
      </w:r>
    </w:p>
    <w:p w14:paraId="4652BF7A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Проблема: что мы знаем о Великой Отечественной войне и Сталинградской битве?</w:t>
      </w:r>
    </w:p>
    <w:p w14:paraId="6F887905" w14:textId="77777777" w:rsidR="00D2367B" w:rsidRPr="00D2367B" w:rsidRDefault="00D2367B" w:rsidP="00D2367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2367B">
        <w:rPr>
          <w:rFonts w:ascii="Times New Roman" w:hAnsi="Times New Roman" w:cs="Times New Roman"/>
          <w:b/>
          <w:bCs/>
          <w:sz w:val="40"/>
          <w:szCs w:val="40"/>
        </w:rPr>
        <w:t>Актуальность проекта</w:t>
      </w:r>
    </w:p>
    <w:p w14:paraId="61979C84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 xml:space="preserve"> Воспитание патриотизма у детей младшего школьного возраста означает</w:t>
      </w:r>
    </w:p>
    <w:p w14:paraId="105C5CC8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воспитание привязанности к малой Родине, понимания и признания элементов</w:t>
      </w:r>
    </w:p>
    <w:p w14:paraId="42601C8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исторического и культурного наследия своей страны, что в будущем становится</w:t>
      </w:r>
    </w:p>
    <w:p w14:paraId="7C343A64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основой для формирования гордости, любви и уважения к Отчизне, что и отмечено</w:t>
      </w:r>
    </w:p>
    <w:p w14:paraId="7AB1011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5 октября 2010 года №</w:t>
      </w:r>
    </w:p>
    <w:p w14:paraId="7384C03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795 (ред. от 17.01.2013) «О государственной программе «Патриотическое</w:t>
      </w:r>
    </w:p>
    <w:p w14:paraId="46CF534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воспитание граждан Российской Федерации на 2011–2015 годы». «Система</w:t>
      </w:r>
    </w:p>
    <w:p w14:paraId="1ABB8FE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образования призвана обеспечить… воспитание патриотов России, граждан</w:t>
      </w:r>
    </w:p>
    <w:p w14:paraId="288C967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правового демократического, социального государства, уважающих права и</w:t>
      </w:r>
    </w:p>
    <w:p w14:paraId="34743AC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свободы личности, обладающих высокой нравственностью и проявляющих</w:t>
      </w:r>
    </w:p>
    <w:p w14:paraId="69FEBF73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национальную и религиозную терпимость». Авторы современных образовательных</w:t>
      </w:r>
    </w:p>
    <w:p w14:paraId="6D03879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программ выделяют задачу расширения социальной компетентности детей в</w:t>
      </w:r>
    </w:p>
    <w:p w14:paraId="4212FB58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вопросах общественной значимости всенародного праздника дня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67B">
        <w:rPr>
          <w:rFonts w:ascii="Times New Roman" w:hAnsi="Times New Roman" w:cs="Times New Roman"/>
          <w:sz w:val="28"/>
          <w:szCs w:val="28"/>
        </w:rPr>
        <w:t>(Евдокимова Е.С., Коломийченко Л.В, Парамонова Л.А. и др.). В доступных для</w:t>
      </w:r>
    </w:p>
    <w:p w14:paraId="6D412B8B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детского возраста границах, подчеркивают важность знакомства учащихся с тем,</w:t>
      </w:r>
    </w:p>
    <w:p w14:paraId="783065C2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что война - это всегда трагедия и горе для людей. В то же время детям важно</w:t>
      </w:r>
    </w:p>
    <w:p w14:paraId="73BCC3D3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lastRenderedPageBreak/>
        <w:t>учиться восхищаться мужеством и героизмом народа, защитившего свою Родину;</w:t>
      </w:r>
    </w:p>
    <w:p w14:paraId="2BB17BB3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переживать свою сопричастность с далекими событиями истории, ощущать радость</w:t>
      </w:r>
    </w:p>
    <w:p w14:paraId="52E35A38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Великой Победы, гордость за свое Отечество.</w:t>
      </w:r>
    </w:p>
    <w:p w14:paraId="7708E82A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Тема Великой Отечественной войны чрезвычайно актуальна в современном</w:t>
      </w:r>
    </w:p>
    <w:p w14:paraId="2BBF7A9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обществе, способствует объединению, сплочению нашего народа, но в то же время</w:t>
      </w:r>
    </w:p>
    <w:p w14:paraId="6BCE928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для наших детей это далёкая история. Если мы, внуки и правнуки воевавших, не</w:t>
      </w:r>
    </w:p>
    <w:p w14:paraId="6ED8FEB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передадим своим детям то, что хранится в нашей памяти как свидетельство того, что</w:t>
      </w:r>
    </w:p>
    <w:p w14:paraId="15AFB3A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пережили наши дедушки и бабушки, связь времён, семейная нить прервётся. Прямая</w:t>
      </w:r>
    </w:p>
    <w:p w14:paraId="108AED8D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обязанность взрослых – помочь сохранить память о героических фактах нашей</w:t>
      </w:r>
    </w:p>
    <w:p w14:paraId="3CC7E754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истории, воспитать у маленьких граждан гордость за свою Родину. Ведь память не</w:t>
      </w:r>
    </w:p>
    <w:p w14:paraId="5C0268B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имеет возраста, а гражданская позиция и любовь к своей стране не возникает вдруг,</w:t>
      </w:r>
    </w:p>
    <w:p w14:paraId="63772CB5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из ниоткуда. В младшем школьном возрасте необходимо сформировать у детей</w:t>
      </w:r>
    </w:p>
    <w:p w14:paraId="6DFB16D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первоначальные представления о подвиге нашего народа в Великой Отечественной</w:t>
      </w:r>
    </w:p>
    <w:p w14:paraId="54A8E078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войне. Верно сказано: «Забыл прошлое – потерял будущее».</w:t>
      </w:r>
    </w:p>
    <w:p w14:paraId="6DB840D2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Один из наиболее эффективных методов патриотического воспитания - проектная</w:t>
      </w:r>
    </w:p>
    <w:p w14:paraId="509BA15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деятельность, позволяющая создать естественную ситуацию общения и</w:t>
      </w:r>
    </w:p>
    <w:p w14:paraId="7D89538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практического взаимодействия детей и взрослых.</w:t>
      </w:r>
    </w:p>
    <w:p w14:paraId="18575D55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 xml:space="preserve"> В преддверии празднования 72-летия Победы в Великой Отечественной войне</w:t>
      </w:r>
    </w:p>
    <w:p w14:paraId="6AA44B5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с детьми младшего школьного возраста нами был разработан проект « Этих дней не</w:t>
      </w:r>
    </w:p>
    <w:p w14:paraId="3BEB0AB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lastRenderedPageBreak/>
        <w:t>смолкнет слава!»</w:t>
      </w:r>
    </w:p>
    <w:p w14:paraId="43060A15" w14:textId="77777777" w:rsidR="00D2367B" w:rsidRPr="004A26FA" w:rsidRDefault="00D2367B" w:rsidP="00D2367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Предметно-развивающая среда:</w:t>
      </w:r>
    </w:p>
    <w:p w14:paraId="59BDA30A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оформление уголка памяти «Никто не забыт, ничто не забыто»;</w:t>
      </w:r>
    </w:p>
    <w:p w14:paraId="5B24A78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подборка дидактических игр с патриотическим содержанием;</w:t>
      </w:r>
    </w:p>
    <w:p w14:paraId="283C9BC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подборка наглядно-дидактического материала на тему Великой Отечественной</w:t>
      </w:r>
    </w:p>
    <w:p w14:paraId="3831B734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войны;</w:t>
      </w:r>
    </w:p>
    <w:p w14:paraId="664E146A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подборка художественной литературы: рассказов, стихотворений, пословиц и</w:t>
      </w:r>
    </w:p>
    <w:p w14:paraId="5C720E22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поговорок о войне, празднике 9 Мая;</w:t>
      </w:r>
    </w:p>
    <w:p w14:paraId="1E95103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подборка песен военных лет;</w:t>
      </w:r>
    </w:p>
    <w:p w14:paraId="579BA3A2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 подборка материалов для продуктивной деятельности детей.</w:t>
      </w:r>
    </w:p>
    <w:p w14:paraId="08E16AA7" w14:textId="77777777" w:rsidR="00D2367B" w:rsidRPr="004A26FA" w:rsidRDefault="00D2367B" w:rsidP="00D2367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Средства реализации проекта:</w:t>
      </w:r>
    </w:p>
    <w:p w14:paraId="4AC53241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специально организованные занятия, способствующие пробуждению интереса</w:t>
      </w:r>
    </w:p>
    <w:p w14:paraId="0A25BA30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детей к событиям Великой Отечественной войны;</w:t>
      </w:r>
    </w:p>
    <w:p w14:paraId="64647D5B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создание предметно – пространственной развивающей среды ;</w:t>
      </w:r>
    </w:p>
    <w:p w14:paraId="7E29F58E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игры, направленные на закрепление у детей знаний о Великой Отечественной</w:t>
      </w:r>
    </w:p>
    <w:p w14:paraId="2ABE3F33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войне;</w:t>
      </w:r>
    </w:p>
    <w:p w14:paraId="5F8B4FAF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организация музыкальной гостиной «Поём песни о войне»;</w:t>
      </w:r>
    </w:p>
    <w:p w14:paraId="7E7CC356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использование различных видов деятельности (</w:t>
      </w:r>
      <w:proofErr w:type="spellStart"/>
      <w:r w:rsidRPr="00D2367B">
        <w:rPr>
          <w:rFonts w:ascii="Times New Roman" w:hAnsi="Times New Roman" w:cs="Times New Roman"/>
          <w:sz w:val="28"/>
          <w:szCs w:val="28"/>
        </w:rPr>
        <w:t>познавательноисследовательской</w:t>
      </w:r>
      <w:proofErr w:type="spellEnd"/>
      <w:r w:rsidRPr="00D2367B">
        <w:rPr>
          <w:rFonts w:ascii="Times New Roman" w:hAnsi="Times New Roman" w:cs="Times New Roman"/>
          <w:sz w:val="28"/>
          <w:szCs w:val="28"/>
        </w:rPr>
        <w:t>, изобразительной, игровой);</w:t>
      </w:r>
    </w:p>
    <w:p w14:paraId="135EC77C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организация экскурсий к памятным местам;</w:t>
      </w:r>
    </w:p>
    <w:p w14:paraId="3617A2A9" w14:textId="77777777" w:rsidR="00D2367B" w:rsidRP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 xml:space="preserve"> посещение библиотеки </w:t>
      </w:r>
      <w:proofErr w:type="spellStart"/>
      <w:r w:rsidRPr="00D2367B">
        <w:rPr>
          <w:rFonts w:ascii="Times New Roman" w:hAnsi="Times New Roman" w:cs="Times New Roman"/>
          <w:sz w:val="28"/>
          <w:szCs w:val="28"/>
        </w:rPr>
        <w:t>п.Микляиха</w:t>
      </w:r>
      <w:proofErr w:type="spellEnd"/>
      <w:r w:rsidRPr="00D2367B">
        <w:rPr>
          <w:rFonts w:ascii="Times New Roman" w:hAnsi="Times New Roman" w:cs="Times New Roman"/>
          <w:sz w:val="28"/>
          <w:szCs w:val="28"/>
        </w:rPr>
        <w:t>;</w:t>
      </w:r>
    </w:p>
    <w:p w14:paraId="19C88D44" w14:textId="43C7F33A" w:rsidR="00D2367B" w:rsidRDefault="00D2367B" w:rsidP="00D2367B">
      <w:pPr>
        <w:rPr>
          <w:rFonts w:ascii="Times New Roman" w:hAnsi="Times New Roman" w:cs="Times New Roman"/>
          <w:sz w:val="28"/>
          <w:szCs w:val="28"/>
        </w:rPr>
      </w:pPr>
      <w:r w:rsidRPr="00D2367B">
        <w:rPr>
          <w:rFonts w:ascii="Times New Roman" w:hAnsi="Times New Roman" w:cs="Times New Roman"/>
          <w:sz w:val="28"/>
          <w:szCs w:val="28"/>
        </w:rPr>
        <w:t> взаимодействие с семьёй.</w:t>
      </w:r>
    </w:p>
    <w:p w14:paraId="26FC7BAF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Методы и приёмы:</w:t>
      </w:r>
    </w:p>
    <w:p w14:paraId="3F21A77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объяснительно-иллюстративные;</w:t>
      </w:r>
    </w:p>
    <w:p w14:paraId="09215CB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проблемное изложение материала;</w:t>
      </w:r>
    </w:p>
    <w:p w14:paraId="5FEF8B7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исследовательские;</w:t>
      </w:r>
    </w:p>
    <w:p w14:paraId="03C60EA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словесные;</w:t>
      </w:r>
    </w:p>
    <w:p w14:paraId="602DD06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демонстрационные;</w:t>
      </w:r>
    </w:p>
    <w:p w14:paraId="58A0B2D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методы формирования сознания личности: рассказ, объяснение, разъяснение,</w:t>
      </w:r>
    </w:p>
    <w:p w14:paraId="27F8ECF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этические беседы;</w:t>
      </w:r>
    </w:p>
    <w:p w14:paraId="13A8A9C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методы организации деятельности и формирования опыта поведения:</w:t>
      </w:r>
    </w:p>
    <w:p w14:paraId="488651D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упражнение, поручение, воспитывающие ситуации.</w:t>
      </w:r>
    </w:p>
    <w:p w14:paraId="63FFA749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Проектная деятельность выражена через:</w:t>
      </w:r>
    </w:p>
    <w:p w14:paraId="61C17C1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беседы, практическую работу как основной вид деятельности детей;</w:t>
      </w:r>
    </w:p>
    <w:p w14:paraId="56C2D07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выставки картин известных художников, рассматривание фотоархива военных</w:t>
      </w:r>
    </w:p>
    <w:p w14:paraId="0AC3D84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лет;</w:t>
      </w:r>
    </w:p>
    <w:p w14:paraId="164C98A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интерактивные выставки;</w:t>
      </w:r>
    </w:p>
    <w:p w14:paraId="1388DA0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встречи с ветеранами Великой Отечественной войны;</w:t>
      </w:r>
    </w:p>
    <w:p w14:paraId="0420B0C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художественно-литературное занятие, классные часы ,внеурочную</w:t>
      </w:r>
    </w:p>
    <w:p w14:paraId="7529CC2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5F88FD0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создание военно-патриотического мини-музея;</w:t>
      </w:r>
    </w:p>
    <w:p w14:paraId="255FFD3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посещение памятных мест, детской библиотеки №6;</w:t>
      </w:r>
    </w:p>
    <w:p w14:paraId="6E82E52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 xml:space="preserve">o включение элементов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творчествара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уроках , игровую и самостоятельную</w:t>
      </w:r>
    </w:p>
    <w:p w14:paraId="2E9CDFE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534694A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o совместную деятельность детей и родителей, сотворчество с педагогом и</w:t>
      </w:r>
    </w:p>
    <w:p w14:paraId="55C2C96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сверстниками.</w:t>
      </w:r>
    </w:p>
    <w:p w14:paraId="2CB5475D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Принципы проекта:</w:t>
      </w:r>
    </w:p>
    <w:p w14:paraId="417F978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историзма: соблюдение хронологии описываемых явлений и дат;</w:t>
      </w:r>
    </w:p>
    <w:p w14:paraId="56E5AAC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гуманизации: ориентация на высшие общечеловеческие ценности;</w:t>
      </w:r>
    </w:p>
    <w:p w14:paraId="43D4803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дифференциации: создание оптимальных условий для самореализации каждого</w:t>
      </w:r>
    </w:p>
    <w:p w14:paraId="4A485AA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воспитанника в процессе освоения знаний о Великой отечественной войне;</w:t>
      </w:r>
    </w:p>
    <w:p w14:paraId="54C9D4B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>: сотрудничество с семьёй, библиотекой, сочетание различных</w:t>
      </w:r>
    </w:p>
    <w:p w14:paraId="5DF23E7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видов деятельности;</w:t>
      </w:r>
    </w:p>
    <w:p w14:paraId="3153D1E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наглядности: изготовление ряда пособий и игр, мультимедийных презентаций на</w:t>
      </w:r>
    </w:p>
    <w:p w14:paraId="77A8168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основе исторического материала, соблюдение требований к культуре показа</w:t>
      </w:r>
    </w:p>
    <w:p w14:paraId="06753F2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презентаций.</w:t>
      </w:r>
    </w:p>
    <w:p w14:paraId="5B050D7E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Нормативно-правовые документы:</w:t>
      </w:r>
    </w:p>
    <w:p w14:paraId="6BE36F7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1. Федеральный закон от 29 декабря 2012 года № 273-ФЗ «Об образовании в</w:t>
      </w:r>
    </w:p>
    <w:p w14:paraId="0F3725A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14:paraId="51AB7AC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2. Федеральный Закон от 13 марта 1995 года № 32-ФЗ (ред. от 30.12.2012) «О</w:t>
      </w:r>
    </w:p>
    <w:p w14:paraId="3A916C8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днях воинской славы и памятных датах России».</w:t>
      </w:r>
    </w:p>
    <w:p w14:paraId="77FE0B4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3. Федеральный закон от 19 мая 1995 г. № 80-ФЗ «Об увековечении Победы</w:t>
      </w:r>
    </w:p>
    <w:p w14:paraId="68047E0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советского народа в Великой Отечественной войне 1941–1945 годов».</w:t>
      </w:r>
    </w:p>
    <w:p w14:paraId="0F63087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4. Федеральный Закон от 28 июня 1995 года № 98-ФЗ (ред. от 05.04.2013) «О</w:t>
      </w:r>
    </w:p>
    <w:p w14:paraId="6547983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государственной поддержке молодёжных и детских общественных</w:t>
      </w:r>
    </w:p>
    <w:p w14:paraId="06A8370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объединений».</w:t>
      </w:r>
    </w:p>
    <w:p w14:paraId="7E54ADD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от 20 октября 2012 года № 1416</w:t>
      </w:r>
    </w:p>
    <w:p w14:paraId="119EBD5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«О совершенствовании государственной политики в области</w:t>
      </w:r>
    </w:p>
    <w:p w14:paraId="11D2AC8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патриотического воспитания».</w:t>
      </w:r>
    </w:p>
    <w:p w14:paraId="5A310BB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6. Постановление Правительства Российской Федерации от 5 октября 2010</w:t>
      </w:r>
    </w:p>
    <w:p w14:paraId="269C059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года № 795 (ред. от 17.01.2013) «О государственной программе</w:t>
      </w:r>
    </w:p>
    <w:p w14:paraId="4A8F209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 на 2011–2015</w:t>
      </w:r>
    </w:p>
    <w:p w14:paraId="6FE2E7B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годы».</w:t>
      </w:r>
    </w:p>
    <w:p w14:paraId="6EDF8E7F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Технология проекта и этапы реализации плана</w:t>
      </w:r>
    </w:p>
    <w:p w14:paraId="116AA1A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№</w:t>
      </w:r>
    </w:p>
    <w:p w14:paraId="42C7BBA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п\п</w:t>
      </w:r>
    </w:p>
    <w:p w14:paraId="03772D3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0E0F7E1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деятельности</w:t>
      </w:r>
    </w:p>
    <w:p w14:paraId="0365E92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Участники Ответственные Сроки</w:t>
      </w:r>
    </w:p>
    <w:p w14:paraId="77AEC6C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14:paraId="070D787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Анкетирование родителей</w:t>
      </w:r>
    </w:p>
    <w:p w14:paraId="2AD27C7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«Формирование у детей знаний о</w:t>
      </w:r>
    </w:p>
    <w:p w14:paraId="67FDACE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войне».</w:t>
      </w:r>
    </w:p>
    <w:p w14:paraId="09DF2BA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Блиц-опрос школьников о</w:t>
      </w:r>
    </w:p>
    <w:p w14:paraId="519A8AA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</w:p>
    <w:p w14:paraId="30C6BCA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Изучение литературы, новых</w:t>
      </w:r>
    </w:p>
    <w:p w14:paraId="533F45A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методик и технологий по</w:t>
      </w:r>
    </w:p>
    <w:p w14:paraId="3D5FF75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нравственнопатриотического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воспитания</w:t>
      </w:r>
    </w:p>
    <w:p w14:paraId="25A10FD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детей.</w:t>
      </w:r>
    </w:p>
    <w:p w14:paraId="2EE8696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Создание мультимедийных</w:t>
      </w:r>
    </w:p>
    <w:p w14:paraId="2520F2F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презентаций по теме проекта.</w:t>
      </w:r>
    </w:p>
    <w:p w14:paraId="7C15669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родители</w:t>
      </w:r>
    </w:p>
    <w:p w14:paraId="5C0E650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</w:t>
      </w:r>
    </w:p>
    <w:p w14:paraId="2F47C9F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учитель</w:t>
      </w:r>
    </w:p>
    <w:p w14:paraId="701CCB1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1BA75B6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учитель</w:t>
      </w:r>
    </w:p>
    <w:p w14:paraId="7E6ABE4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6013BD8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7059F1C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2. Основной этап</w:t>
      </w:r>
    </w:p>
    <w:p w14:paraId="459D390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1. Беседы на темы:</w:t>
      </w:r>
    </w:p>
    <w:p w14:paraId="3BA2BF4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«Почему война называется Великой</w:t>
      </w:r>
    </w:p>
    <w:p w14:paraId="6D91D86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Отечественной?»</w:t>
      </w:r>
    </w:p>
    <w:p w14:paraId="0F286CD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«Подвиг на войне»</w:t>
      </w:r>
    </w:p>
    <w:p w14:paraId="1CE46A9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«Герои – защитники Сталинграда»</w:t>
      </w:r>
    </w:p>
    <w:p w14:paraId="01D91D3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Беседа с показом слайдов «Мамаев</w:t>
      </w:r>
    </w:p>
    <w:p w14:paraId="01416C1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курган», «Мой город в годы войны»</w:t>
      </w:r>
    </w:p>
    <w:p w14:paraId="45DD7EC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</w:t>
      </w:r>
    </w:p>
    <w:p w14:paraId="5D55C53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психолог</w:t>
      </w:r>
    </w:p>
    <w:p w14:paraId="3E7BEB2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32F83F8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2. Цикл занятий:</w:t>
      </w:r>
    </w:p>
    <w:p w14:paraId="78A934F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«Великая Отечественная война:</w:t>
      </w:r>
    </w:p>
    <w:p w14:paraId="0E62DB2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герои войны»</w:t>
      </w:r>
    </w:p>
    <w:p w14:paraId="017E29C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«Символы Победы – ордена, медали</w:t>
      </w:r>
    </w:p>
    <w:p w14:paraId="6015A37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и знамёна»</w:t>
      </w:r>
    </w:p>
    <w:p w14:paraId="392DD75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«Бессмертен подвиг Сталинграда»</w:t>
      </w:r>
    </w:p>
    <w:p w14:paraId="2EAAFD3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«Путешествие по родному району»</w:t>
      </w:r>
    </w:p>
    <w:p w14:paraId="70C22F2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«Великая Отечественная война в</w:t>
      </w:r>
    </w:p>
    <w:p w14:paraId="6497E02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изобразительном искусстве»</w:t>
      </w:r>
    </w:p>
    <w:p w14:paraId="317E40A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Итоговое занятие: «Этот день</w:t>
      </w:r>
    </w:p>
    <w:p w14:paraId="538351B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Победы…»</w:t>
      </w:r>
    </w:p>
    <w:p w14:paraId="6FE377E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</w:t>
      </w:r>
    </w:p>
    <w:p w14:paraId="047CCF1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4322438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1484A00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3EFB0EA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3. Цикл занятий по</w:t>
      </w:r>
    </w:p>
    <w:p w14:paraId="406E9AD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продуктивной деятельности:</w:t>
      </w:r>
    </w:p>
    <w:p w14:paraId="6E366F4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«Война глазами детей» (рисование)</w:t>
      </w:r>
    </w:p>
    <w:p w14:paraId="39582D2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«Памятники воинской славы нашего</w:t>
      </w:r>
    </w:p>
    <w:p w14:paraId="06C9A8F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города» (рисование)</w:t>
      </w:r>
    </w:p>
    <w:p w14:paraId="01638CC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«Портрет героя» (рисование)</w:t>
      </w:r>
    </w:p>
    <w:p w14:paraId="631C9CF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«Салют над городом в честь Дня</w:t>
      </w:r>
    </w:p>
    <w:p w14:paraId="5BBE6E1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Победы» (рисование)</w:t>
      </w:r>
    </w:p>
    <w:p w14:paraId="339192A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«Подарки ветеранам» (аппликация)</w:t>
      </w:r>
    </w:p>
    <w:p w14:paraId="72B358D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 апрель</w:t>
      </w:r>
    </w:p>
    <w:p w14:paraId="65644A4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53838BA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4. Игровая деятельность.</w:t>
      </w:r>
    </w:p>
    <w:p w14:paraId="789115B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Дидактические игры:</w:t>
      </w:r>
    </w:p>
    <w:p w14:paraId="70FA6F4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«Что в военном пакете?», «Раньше и</w:t>
      </w:r>
    </w:p>
    <w:p w14:paraId="528C15B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теперь», «Сигнальные флажки»,</w:t>
      </w:r>
    </w:p>
    <w:p w14:paraId="6329F15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«Салют», «Памятные места нашего</w:t>
      </w:r>
    </w:p>
    <w:p w14:paraId="5B1D352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города и района», «Ордена войны»,</w:t>
      </w:r>
    </w:p>
    <w:p w14:paraId="0A8C239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«Род войск и боевая техника».</w:t>
      </w:r>
    </w:p>
    <w:p w14:paraId="3D3ECB5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Подвижные игры:</w:t>
      </w:r>
    </w:p>
    <w:p w14:paraId="2D0CE21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«Сапёры», «Снять часового»,</w:t>
      </w:r>
    </w:p>
    <w:p w14:paraId="624A596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«Снайперы», «Кто дальше?»,</w:t>
      </w:r>
    </w:p>
    <w:p w14:paraId="5953D3F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«Переправа через мост»,</w:t>
      </w:r>
    </w:p>
    <w:p w14:paraId="7FF6F8D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«Разведчики», «Следопыты», «Кто</w:t>
      </w:r>
    </w:p>
    <w:p w14:paraId="40B4B7E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быстрее соберётся по тревоге»,</w:t>
      </w:r>
    </w:p>
    <w:p w14:paraId="6FFFFF7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«Пограничники», «Письмо на ходу»</w:t>
      </w:r>
    </w:p>
    <w:p w14:paraId="4AF9782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14:paraId="5F83B29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«Пограничники», «Мы – военные»,</w:t>
      </w:r>
    </w:p>
    <w:p w14:paraId="5A67CBD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«Военные моряки», «Военная база»,</w:t>
      </w:r>
    </w:p>
    <w:p w14:paraId="5B0491C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«Летчики», «Военный госпиталь»</w:t>
      </w:r>
    </w:p>
    <w:p w14:paraId="595A98B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</w:t>
      </w:r>
    </w:p>
    <w:p w14:paraId="03A0F77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5141CA3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63F8BA1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5806D63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19551D7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5. Музыкальная деятельность.</w:t>
      </w:r>
    </w:p>
    <w:p w14:paraId="7157AF5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«Памяти павших будьте достойны»</w:t>
      </w:r>
    </w:p>
    <w:p w14:paraId="4BEDE83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(музыкально-литературная</w:t>
      </w:r>
    </w:p>
    <w:p w14:paraId="00F2FAA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композиция»</w:t>
      </w:r>
    </w:p>
    <w:p w14:paraId="048581C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Музыкальная гостиная «Поем песни</w:t>
      </w:r>
    </w:p>
    <w:p w14:paraId="10D064D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 войне»</w:t>
      </w:r>
    </w:p>
    <w:p w14:paraId="25BA791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</w:t>
      </w:r>
    </w:p>
    <w:p w14:paraId="7DC52DA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родители,</w:t>
      </w:r>
    </w:p>
    <w:p w14:paraId="10751CB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ветераны</w:t>
      </w:r>
    </w:p>
    <w:p w14:paraId="77DC33A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учитель</w:t>
      </w:r>
    </w:p>
    <w:p w14:paraId="55B5B7C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3759075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6D7A921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1242F97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3. Чтение художественной</w:t>
      </w:r>
    </w:p>
    <w:p w14:paraId="2E67EE0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литературы:</w:t>
      </w:r>
    </w:p>
    <w:p w14:paraId="6422EF5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С. Баруздин «Шел по улице солдат»</w:t>
      </w:r>
    </w:p>
    <w:p w14:paraId="2B45897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Дилакторская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«Почему маму</w:t>
      </w:r>
    </w:p>
    <w:p w14:paraId="25B698E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прозвали Гришкой»</w:t>
      </w:r>
    </w:p>
    <w:p w14:paraId="6914C27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А. Митяев «Землянка», «Мешок</w:t>
      </w:r>
    </w:p>
    <w:p w14:paraId="5C7616D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овсянки», «Почему армия родная?»</w:t>
      </w:r>
    </w:p>
    <w:p w14:paraId="39562ED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</w:t>
      </w:r>
    </w:p>
    <w:p w14:paraId="3A508D1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3F412C5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424E7A3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57B378C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Л. Кассиль «Твои защитники»</w:t>
      </w:r>
    </w:p>
    <w:p w14:paraId="1B2E551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Л. Кассиль. Рассказы из сборника</w:t>
      </w:r>
    </w:p>
    <w:p w14:paraId="5B8366E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«Главное войско»</w:t>
      </w:r>
    </w:p>
    <w:p w14:paraId="5B0F054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Е. Благинина «Шинель»</w:t>
      </w:r>
    </w:p>
    <w:p w14:paraId="6A4972F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Темис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«Мир»</w:t>
      </w:r>
    </w:p>
    <w:p w14:paraId="1ECB69B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В. Катаев «В разведке</w:t>
      </w:r>
    </w:p>
    <w:p w14:paraId="7CA31CA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«Мой брат уехал на</w:t>
      </w:r>
    </w:p>
    <w:p w14:paraId="188EC24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границу»</w:t>
      </w:r>
    </w:p>
    <w:p w14:paraId="37BF091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В. Давыдова «Дозор»</w:t>
      </w:r>
    </w:p>
    <w:p w14:paraId="36CB6F4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А. Твардовский «Рассказ танкиста»</w:t>
      </w:r>
    </w:p>
    <w:p w14:paraId="3579913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Чтение пословиц и поговорок о</w:t>
      </w:r>
    </w:p>
    <w:p w14:paraId="13C41C2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героизме и храбрости.</w:t>
      </w:r>
    </w:p>
    <w:p w14:paraId="6579011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Рассматривание репродукций о</w:t>
      </w:r>
    </w:p>
    <w:p w14:paraId="6E2B07D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войне.</w:t>
      </w:r>
    </w:p>
    <w:p w14:paraId="03D9EB4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4. Конкурс детского рисунка:</w:t>
      </w:r>
    </w:p>
    <w:p w14:paraId="5A23C09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«Храбрые защитники», «Пусть</w:t>
      </w:r>
    </w:p>
    <w:p w14:paraId="28A0F4E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всегда будет мир!»</w:t>
      </w:r>
    </w:p>
    <w:p w14:paraId="41DFAEF6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 учитель апрель</w:t>
      </w:r>
    </w:p>
    <w:p w14:paraId="3D47EEE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5. Экскурсия в библиотеку</w:t>
      </w:r>
    </w:p>
    <w:p w14:paraId="0BA5F8F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п.Микляиха«Память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нашу не</w:t>
      </w:r>
    </w:p>
    <w:p w14:paraId="794C6FF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стереть годами!»</w:t>
      </w:r>
    </w:p>
    <w:p w14:paraId="04707A4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дети учитель</w:t>
      </w:r>
    </w:p>
    <w:p w14:paraId="6A10A38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1B5E5DC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0E40EFD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6C3ED72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41D2277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12. Сотрудничество с родителями:</w:t>
      </w:r>
    </w:p>
    <w:p w14:paraId="3641417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Родительское собрание по теме:</w:t>
      </w:r>
    </w:p>
    <w:p w14:paraId="007983B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«Что могут и должны сделать</w:t>
      </w:r>
    </w:p>
    <w:p w14:paraId="50BFE01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родители по ознакомлению ребёнка</w:t>
      </w:r>
    </w:p>
    <w:p w14:paraId="6C05E5C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 историей родного города в годы</w:t>
      </w:r>
    </w:p>
    <w:p w14:paraId="394C9A1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Великой Отечественной войны».</w:t>
      </w:r>
    </w:p>
    <w:p w14:paraId="4ABF86C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Консультации: «Как рассказать</w:t>
      </w:r>
    </w:p>
    <w:p w14:paraId="30A2126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ребёнку о войне?», «Эхо прошедшей</w:t>
      </w:r>
    </w:p>
    <w:p w14:paraId="54A9B7C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войны».</w:t>
      </w:r>
    </w:p>
    <w:p w14:paraId="0DFC923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Составление индивидуальных</w:t>
      </w:r>
    </w:p>
    <w:p w14:paraId="2D81BC3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рассказов детей совместно с</w:t>
      </w:r>
    </w:p>
    <w:p w14:paraId="651E765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родителями об истории своей семьи</w:t>
      </w:r>
    </w:p>
    <w:p w14:paraId="5CAE410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 годы ВОВ.</w:t>
      </w:r>
    </w:p>
    <w:p w14:paraId="240121C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Просмотр фильмов о войне вместе</w:t>
      </w:r>
    </w:p>
    <w:p w14:paraId="5A78A0C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 детьми, слушание музыкальных</w:t>
      </w:r>
    </w:p>
    <w:p w14:paraId="60BD174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произведений на военную тематику.</w:t>
      </w:r>
    </w:p>
    <w:p w14:paraId="5133244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Акция «Поздравим ветеранов!»</w:t>
      </w:r>
    </w:p>
    <w:p w14:paraId="3204CDE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(вручение подарков ветеранам)</w:t>
      </w:r>
    </w:p>
    <w:p w14:paraId="7D5C03A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- Совместная подготовка к</w:t>
      </w:r>
    </w:p>
    <w:p w14:paraId="4E04738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празднику «День Победы».</w:t>
      </w:r>
    </w:p>
    <w:p w14:paraId="1BD20BC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Изготовление сувениров для</w:t>
      </w:r>
    </w:p>
    <w:p w14:paraId="641B323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ветеранов ВОВ.</w:t>
      </w:r>
    </w:p>
    <w:p w14:paraId="0262BFD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родители учитель</w:t>
      </w:r>
    </w:p>
    <w:p w14:paraId="2166CD7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7FE400D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библиотекарь</w:t>
      </w:r>
    </w:p>
    <w:p w14:paraId="6901A0C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апрель</w:t>
      </w:r>
    </w:p>
    <w:p w14:paraId="7E810C2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37BC915B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3. Заключительный этап</w:t>
      </w:r>
    </w:p>
    <w:p w14:paraId="582131B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 выставка рисунков детей и</w:t>
      </w:r>
    </w:p>
    <w:p w14:paraId="0C7C20C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родителей (сотворчество)</w:t>
      </w:r>
    </w:p>
    <w:p w14:paraId="1102451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«Этот день Победы!»</w:t>
      </w:r>
    </w:p>
    <w:p w14:paraId="1F21522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учащиеся</w:t>
      </w:r>
    </w:p>
    <w:p w14:paraId="5C5A8BD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ветераны</w:t>
      </w:r>
    </w:p>
    <w:p w14:paraId="18B3D53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жители</w:t>
      </w:r>
    </w:p>
    <w:p w14:paraId="46070FC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посёлка</w:t>
      </w:r>
    </w:p>
    <w:p w14:paraId="17F4D74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учитель</w:t>
      </w:r>
    </w:p>
    <w:p w14:paraId="26F3890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психолог</w:t>
      </w:r>
    </w:p>
    <w:p w14:paraId="67DD6B6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май</w:t>
      </w:r>
    </w:p>
    <w:p w14:paraId="346EF4D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 музыкальная гостиная «Поём</w:t>
      </w:r>
    </w:p>
    <w:p w14:paraId="1FB29C97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песни о войне»</w:t>
      </w:r>
    </w:p>
    <w:p w14:paraId="222E1C3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 Праздник у памятника в</w:t>
      </w:r>
    </w:p>
    <w:p w14:paraId="5DFCDE7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A26FA">
        <w:rPr>
          <w:rFonts w:ascii="Times New Roman" w:hAnsi="Times New Roman" w:cs="Times New Roman"/>
          <w:sz w:val="28"/>
          <w:szCs w:val="28"/>
        </w:rPr>
        <w:t>п.Микляиха</w:t>
      </w:r>
      <w:proofErr w:type="spellEnd"/>
      <w:r w:rsidRPr="004A26FA">
        <w:rPr>
          <w:rFonts w:ascii="Times New Roman" w:hAnsi="Times New Roman" w:cs="Times New Roman"/>
          <w:sz w:val="28"/>
          <w:szCs w:val="28"/>
        </w:rPr>
        <w:t xml:space="preserve"> :«Не забудем их</w:t>
      </w:r>
    </w:p>
    <w:p w14:paraId="48EE6FF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подвиг великий»</w:t>
      </w:r>
    </w:p>
    <w:p w14:paraId="7E4930B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Подведение итогов и оценка результатов</w:t>
      </w:r>
    </w:p>
    <w:p w14:paraId="58DDBC5C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lastRenderedPageBreak/>
        <w:t>Ожидаемые качественные результаты проекта:</w:t>
      </w:r>
    </w:p>
    <w:p w14:paraId="4D8FE8F7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На уровне ребенка:</w:t>
      </w:r>
    </w:p>
    <w:p w14:paraId="24E939E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Расширится представление детей о подвигах советского народа, о</w:t>
      </w:r>
    </w:p>
    <w:p w14:paraId="225E20AA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защитниках отечества и героях Великой Отечественной войны;</w:t>
      </w:r>
    </w:p>
    <w:p w14:paraId="1017EEE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Проявление чувства гордости за стойкость и самоотверженность</w:t>
      </w:r>
    </w:p>
    <w:p w14:paraId="0133EE6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советского народа в период Великой Отечественной войны;</w:t>
      </w:r>
    </w:p>
    <w:p w14:paraId="404DB5E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Сформируется внимательное и уважительное отношение у младших</w:t>
      </w:r>
    </w:p>
    <w:p w14:paraId="0047C8D2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школьников к ветеранам и пожилым людям, желание оказывать им</w:t>
      </w:r>
    </w:p>
    <w:p w14:paraId="5CEFC8D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посильную помощь.</w:t>
      </w:r>
    </w:p>
    <w:p w14:paraId="75F82AC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Умение представить творческо-поисковый продукт индивидуальной,</w:t>
      </w:r>
    </w:p>
    <w:p w14:paraId="4C8D301D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коллективной деятельности.</w:t>
      </w:r>
    </w:p>
    <w:p w14:paraId="5F7BA811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На уровне педагога:</w:t>
      </w:r>
    </w:p>
    <w:p w14:paraId="25EB84B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Повысится качество методического сопровождения,</w:t>
      </w:r>
    </w:p>
    <w:p w14:paraId="574F59F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самосовершенствование профессионального мастерства, включенного в</w:t>
      </w:r>
    </w:p>
    <w:p w14:paraId="1A3A36E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новую деятельность и введение его в практику работы ОУ.</w:t>
      </w:r>
    </w:p>
    <w:p w14:paraId="46586F1E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Повышение уровня ответственности педагогов за формирование у детей</w:t>
      </w:r>
    </w:p>
    <w:p w14:paraId="49ABA4C5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патриотических чувств, гражданской позиции.</w:t>
      </w:r>
    </w:p>
    <w:p w14:paraId="58DCEF5C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Способность педагога обобщать, систематизировать, презентовать</w:t>
      </w:r>
    </w:p>
    <w:p w14:paraId="2ED7757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накопленный опыт по реализации детско-взрослых мини-проектов, акций</w:t>
      </w:r>
    </w:p>
    <w:p w14:paraId="1AC11B70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патриотической направленности.</w:t>
      </w:r>
    </w:p>
    <w:p w14:paraId="7D4651AE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На уровне родителей воспитанников:</w:t>
      </w:r>
    </w:p>
    <w:p w14:paraId="0DB870AF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Повышение уровня ответственности педагогов за формирование у детей</w:t>
      </w:r>
    </w:p>
    <w:p w14:paraId="77C78F69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патриотических чувств, гражданской позиции.</w:t>
      </w:r>
    </w:p>
    <w:p w14:paraId="3DD5A4EF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На уровне педагогических технологий:</w:t>
      </w:r>
    </w:p>
    <w:p w14:paraId="48252CF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Обогащение методов, приемов, средств и форм патриотического</w:t>
      </w:r>
    </w:p>
    <w:p w14:paraId="553B6FF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воспитания младших школьников.</w:t>
      </w:r>
    </w:p>
    <w:p w14:paraId="6442A427" w14:textId="77777777" w:rsidR="004A26FA" w:rsidRPr="004A26FA" w:rsidRDefault="004A26FA" w:rsidP="004A26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28"/>
          <w:szCs w:val="28"/>
        </w:rPr>
        <w:t>На уровне предметно-пространственной среды:</w:t>
      </w:r>
    </w:p>
    <w:p w14:paraId="6BA05511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 Создание материально - технической базы для плодотворной работы по</w:t>
      </w:r>
    </w:p>
    <w:p w14:paraId="00EC5268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lastRenderedPageBreak/>
        <w:t>данной теме.</w:t>
      </w:r>
    </w:p>
    <w:p w14:paraId="09940245" w14:textId="407833C3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 xml:space="preserve">Эффективность </w:t>
      </w:r>
      <w:r w:rsidRPr="004A26FA">
        <w:rPr>
          <w:rFonts w:ascii="Times New Roman" w:hAnsi="Times New Roman" w:cs="Times New Roman"/>
          <w:sz w:val="28"/>
          <w:szCs w:val="28"/>
        </w:rPr>
        <w:t>данного проекта состоит в сохранении исторического наследия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FA">
        <w:rPr>
          <w:rFonts w:ascii="Times New Roman" w:hAnsi="Times New Roman" w:cs="Times New Roman"/>
          <w:sz w:val="28"/>
          <w:szCs w:val="28"/>
        </w:rPr>
        <w:t>связи поколений, увековечивании памяти погибших воинов защитников Отечества.</w:t>
      </w:r>
    </w:p>
    <w:p w14:paraId="0E27D2E4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b/>
          <w:bCs/>
          <w:sz w:val="40"/>
          <w:szCs w:val="40"/>
        </w:rPr>
        <w:t>Перспективы</w:t>
      </w:r>
      <w:r w:rsidRPr="004A26FA">
        <w:rPr>
          <w:rFonts w:ascii="Times New Roman" w:hAnsi="Times New Roman" w:cs="Times New Roman"/>
          <w:sz w:val="28"/>
          <w:szCs w:val="28"/>
        </w:rPr>
        <w:t xml:space="preserve"> данного проекта. Материалы проекта могут использоваться</w:t>
      </w:r>
    </w:p>
    <w:p w14:paraId="28D2236B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воспитывающими взрослыми (педагогами и родителями) детей младшего школьного</w:t>
      </w:r>
    </w:p>
    <w:p w14:paraId="20A57A73" w14:textId="77777777" w:rsidR="004A26FA" w:rsidRP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возраста по воспитанию интереса к героическому прошлому нашей страны и</w:t>
      </w:r>
    </w:p>
    <w:p w14:paraId="143AEEDD" w14:textId="07574AC6" w:rsidR="004A26FA" w:rsidRDefault="004A26FA" w:rsidP="004A26FA">
      <w:pPr>
        <w:rPr>
          <w:rFonts w:ascii="Times New Roman" w:hAnsi="Times New Roman" w:cs="Times New Roman"/>
          <w:sz w:val="28"/>
          <w:szCs w:val="28"/>
        </w:rPr>
      </w:pPr>
      <w:r w:rsidRPr="004A26FA">
        <w:rPr>
          <w:rFonts w:ascii="Times New Roman" w:hAnsi="Times New Roman" w:cs="Times New Roman"/>
          <w:sz w:val="28"/>
          <w:szCs w:val="28"/>
        </w:rPr>
        <w:t>родного города.</w:t>
      </w:r>
    </w:p>
    <w:p w14:paraId="2767A6FF" w14:textId="77777777" w:rsidR="00644B7A" w:rsidRDefault="00644B7A" w:rsidP="004A26FA">
      <w:pPr>
        <w:rPr>
          <w:rFonts w:ascii="Times New Roman" w:hAnsi="Times New Roman" w:cs="Times New Roman"/>
          <w:sz w:val="28"/>
          <w:szCs w:val="28"/>
        </w:rPr>
      </w:pPr>
    </w:p>
    <w:p w14:paraId="352CE140" w14:textId="77777777" w:rsidR="00644B7A" w:rsidRPr="00644B7A" w:rsidRDefault="00644B7A" w:rsidP="00644B7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44B7A">
        <w:rPr>
          <w:rFonts w:ascii="Times New Roman" w:hAnsi="Times New Roman" w:cs="Times New Roman"/>
          <w:b/>
          <w:bCs/>
          <w:sz w:val="40"/>
          <w:szCs w:val="40"/>
        </w:rPr>
        <w:t>Список литературы:</w:t>
      </w:r>
    </w:p>
    <w:p w14:paraId="15CA1391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Гружинская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 xml:space="preserve"> М., Е. Сидоренко, М. Корнилова, В.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Стержнева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>. «День Победы»</w:t>
      </w:r>
    </w:p>
    <w:p w14:paraId="045D67D0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//Ребенок в детском саду, №2, 2008г.</w:t>
      </w:r>
    </w:p>
    <w:p w14:paraId="0E644AA4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2. Гурина Т. Ф. Патриотическое воспитание в условиях современного</w:t>
      </w:r>
    </w:p>
    <w:p w14:paraId="38903245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3. Детям о Великой Победе. Беседы о второй мировой войне / А. П. Казаков, Т. А.</w:t>
      </w:r>
    </w:p>
    <w:p w14:paraId="0EE55FDB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Шорыгина, М, 2009г.</w:t>
      </w:r>
    </w:p>
    <w:p w14:paraId="109AFF6C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4. Долматова. Е., Телегин М. Поговори с Ребёнком о войне, или как дошкольнику о</w:t>
      </w:r>
    </w:p>
    <w:p w14:paraId="254581D1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Великой Отечественной Войне рассказать? / http://www.p4c.ru/671</w:t>
      </w:r>
    </w:p>
    <w:p w14:paraId="7691EF83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5. Евдокимова Е. С. Проектная модель гражданского воспитания дошкольников.</w:t>
      </w:r>
    </w:p>
    <w:p w14:paraId="579E6475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Посвящается 60-летию Великой Победы! Е. Евдокимова //Дошкольное</w:t>
      </w:r>
    </w:p>
    <w:p w14:paraId="7280BDAF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воспитание, 2005. - № 3.</w:t>
      </w:r>
    </w:p>
    <w:p w14:paraId="4FF9D2F7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>, Т.Г. Кобзева, Е.А. Кудрявцева Детям и взрослым о войне и</w:t>
      </w:r>
    </w:p>
    <w:p w14:paraId="3E1F3941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мире: (метод. Пособие для специалистов учреждений образования, культуры, а</w:t>
      </w:r>
    </w:p>
    <w:p w14:paraId="4EE43F30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также для родителей) – Волгоград: Саратов: Борисов Р.А., 2005.- 271с.</w:t>
      </w:r>
    </w:p>
    <w:p w14:paraId="255906B5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lastRenderedPageBreak/>
        <w:t>7. Зацепина М. Б. Дни воинской славы. Патриотическое воспитание дошкольников.</w:t>
      </w:r>
    </w:p>
    <w:p w14:paraId="6363014E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М. 2008.</w:t>
      </w:r>
    </w:p>
    <w:p w14:paraId="6835E5F9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 xml:space="preserve"> Л. А. С чего начинается Родина? М, 2004 г.</w:t>
      </w:r>
    </w:p>
    <w:p w14:paraId="76C47D16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9. Малышам (и не только) о празднике Победы - 9 мая, о войне, об орденах и</w:t>
      </w:r>
    </w:p>
    <w:p w14:paraId="6AFFA9F4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медалях / http://kids-kids.ru/archives/138</w:t>
      </w:r>
    </w:p>
    <w:p w14:paraId="6D27E44F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10.Нравственно-патриотическое воспитание старших дошкольников: целевой</w:t>
      </w:r>
    </w:p>
    <w:p w14:paraId="2E6E8F7B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творческий практико-ориентированный проект (авт.-сост. Н.Н. Леонова, Н.В.</w:t>
      </w:r>
    </w:p>
    <w:p w14:paraId="628320FF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Неточаева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>. – Волгоград: Учитель, 2013.-103с</w:t>
      </w:r>
    </w:p>
    <w:p w14:paraId="5B95C322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11.Патриотическое воспитание дошкольников: Великая Отечественная война:</w:t>
      </w:r>
    </w:p>
    <w:p w14:paraId="1B6BC9CB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[проекты, конспекты занятий]! Ребенок в детском саду, 2007, №2.</w:t>
      </w:r>
    </w:p>
    <w:p w14:paraId="11292D71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12.Патриотически ориентированное образование: методология, теория, практика</w:t>
      </w:r>
    </w:p>
    <w:p w14:paraId="73C10078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 xml:space="preserve">(А.А. Бирюков (и др.); под общ. ред. А.Н.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Вырщикова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 xml:space="preserve">. – 2-е изд., доп. и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>. –</w:t>
      </w:r>
    </w:p>
    <w:p w14:paraId="4E3BF32E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Волгоград: Панорама, 2008. – 768 с.</w:t>
      </w:r>
    </w:p>
    <w:p w14:paraId="6CED01A7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13. Символы Волгоградской области. Учебное пособие. – М.: Глобус. 2008.- 64с</w:t>
      </w:r>
    </w:p>
    <w:p w14:paraId="5B654A9E" w14:textId="77777777" w:rsidR="00644B7A" w:rsidRP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 xml:space="preserve">14.Т. </w:t>
      </w:r>
      <w:proofErr w:type="spellStart"/>
      <w:r w:rsidRPr="00644B7A">
        <w:rPr>
          <w:rFonts w:ascii="Times New Roman" w:hAnsi="Times New Roman" w:cs="Times New Roman"/>
          <w:sz w:val="28"/>
          <w:szCs w:val="28"/>
        </w:rPr>
        <w:t>Черединова</w:t>
      </w:r>
      <w:proofErr w:type="spellEnd"/>
      <w:r w:rsidRPr="00644B7A">
        <w:rPr>
          <w:rFonts w:ascii="Times New Roman" w:hAnsi="Times New Roman" w:cs="Times New Roman"/>
          <w:sz w:val="28"/>
          <w:szCs w:val="28"/>
        </w:rPr>
        <w:t>. Детям своим расскажите о них». //Дошкольное воспитание., №5,</w:t>
      </w:r>
    </w:p>
    <w:p w14:paraId="5E1B6119" w14:textId="57EC7F6A" w:rsidR="00644B7A" w:rsidRDefault="00644B7A" w:rsidP="00644B7A">
      <w:pPr>
        <w:rPr>
          <w:rFonts w:ascii="Times New Roman" w:hAnsi="Times New Roman" w:cs="Times New Roman"/>
          <w:sz w:val="28"/>
          <w:szCs w:val="28"/>
        </w:rPr>
      </w:pPr>
      <w:r w:rsidRPr="00644B7A">
        <w:rPr>
          <w:rFonts w:ascii="Times New Roman" w:hAnsi="Times New Roman" w:cs="Times New Roman"/>
          <w:sz w:val="28"/>
          <w:szCs w:val="28"/>
        </w:rPr>
        <w:t>2005г.</w:t>
      </w:r>
    </w:p>
    <w:p w14:paraId="576A27CE" w14:textId="77777777" w:rsidR="002E643D" w:rsidRDefault="002E643D" w:rsidP="00644B7A">
      <w:pPr>
        <w:rPr>
          <w:rFonts w:ascii="Times New Roman" w:hAnsi="Times New Roman" w:cs="Times New Roman"/>
          <w:sz w:val="28"/>
          <w:szCs w:val="28"/>
        </w:rPr>
      </w:pPr>
    </w:p>
    <w:p w14:paraId="14DD6E98" w14:textId="77777777" w:rsidR="002E643D" w:rsidRDefault="002E643D" w:rsidP="00644B7A">
      <w:pPr>
        <w:rPr>
          <w:rFonts w:ascii="Times New Roman" w:hAnsi="Times New Roman" w:cs="Times New Roman"/>
          <w:sz w:val="28"/>
          <w:szCs w:val="28"/>
        </w:rPr>
      </w:pPr>
    </w:p>
    <w:p w14:paraId="2CFB2303" w14:textId="7CBE257B" w:rsidR="002E643D" w:rsidRPr="002E643D" w:rsidRDefault="002E643D" w:rsidP="00644B7A">
      <w:pPr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    </w:t>
      </w:r>
      <w:r w:rsidRPr="002E643D">
        <w:rPr>
          <w:rFonts w:ascii="Times New Roman" w:hAnsi="Times New Roman" w:cs="Times New Roman"/>
          <w:b/>
          <w:bCs/>
          <w:sz w:val="96"/>
          <w:szCs w:val="96"/>
        </w:rPr>
        <w:t>Приложения</w:t>
      </w:r>
    </w:p>
    <w:sectPr w:rsidR="002E643D" w:rsidRPr="002E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7B"/>
    <w:rsid w:val="002C37FE"/>
    <w:rsid w:val="002E643D"/>
    <w:rsid w:val="004A26FA"/>
    <w:rsid w:val="00644B7A"/>
    <w:rsid w:val="00BD7D9F"/>
    <w:rsid w:val="00D2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31C8"/>
  <w15:chartTrackingRefBased/>
  <w15:docId w15:val="{60F05C55-1C62-4BF5-B41C-A33980C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горелкина</dc:creator>
  <cp:keywords/>
  <dc:description/>
  <cp:lastModifiedBy>людмила горелкина</cp:lastModifiedBy>
  <cp:revision>2</cp:revision>
  <dcterms:created xsi:type="dcterms:W3CDTF">2024-01-29T19:33:00Z</dcterms:created>
  <dcterms:modified xsi:type="dcterms:W3CDTF">2024-01-29T20:29:00Z</dcterms:modified>
</cp:coreProperties>
</file>