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spacing w:before="89" w:line="267" w:lineRule="exact"/>
        <w:rPr>
          <w:rFonts w:ascii="Times New Roman" w:hAnsi="Times New Roman" w:cs="Times New Roman"/>
          <w:color w:val="383838"/>
          <w:spacing w:val="13"/>
          <w:u w:val="single"/>
        </w:rPr>
      </w:pPr>
      <w:r/>
      <w:bookmarkStart w:id="0" w:name="_Hlk141014615"/>
      <w:r/>
      <w:bookmarkEnd w:id="0"/>
      <w:r>
        <w:rPr>
          <w:rFonts w:ascii="Times New Roman" w:hAnsi="Times New Roman" w:cs="Times New Roman"/>
          <w:color w:val="383838"/>
          <w:spacing w:val="13"/>
          <w:u w:val="single"/>
        </w:rPr>
        <w:t xml:space="preserve">Стереотипные игры ребёнка</w:t>
      </w:r>
      <w:r/>
    </w:p>
    <w:p>
      <w:pPr>
        <w:pStyle w:val="815"/>
        <w:spacing w:before="89" w:line="26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1"/>
        <w:ind w:left="333" w:right="53" w:firstLine="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Практически</w:t>
      </w:r>
      <w:r>
        <w:rPr>
          <w:rFonts w:ascii="Times New Roman" w:hAnsi="Times New Roman" w:cs="Times New Roman"/>
          <w:color w:val="383838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у</w:t>
      </w:r>
      <w:r>
        <w:rPr>
          <w:rFonts w:ascii="Times New Roman" w:hAnsi="Times New Roman" w:cs="Times New Roman"/>
          <w:color w:val="383838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каждого</w:t>
      </w:r>
      <w:r>
        <w:rPr>
          <w:rFonts w:ascii="Times New Roman" w:hAnsi="Times New Roman" w:cs="Times New Roman"/>
          <w:color w:val="383838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color w:val="383838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РАС </w:t>
      </w:r>
      <w:r>
        <w:rPr>
          <w:rFonts w:ascii="Times New Roman" w:hAnsi="Times New Roman" w:cs="Times New Roman"/>
          <w:color w:val="383838"/>
          <w:spacing w:val="-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есть одна или несколько любимых игр, в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процессе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которых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он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может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буквально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8"/>
          <w:sz w:val="24"/>
          <w:szCs w:val="24"/>
        </w:rPr>
        <w:t xml:space="preserve">часами</w:t>
      </w:r>
      <w:r>
        <w:rPr>
          <w:rFonts w:ascii="Times New Roman" w:hAnsi="Times New Roman" w:cs="Times New Roman"/>
          <w:color w:val="383838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20"/>
          <w:sz w:val="24"/>
          <w:szCs w:val="24"/>
        </w:rPr>
        <w:t xml:space="preserve">совершать</w:t>
      </w:r>
      <w:r>
        <w:rPr>
          <w:rFonts w:ascii="Times New Roman" w:hAnsi="Times New Roman" w:cs="Times New Roman"/>
          <w:color w:val="383838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6"/>
          <w:sz w:val="24"/>
          <w:szCs w:val="24"/>
        </w:rPr>
        <w:t xml:space="preserve">одни</w:t>
      </w:r>
      <w:r>
        <w:rPr>
          <w:rFonts w:ascii="Times New Roman" w:hAnsi="Times New Roman" w:cs="Times New Roman"/>
          <w:color w:val="383838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0"/>
          <w:sz w:val="24"/>
          <w:szCs w:val="24"/>
        </w:rPr>
        <w:t xml:space="preserve">те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0"/>
          <w:sz w:val="24"/>
          <w:szCs w:val="24"/>
        </w:rPr>
        <w:t xml:space="preserve">же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манипуляции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предметами.</w:t>
      </w:r>
      <w:r>
        <w:rPr>
          <w:rFonts w:ascii="Times New Roman" w:hAnsi="Times New Roman" w:cs="Times New Roman"/>
          <w:color w:val="383838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Подобные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5"/>
          <w:sz w:val="24"/>
          <w:szCs w:val="24"/>
        </w:rPr>
        <w:t xml:space="preserve">игры</w:t>
      </w:r>
      <w:r>
        <w:rPr>
          <w:rFonts w:ascii="Times New Roman" w:hAnsi="Times New Roman" w:cs="Times New Roman"/>
          <w:color w:val="383838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9"/>
          <w:sz w:val="24"/>
          <w:szCs w:val="24"/>
        </w:rPr>
        <w:t xml:space="preserve">называются</w:t>
      </w:r>
      <w:r>
        <w:rPr>
          <w:rFonts w:ascii="Times New Roman" w:hAnsi="Times New Roman" w:cs="Times New Roman"/>
          <w:color w:val="383838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9"/>
          <w:sz w:val="24"/>
          <w:szCs w:val="24"/>
          <w:u w:val="single"/>
        </w:rPr>
        <w:t xml:space="preserve">стереотипными</w:t>
      </w:r>
      <w:r>
        <w:rPr>
          <w:rFonts w:ascii="Times New Roman" w:hAnsi="Times New Roman" w:cs="Times New Roman"/>
          <w:color w:val="383838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отличаются: однообразием; длительностью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(играть одним и тем же образом ребенок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0"/>
          <w:sz w:val="24"/>
          <w:szCs w:val="24"/>
        </w:rPr>
        <w:t xml:space="preserve">может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на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протяжении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многих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0"/>
          <w:sz w:val="24"/>
          <w:szCs w:val="24"/>
        </w:rPr>
        <w:t xml:space="preserve">лет);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наличием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лишь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одного</w:t>
      </w:r>
      <w:r>
        <w:rPr>
          <w:rFonts w:ascii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(сам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ребенок).</w:t>
      </w:r>
      <w:r/>
    </w:p>
    <w:p>
      <w:pPr>
        <w:pStyle w:val="821"/>
        <w:ind w:left="333" w:right="55" w:firstLine="5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Окружающие</w:t>
      </w:r>
      <w:r>
        <w:rPr>
          <w:rFonts w:ascii="Times New Roman" w:hAnsi="Times New Roman" w:cs="Times New Roman"/>
          <w:color w:val="383838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зачастую</w:t>
      </w:r>
      <w:r>
        <w:rPr>
          <w:rFonts w:ascii="Times New Roman" w:hAnsi="Times New Roman" w:cs="Times New Roman"/>
          <w:color w:val="383838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не</w:t>
      </w:r>
      <w:r>
        <w:rPr>
          <w:rFonts w:ascii="Times New Roman" w:hAnsi="Times New Roman" w:cs="Times New Roman"/>
          <w:color w:val="383838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понимают</w:t>
      </w:r>
      <w:r>
        <w:rPr>
          <w:rFonts w:ascii="Times New Roman" w:hAnsi="Times New Roman" w:cs="Times New Roman"/>
          <w:color w:val="383838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цели</w:t>
      </w:r>
      <w:r>
        <w:rPr>
          <w:rFonts w:ascii="Times New Roman" w:hAnsi="Times New Roman" w:cs="Times New Roman"/>
          <w:color w:val="383838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383838"/>
          <w:spacing w:val="-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-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к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г</w:t>
      </w:r>
      <w:r>
        <w:rPr>
          <w:rFonts w:ascii="Times New Roman" w:hAnsi="Times New Roman" w:cs="Times New Roman"/>
          <w:color w:val="383838"/>
          <w:spacing w:val="-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383838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</w:t>
      </w:r>
      <w:r>
        <w:rPr>
          <w:rFonts w:ascii="Times New Roman" w:hAnsi="Times New Roman" w:cs="Times New Roman"/>
          <w:color w:val="383838"/>
          <w:spacing w:val="-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ы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л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383838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д</w:t>
      </w:r>
      <w:r>
        <w:rPr>
          <w:rFonts w:ascii="Times New Roman" w:hAnsi="Times New Roman" w:cs="Times New Roman"/>
          <w:color w:val="383838"/>
          <w:spacing w:val="-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е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-7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т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383838"/>
          <w:spacing w:val="-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-7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й</w:t>
      </w:r>
      <w:r>
        <w:rPr>
          <w:rFonts w:ascii="Times New Roman" w:hAnsi="Times New Roman" w:cs="Times New Roman"/>
          <w:color w:val="383838"/>
          <w:spacing w:val="-8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383838"/>
          <w:spacing w:val="-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производимых</w:t>
      </w:r>
      <w:r>
        <w:rPr>
          <w:rFonts w:ascii="Times New Roman" w:hAnsi="Times New Roman" w:cs="Times New Roman"/>
          <w:color w:val="383838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малышом.</w:t>
      </w:r>
      <w:r>
        <w:rPr>
          <w:rFonts w:ascii="Times New Roman" w:hAnsi="Times New Roman" w:cs="Times New Roman"/>
          <w:color w:val="383838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Но</w:t>
      </w:r>
      <w:r>
        <w:rPr>
          <w:rFonts w:ascii="Times New Roman" w:hAnsi="Times New Roman" w:cs="Times New Roman"/>
          <w:color w:val="383838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несмотря</w:t>
      </w:r>
      <w:r>
        <w:rPr>
          <w:rFonts w:ascii="Times New Roman" w:hAnsi="Times New Roman" w:cs="Times New Roman"/>
          <w:color w:val="383838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на</w:t>
      </w:r>
      <w:r>
        <w:rPr>
          <w:rFonts w:ascii="Times New Roman" w:hAnsi="Times New Roman" w:cs="Times New Roman"/>
          <w:color w:val="383838"/>
          <w:spacing w:val="-1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это,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стереотипных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играх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есть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положительные</w:t>
      </w:r>
      <w:r>
        <w:rPr>
          <w:rFonts w:ascii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моменты:</w:t>
      </w:r>
      <w:r/>
    </w:p>
    <w:p>
      <w:pPr>
        <w:pStyle w:val="823"/>
        <w:numPr>
          <w:ilvl w:val="0"/>
          <w:numId w:val="3"/>
        </w:numPr>
        <w:ind w:right="55" w:firstLine="0"/>
        <w:jc w:val="both"/>
        <w:spacing w:before="12" w:line="230" w:lineRule="auto"/>
        <w:tabs>
          <w:tab w:val="left" w:pos="5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играя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«по-своему»,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ребенок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РАС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чувствует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себя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комфортно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спокойно;</w:t>
      </w:r>
      <w:r/>
    </w:p>
    <w:p>
      <w:pPr>
        <w:pStyle w:val="823"/>
        <w:numPr>
          <w:ilvl w:val="0"/>
          <w:numId w:val="3"/>
        </w:numPr>
        <w:ind w:right="54" w:firstLine="0"/>
        <w:jc w:val="both"/>
        <w:spacing w:before="15" w:line="235" w:lineRule="auto"/>
        <w:tabs>
          <w:tab w:val="left" w:pos="5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при помощи стереотипных игр он может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возвращаться в спокойное состояние из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аффективных</w:t>
      </w:r>
      <w:r>
        <w:rPr>
          <w:rFonts w:ascii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вспышек.</w:t>
      </w:r>
      <w:r/>
    </w:p>
    <w:p>
      <w:pPr>
        <w:ind w:left="333" w:right="54" w:firstLine="0"/>
        <w:spacing w:before="15" w:line="235" w:lineRule="auto"/>
        <w:tabs>
          <w:tab w:val="left" w:pos="5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383838"/>
          <w:sz w:val="24"/>
          <w:szCs w:val="24"/>
          <w:highlight w:val="none"/>
        </w:rPr>
      </w:r>
      <w:r/>
    </w:p>
    <w:p>
      <w:pPr>
        <w:ind w:left="333" w:right="54" w:firstLine="0"/>
        <w:spacing w:before="15" w:line="235" w:lineRule="auto"/>
        <w:tabs>
          <w:tab w:val="left" w:pos="54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742270" cy="1950351"/>
                <wp:effectExtent l="6350" t="6350" r="6350" b="635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396471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2742269" cy="195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15.9pt;height:153.6pt;mso-wrap-distance-left:0.0pt;mso-wrap-distance-top:0.0pt;mso-wrap-distance-right:0.0pt;mso-wrap-distance-bottom:0.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383838"/>
          <w:sz w:val="24"/>
          <w:szCs w:val="24"/>
          <w:highlight w:val="none"/>
        </w:rPr>
      </w:r>
      <w:r/>
    </w:p>
    <w:p>
      <w:pPr>
        <w:pStyle w:val="821"/>
        <w:ind w:left="333" w:right="38" w:firstLine="517"/>
        <w:jc w:val="left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/>
    </w:p>
    <w:p>
      <w:pPr>
        <w:pStyle w:val="821"/>
        <w:ind w:left="333" w:right="38" w:firstLine="517"/>
        <w:jc w:val="both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pacing w:val="19"/>
          <w:sz w:val="24"/>
          <w:szCs w:val="24"/>
        </w:rPr>
      </w:pPr>
      <w:r>
        <w:rPr>
          <w:rFonts w:ascii="Times New Roman" w:hAnsi="Times New Roman" w:cs="Times New Roman"/>
          <w:color w:val="383838"/>
          <w:sz w:val="24"/>
          <w:szCs w:val="24"/>
        </w:rPr>
        <w:t xml:space="preserve">Именно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поэтому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стереотипные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игры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могут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стать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удобным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«мостиком»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для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построения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взаимодействия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малышом.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/>
    </w:p>
    <w:p>
      <w:pPr>
        <w:pStyle w:val="821"/>
        <w:ind w:left="333" w:right="38" w:firstLine="517"/>
        <w:jc w:val="left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/>
    </w:p>
    <w:p>
      <w:pPr>
        <w:pStyle w:val="821"/>
        <w:ind w:left="333" w:right="38" w:firstLine="517"/>
        <w:jc w:val="left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/>
    </w:p>
    <w:p>
      <w:pPr>
        <w:pStyle w:val="821"/>
        <w:ind w:left="333" w:right="38" w:hanging="50"/>
        <w:jc w:val="both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r>
      <w:r/>
    </w:p>
    <w:p>
      <w:pPr>
        <w:pStyle w:val="821"/>
        <w:ind w:left="333" w:right="38" w:firstLine="234"/>
        <w:jc w:val="both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pacing w:val="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383838"/>
          <w:spacing w:val="19"/>
          <w:sz w:val="24"/>
          <w:szCs w:val="24"/>
        </w:rPr>
        <w:t xml:space="preserve">Постарайтесь</w:t>
      </w:r>
      <w:r>
        <w:rPr>
          <w:rFonts w:ascii="Times New Roman" w:hAnsi="Times New Roman" w:cs="Times New Roman"/>
          <w:color w:val="383838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8"/>
          <w:sz w:val="24"/>
          <w:szCs w:val="24"/>
        </w:rPr>
        <w:t xml:space="preserve">вникнуть</w:t>
      </w:r>
      <w:r>
        <w:rPr>
          <w:rFonts w:ascii="Times New Roman" w:hAnsi="Times New Roman" w:cs="Times New Roman"/>
          <w:color w:val="383838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8"/>
          <w:sz w:val="24"/>
          <w:szCs w:val="24"/>
        </w:rPr>
        <w:t xml:space="preserve">игровую</w:t>
      </w:r>
      <w:r>
        <w:rPr>
          <w:rFonts w:ascii="Times New Roman" w:hAnsi="Times New Roman" w:cs="Times New Roman"/>
          <w:color w:val="383838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структуру, а затем </w:t>
      </w:r>
      <w:r>
        <w:rPr>
          <w:rFonts w:ascii="Times New Roman" w:hAnsi="Times New Roman" w:cs="Times New Roman"/>
          <w:bCs/>
          <w:color w:val="383838"/>
          <w:sz w:val="24"/>
          <w:szCs w:val="24"/>
        </w:rPr>
        <w:t xml:space="preserve">внедряйтесь в нее</w:t>
      </w:r>
      <w:r>
        <w:rPr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–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например,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ненавязчиво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подавая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ему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ind w:left="333" w:right="38" w:hanging="50"/>
        <w:jc w:val="both"/>
        <w:spacing w:before="2"/>
        <w:tabs>
          <w:tab w:val="left" w:pos="2496" w:leader="none"/>
          <w:tab w:val="left" w:pos="4030" w:leader="none"/>
        </w:tabs>
        <w:rPr>
          <w:rFonts w:ascii="Times New Roman" w:hAnsi="Times New Roman" w:cs="Times New Roman"/>
          <w:color w:val="383838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383838"/>
          <w:spacing w:val="10"/>
          <w:sz w:val="24"/>
          <w:szCs w:val="24"/>
        </w:rPr>
        <w:t xml:space="preserve">нужный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 предмет,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0"/>
          <w:sz w:val="24"/>
          <w:szCs w:val="24"/>
        </w:rPr>
        <w:t xml:space="preserve">помогая</w:t>
      </w:r>
      <w:r>
        <w:rPr>
          <w:rFonts w:ascii="Times New Roman" w:hAnsi="Times New Roman" w:cs="Times New Roman"/>
          <w:color w:val="383838"/>
          <w:spacing w:val="11"/>
          <w:sz w:val="24"/>
          <w:szCs w:val="24"/>
        </w:rPr>
        <w:t xml:space="preserve"> выполнить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действие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или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повторяя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слова,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которые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ребенок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пр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о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говаривает играя.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Завоевав</w:t>
      </w:r>
      <w:r>
        <w:rPr>
          <w:rFonts w:ascii="Times New Roman" w:hAnsi="Times New Roman" w:cs="Times New Roman"/>
          <w:color w:val="383838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доверие</w:t>
      </w:r>
      <w:r>
        <w:rPr>
          <w:rFonts w:ascii="Times New Roman" w:hAnsi="Times New Roman" w:cs="Times New Roman"/>
          <w:color w:val="383838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ребенка,</w:t>
      </w:r>
      <w:r>
        <w:rPr>
          <w:rFonts w:ascii="Times New Roman" w:hAnsi="Times New Roman" w:cs="Times New Roman"/>
          <w:color w:val="383838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</w:t>
      </w:r>
      <w:r>
        <w:rPr>
          <w:rFonts w:ascii="Times New Roman" w:hAnsi="Times New Roman" w:cs="Times New Roman"/>
          <w:color w:val="383838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дальнейшем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вы сможете    вносить в его стереотипные игры новые правила и сюжеты, постепенно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подключая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элементы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развивающей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сенсорной</w:t>
      </w:r>
      <w:r>
        <w:rPr>
          <w:rFonts w:ascii="Times New Roman" w:hAnsi="Times New Roman" w:cs="Times New Roman"/>
          <w:color w:val="383838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игры.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Поскольку</w:t>
      </w:r>
      <w:r>
        <w:rPr>
          <w:rFonts w:ascii="Times New Roman" w:hAnsi="Times New Roman" w:cs="Times New Roman"/>
          <w:color w:val="383838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5"/>
          <w:sz w:val="24"/>
          <w:szCs w:val="24"/>
        </w:rPr>
        <w:t xml:space="preserve">стереотипные</w:t>
      </w:r>
      <w:r>
        <w:rPr>
          <w:rFonts w:ascii="Times New Roman" w:hAnsi="Times New Roman" w:cs="Times New Roman"/>
          <w:color w:val="383838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3"/>
          <w:sz w:val="24"/>
          <w:szCs w:val="24"/>
        </w:rPr>
        <w:t xml:space="preserve">игры</w:t>
      </w:r>
      <w:r>
        <w:rPr>
          <w:rFonts w:ascii="Times New Roman" w:hAnsi="Times New Roman" w:cs="Times New Roman"/>
          <w:color w:val="383838"/>
          <w:spacing w:val="15"/>
          <w:sz w:val="24"/>
          <w:szCs w:val="24"/>
        </w:rPr>
        <w:t xml:space="preserve"> выполняют</w:t>
      </w:r>
      <w:r>
        <w:rPr>
          <w:rFonts w:ascii="Times New Roman" w:hAnsi="Times New Roman" w:cs="Times New Roman"/>
          <w:color w:val="383838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pacing w:val="12"/>
          <w:sz w:val="24"/>
          <w:szCs w:val="24"/>
        </w:rPr>
        <w:t xml:space="preserve">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«успокоительного» – позволяйте</w:t>
      </w:r>
      <w:r>
        <w:rPr>
          <w:rFonts w:ascii="Times New Roman" w:hAnsi="Times New Roman" w:cs="Times New Roman"/>
          <w:color w:val="383838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ребенку периодически возвращаться к ним во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время развивающих игр, чтобы</w:t>
      </w:r>
      <w:r>
        <w:rPr>
          <w:rFonts w:ascii="Times New Roman" w:hAnsi="Times New Roman" w:cs="Times New Roman"/>
          <w:color w:val="383838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нейтрализовать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накопившееся</w:t>
      </w:r>
      <w:r>
        <w:rPr>
          <w:rFonts w:ascii="Times New Roman" w:hAnsi="Times New Roman" w:cs="Times New Roman"/>
          <w:color w:val="383838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напряжение.</w:t>
      </w:r>
      <w:r/>
    </w:p>
    <w:p>
      <w:pPr>
        <w:pStyle w:val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jc w:val="center"/>
        <w:rPr>
          <w:highlight w:val="none"/>
        </w:rPr>
      </w:pPr>
      <w:r>
        <w:rPr>
          <w:highlight w:val="none"/>
        </w:rPr>
      </w:r>
      <w:r/>
    </w:p>
    <w:p>
      <w:pPr>
        <w:pStyle w:val="8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567"/>
      </w:pPr>
      <w:r>
        <w:rPr>
          <w:rFonts w:ascii="Arial"/>
          <w:b/>
          <w:bCs/>
          <w:i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27925" cy="1040130"/>
                <wp:effectExtent l="0" t="0" r="1270" b="762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6764464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49644" cy="10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80.9pt;height:81.9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tab/>
      </w:r>
      <w: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38225" cy="1038225"/>
                <wp:effectExtent l="0" t="0" r="0" b="0"/>
                <wp:docPr id="3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2274023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038224" cy="1038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81.8pt;height:81.8pt;mso-wrap-distance-left:0.0pt;mso-wrap-distance-top:0.0pt;mso-wrap-distance-right:0.0pt;mso-wrap-distance-bottom:0.0pt;rotation:0;" stroked="f">
                <v:path textboxrect="0,0,0,0"/>
                <v:imagedata r:id="rId11" o:title=""/>
              </v:shape>
            </w:pict>
          </mc:Fallback>
        </mc:AlternateContent>
      </w:r>
      <w:r>
        <w:t xml:space="preserve">          </w:t>
      </w:r>
      <w:r/>
    </w:p>
    <w:p>
      <w:pPr>
        <w:pStyle w:val="821"/>
        <w:ind w:left="0" w:right="0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987" w:right="405"/>
        <w:jc w:val="left"/>
        <w:spacing w:before="20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987" w:right="405"/>
        <w:jc w:val="center"/>
        <w:spacing w:before="20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21"/>
        <w:jc w:val="center"/>
      </w:pPr>
      <w:r>
        <w:rPr>
          <w:rFonts w:ascii="Arial"/>
          <w:b/>
          <w:i/>
          <w:sz w:val="28"/>
        </w:rPr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. Крымск, </w:t>
      </w:r>
      <w:r>
        <w:rPr>
          <w:rFonts w:ascii="Arial"/>
          <w:b/>
          <w:i/>
          <w:sz w:val="52"/>
        </w:rPr>
      </w:r>
      <w:r/>
    </w:p>
    <w:p>
      <w:pPr>
        <w:pStyle w:val="825"/>
        <w:jc w:val="center"/>
      </w:pPr>
      <w:r>
        <w:rPr>
          <w:rFonts w:ascii="Times New Roman" w:hAnsi="Times New Roman"/>
          <w:sz w:val="24"/>
          <w:szCs w:val="24"/>
        </w:rPr>
        <w:t xml:space="preserve">ул. Д. Бедного, д. 2</w:t>
      </w:r>
      <w:r/>
    </w:p>
    <w:p>
      <w:pPr>
        <w:pStyle w:val="825"/>
        <w:jc w:val="center"/>
      </w:pPr>
      <w:r>
        <w:rPr>
          <w:rFonts w:ascii="Times New Roman" w:hAnsi="Times New Roman"/>
          <w:sz w:val="24"/>
          <w:szCs w:val="24"/>
        </w:rPr>
        <w:t xml:space="preserve">тел/факс: 8(86131) 21233</w:t>
      </w:r>
      <w:r/>
    </w:p>
    <w:p>
      <w:pPr>
        <w:pStyle w:val="826"/>
        <w:jc w:val="center"/>
        <w:spacing w:after="0" w:line="240" w:lineRule="auto"/>
      </w:pPr>
      <w:r>
        <w:rPr>
          <w:rFonts w:ascii="Times New Roman" w:hAnsi="Times New Roman" w:eastAsia="Calibri"/>
          <w:b/>
          <w:color w:val="002060"/>
          <w:sz w:val="24"/>
          <w:szCs w:val="24"/>
          <w:u w:val="single"/>
          <w:lang w:val="en-US"/>
        </w:rPr>
      </w:r>
      <w:r>
        <w:rPr>
          <w:rFonts w:ascii="Times New Roman" w:hAnsi="Times New Roman" w:eastAsia="Calibri"/>
          <w:b/>
          <w:color w:val="002060"/>
          <w:sz w:val="24"/>
          <w:szCs w:val="24"/>
          <w:u w:val="single"/>
          <w:lang w:val="en-US"/>
        </w:rPr>
        <w:t xml:space="preserve">e.khoroshavina@mtsr.krasnodar.ru</w:t>
      </w:r>
      <w:r/>
    </w:p>
    <w:p>
      <w:pPr>
        <w:pStyle w:val="826"/>
        <w:jc w:val="center"/>
        <w:spacing w:after="0" w:line="240" w:lineRule="auto"/>
        <w:rPr>
          <w:rFonts w:ascii="Arial" w:hAnsi="Times New Roman" w:eastAsia="Calibri"/>
          <w:b/>
          <w:bCs/>
          <w:i/>
          <w:color w:val="002060"/>
          <w:sz w:val="52"/>
          <w:szCs w:val="52"/>
        </w:rPr>
      </w:pPr>
      <w:r>
        <w:rPr>
          <w:rFonts w:ascii="Times New Roman" w:hAnsi="Times New Roman" w:eastAsia="Calibri"/>
          <w:b/>
          <w:color w:val="002060"/>
          <w:sz w:val="24"/>
          <w:szCs w:val="24"/>
          <w:u w:val="single"/>
          <w:lang w:val="en-US"/>
        </w:rPr>
        <w:t xml:space="preserve">http</w:t>
      </w:r>
      <w:r>
        <w:rPr>
          <w:rFonts w:ascii="Times New Roman" w:hAnsi="Times New Roman" w:eastAsia="Calibri"/>
          <w:b/>
          <w:color w:val="002060"/>
          <w:sz w:val="24"/>
          <w:szCs w:val="24"/>
          <w:u w:val="single"/>
          <w:lang w:val="ru-RU"/>
        </w:rPr>
        <w:t xml:space="preserve">:</w:t>
      </w:r>
      <w:r>
        <w:rPr>
          <w:rFonts w:ascii="Times New Roman" w:hAnsi="Times New Roman" w:eastAsia="Calibri"/>
          <w:b/>
          <w:color w:val="002060"/>
          <w:sz w:val="24"/>
          <w:szCs w:val="24"/>
          <w:u w:val="single"/>
          <w:lang w:val="en-US"/>
        </w:rPr>
        <w:t xml:space="preserve">//krymskiy-rc.ru/</w:t>
      </w:r>
      <w:r>
        <w:rPr>
          <w:rFonts w:ascii="Times New Roman" w:hAnsi="Times New Roman" w:eastAsia="Calibri"/>
          <w:color w:val="002060"/>
        </w:rPr>
      </w:r>
      <w:r/>
    </w:p>
    <w:p>
      <w:pPr>
        <w:ind w:left="987" w:right="405"/>
        <w:jc w:val="center"/>
        <w:spacing w:before="20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21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56"/>
        <w:jc w:val="center"/>
      </w:pPr>
      <w:r>
        <w:rPr>
          <w:rFonts w:ascii="Times New Roman" w:hAnsi="Times New Roman" w:cs="Times New Roman"/>
          <w:b/>
          <w:sz w:val="22"/>
          <w:szCs w:val="22"/>
        </w:rPr>
        <w:t xml:space="preserve">Министерство труда и социального развития Краснодарского края</w:t>
      </w:r>
      <w:r/>
    </w:p>
    <w:p>
      <w:pPr>
        <w:jc w:val="center"/>
        <w:spacing w:after="0" w:line="240" w:lineRule="auto"/>
        <w:rPr>
          <w:color w:val="000000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Государственное каз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ё</w:t>
      </w:r>
      <w:r>
        <w:rPr>
          <w:rFonts w:ascii="Times New Roman" w:hAnsi="Times New Roman" w:cs="Times New Roman"/>
          <w:b/>
          <w:sz w:val="22"/>
          <w:szCs w:val="22"/>
        </w:rPr>
        <w:t xml:space="preserve">нное учреждение обслуживания Краснодарского края      «Крымский многопрофильный реабилитационный центр»</w:t>
      </w:r>
      <w:r>
        <w:rPr>
          <w:color w:val="000000"/>
        </w:rPr>
      </w:r>
      <w:r/>
    </w:p>
    <w:p>
      <w:pPr>
        <w:pStyle w:val="8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57215" cy="735784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329638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757215" cy="7357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59.6pt;height:57.9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2608" behindDoc="1" locked="0" layoutInCell="1" allowOverlap="1">
                <wp:simplePos x="0" y="0"/>
                <wp:positionH relativeFrom="page">
                  <wp:posOffset>8175625</wp:posOffset>
                </wp:positionH>
                <wp:positionV relativeFrom="paragraph">
                  <wp:posOffset>26765</wp:posOffset>
                </wp:positionV>
                <wp:extent cx="1559900" cy="189951"/>
                <wp:effectExtent l="0" t="0" r="0" b="0"/>
                <wp:wrapTopAndBottom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 flipH="0" flipV="0">
                          <a:off x="0" y="0"/>
                          <a:ext cx="1559899" cy="189951"/>
                          <a:chOff x="0" y="0"/>
                          <a:chExt cx="1559899" cy="189951"/>
                        </a:xfrm>
                      </wpg:grpSpPr>
                      <pic:pic xmlns:pic="http://schemas.openxmlformats.org/drawingml/2006/picture">
                        <pic:nvPicPr>
                          <pic:cNvPr id="1527643472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0" y="0"/>
                            <a:ext cx="1559899" cy="7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1587497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>
                            <a:off x="293613" y="94342"/>
                            <a:ext cx="986123" cy="9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-251652608;o:allowoverlap:true;o:allowincell:true;mso-position-horizontal-relative:page;margin-left:643.8pt;mso-position-horizontal:absolute;mso-position-vertical-relative:text;margin-top:2.1pt;mso-position-vertical:absolute;width:122.8pt;height:15.0pt;mso-wrap-distance-left:0.0pt;mso-wrap-distance-top:0.0pt;mso-wrap-distance-right:0.0pt;mso-wrap-distance-bottom:0.0pt;rotation:0;" coordorigin="0,0" coordsize="15598,1899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" o:spid="_x0000_s5" type="#_x0000_t75" style="position:absolute;left:0;top:0;width:15598;height:745;" stroked="f">
                  <v:path textboxrect="0,0,0,0"/>
                  <w10:wrap type="topAndBottom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" o:spid="_x0000_s6" type="#_x0000_t75" style="position:absolute;left:2936;top:943;width:9861;height:951;" stroked="f">
                  <v:path textboxrect="0,0,0,0"/>
                  <v:imagedata r:id="rId14" o:title="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ind w:left="0" w:right="0" w:firstLine="0"/>
        <w:spacing w:befor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2848" behindDoc="0" locked="0" layoutInCell="1" allowOverlap="1">
                <wp:simplePos x="0" y="0"/>
                <wp:positionH relativeFrom="page">
                  <wp:posOffset>7532751</wp:posOffset>
                </wp:positionH>
                <wp:positionV relativeFrom="paragraph">
                  <wp:posOffset>148249</wp:posOffset>
                </wp:positionV>
                <wp:extent cx="2593299" cy="1556725"/>
                <wp:effectExtent l="0" t="0" r="0" b="0"/>
                <wp:wrapTopAndBottom/>
                <wp:docPr id="6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2593298" cy="155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251662848;o:allowoverlap:true;o:allowincell:true;mso-position-horizontal-relative:page;margin-left:593.1pt;mso-position-horizontal:absolute;mso-position-vertical-relative:text;margin-top:11.7pt;mso-position-vertical:absolute;width:204.2pt;height:122.6pt;mso-wrap-distance-left:0.0pt;mso-wrap-distance-top:0.0pt;mso-wrap-distance-right:0.0pt;mso-wrap-distance-bottom:0.0pt;" stroked="false">
                <v:path textboxrect="0,0,0,0"/>
                <w10:wrap type="topAndBottom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ИГРОВАЯ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ДЕЯТЕЛЬНОСТЬ ДЕТЕЙ С РАС</w:t>
      </w:r>
      <w:r>
        <w:rPr>
          <w:rFonts w:ascii="Times New Roman" w:hAnsi="Times New Roman" w:cs="Times New Roman"/>
          <w:spacing w:val="-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sz w:val="24"/>
          <w:szCs w:val="24"/>
        </w:rPr>
      </w:r>
      <w:r/>
    </w:p>
    <w:p>
      <w:pPr>
        <w:pStyle w:val="8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Социальный педагог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Тесленко Елена Евгеньевна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821"/>
        <w:jc w:val="center"/>
        <w:spacing w:before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21"/>
        <w:jc w:val="center"/>
        <w:spacing w:before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г.Крымск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21"/>
        <w:jc w:val="center"/>
        <w:spacing w:before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2024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rPr>
          <w:sz w:val="15"/>
        </w:rPr>
        <w:sectPr>
          <w:footnotePr/>
          <w:endnotePr/>
          <w:type w:val="continuous"/>
          <w:pgSz w:w="16840" w:h="11910" w:orient="landscape"/>
          <w:pgMar w:top="503" w:right="160" w:bottom="280" w:left="240" w:header="720" w:footer="720" w:gutter="0"/>
          <w:cols w:num="3" w:sep="0" w:space="720" w:equalWidth="0">
            <w:col w:w="5175" w:space="152"/>
            <w:col w:w="4984" w:space="978"/>
            <w:col w:w="5151" w:space="0"/>
          </w:cols>
          <w:docGrid w:linePitch="360"/>
        </w:sectPr>
      </w:pPr>
      <w:r>
        <w:rPr>
          <w:sz w:val="15"/>
        </w:rPr>
      </w:r>
      <w:r/>
    </w:p>
    <w:p>
      <w:pPr>
        <w:ind w:left="283" w:right="52" w:firstLine="384"/>
        <w:jc w:val="both"/>
        <w:spacing w:before="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 xml:space="preserve">При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РАС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заметно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страдают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коммуникативные навыки и адаптация в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социуме.</w:t>
      </w:r>
      <w:r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Развивающие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игры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</w:t>
      </w:r>
      <w:r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10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pacing w:val="-10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</w:t>
      </w:r>
      <w:r>
        <w:rPr>
          <w:rFonts w:ascii="Times New Roman" w:hAnsi="Times New Roman" w:cs="Times New Roman"/>
          <w:spacing w:val="-10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10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pacing w:val="-10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1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адаптироваться в социуме, улучшить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контактность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окружающей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средой,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укрепить 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связь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родителями,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скорректировать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нежелательное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поведение,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подготовиться к взаимодействию с другими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детьми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детском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саду.</w:t>
      </w:r>
      <w:r>
        <w:rPr>
          <w:sz w:val="24"/>
          <w:szCs w:val="24"/>
        </w:rPr>
      </w:r>
      <w:r/>
    </w:p>
    <w:p>
      <w:pPr>
        <w:ind w:left="247"/>
        <w:jc w:val="center"/>
        <w:spacing w:before="206" w:line="249" w:lineRule="exact"/>
        <w:rPr>
          <w:rFonts w:ascii="Times New Roman" w:hAnsi="Times New Roman" w:cs="Times New Roman"/>
          <w:b/>
          <w:bCs/>
          <w:spacing w:val="11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b/>
          <w:spacing w:val="11"/>
          <w:sz w:val="26"/>
          <w:szCs w:val="26"/>
          <w:u w:val="single"/>
        </w:rPr>
        <w:t xml:space="preserve">Сенсорные </w:t>
      </w:r>
      <w:r>
        <w:rPr>
          <w:rFonts w:ascii="Times New Roman" w:hAnsi="Times New Roman" w:cs="Times New Roman"/>
          <w:b/>
          <w:spacing w:val="11"/>
          <w:sz w:val="26"/>
          <w:szCs w:val="26"/>
          <w:u w:val="single"/>
        </w:rPr>
        <w:t xml:space="preserve">игры  для</w:t>
      </w:r>
      <w:r>
        <w:rPr>
          <w:rFonts w:ascii="Times New Roman" w:hAnsi="Times New Roman" w:cs="Times New Roman"/>
          <w:b/>
          <w:spacing w:val="11"/>
          <w:sz w:val="26"/>
          <w:szCs w:val="26"/>
          <w:u w:val="single"/>
        </w:rPr>
        <w:t xml:space="preserve"> детей с РАС</w:t>
      </w:r>
      <w:r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</w:r>
      <w:r/>
    </w:p>
    <w:p>
      <w:pPr>
        <w:ind w:left="425" w:right="0" w:hanging="178"/>
        <w:jc w:val="center"/>
        <w:spacing w:before="206" w:line="249" w:lineRule="exact"/>
        <w:rPr>
          <w:rFonts w:ascii="Times New Roman" w:hAnsi="Times New Roman" w:cs="Times New Roman"/>
          <w:b/>
          <w:bCs/>
          <w:spacing w:val="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pacing w:val="1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b/>
          <w:spacing w:val="11"/>
          <w:sz w:val="24"/>
          <w:szCs w:val="24"/>
          <w:highlight w:val="none"/>
          <w:u w:val="single"/>
        </w:rPr>
      </w:r>
      <w:r/>
    </w:p>
    <w:p>
      <w:pPr>
        <w:pStyle w:val="823"/>
        <w:numPr>
          <w:ilvl w:val="0"/>
          <w:numId w:val="2"/>
        </w:numPr>
        <w:ind w:left="425" w:right="0" w:hanging="178"/>
        <w:spacing w:before="1" w:line="237" w:lineRule="auto"/>
        <w:tabs>
          <w:tab w:val="left" w:pos="2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Смешиваем краски. </w:t>
      </w:r>
      <w:r>
        <w:rPr>
          <w:rFonts w:ascii="Times New Roman" w:hAnsi="Times New Roman" w:cs="Times New Roman"/>
          <w:sz w:val="24"/>
          <w:szCs w:val="24"/>
        </w:rPr>
        <w:t xml:space="preserve">Краски разных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цветов смешиваются для получения новых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цветов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оттенков;</w:t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2"/>
        </w:numPr>
        <w:ind w:left="425" w:right="0" w:hanging="178"/>
        <w:spacing w:before="6" w:line="237" w:lineRule="auto"/>
        <w:tabs>
          <w:tab w:val="left" w:pos="3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Игры с пластилином</w:t>
      </w:r>
      <w:r>
        <w:rPr>
          <w:rFonts w:ascii="Times New Roman" w:hAnsi="Times New Roman" w:cs="Times New Roman"/>
          <w:sz w:val="24"/>
          <w:szCs w:val="24"/>
        </w:rPr>
        <w:t xml:space="preserve">, песком</w:t>
      </w:r>
      <w:r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тестом</w:t>
      </w:r>
      <w:r>
        <w:rPr>
          <w:rFonts w:ascii="Times New Roman" w:hAnsi="Times New Roman" w:cs="Times New Roman"/>
          <w:spacing w:val="-1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глиной;</w:t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2"/>
        </w:numPr>
        <w:ind w:left="425" w:right="0" w:hanging="178"/>
        <w:spacing w:before="7" w:line="237" w:lineRule="auto"/>
        <w:tabs>
          <w:tab w:val="left" w:pos="2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Игры с водой и крупой </w:t>
      </w:r>
      <w:r>
        <w:rPr>
          <w:rFonts w:ascii="Times New Roman" w:hAnsi="Times New Roman" w:cs="Times New Roman"/>
          <w:sz w:val="24"/>
          <w:szCs w:val="24"/>
        </w:rPr>
        <w:t xml:space="preserve">(переливание,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вылавливание предметов из емкости;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пересыпание крупы и поиск предметов,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спрятанных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крупе,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рисование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pacing w:val="-1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манке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песке;</w:t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2"/>
        </w:numPr>
        <w:ind w:left="425" w:right="0" w:hanging="178"/>
        <w:spacing w:before="9"/>
        <w:tabs>
          <w:tab w:val="left" w:pos="33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Сортировка</w:t>
      </w:r>
      <w:r>
        <w:rPr>
          <w:rFonts w:ascii="Times New Roman" w:hAnsi="Times New Roman" w:cs="Times New Roman"/>
          <w:sz w:val="24"/>
          <w:szCs w:val="24"/>
        </w:rPr>
        <w:t xml:space="preserve">. Перемешайте в мисочке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фасоли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гороха.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попросите ребенка разделить горох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фасоль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разложить по отдельным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тарелочкам.</w:t>
      </w:r>
      <w:r>
        <w:rPr>
          <w:sz w:val="24"/>
          <w:szCs w:val="24"/>
        </w:rPr>
      </w:r>
      <w:r/>
    </w:p>
    <w:p>
      <w:pPr>
        <w:ind w:left="115" w:right="52" w:firstLine="0"/>
        <w:spacing w:before="1"/>
        <w:tabs>
          <w:tab w:val="left" w:pos="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115" w:right="52" w:firstLine="310"/>
        <w:spacing w:before="1"/>
        <w:tabs>
          <w:tab w:val="left" w:pos="22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646687" cy="1804670"/>
                <wp:effectExtent l="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4668651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rot="0" flipH="0" flipV="0">
                          <a:off x="0" y="0"/>
                          <a:ext cx="2646686" cy="180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08.4pt;height:142.1pt;mso-wrap-distance-left:0.0pt;mso-wrap-distance-top:0.0pt;mso-wrap-distance-right:0.0pt;mso-wrap-distance-bottom:0.0pt;rotation:0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816"/>
        <w:ind w:left="0"/>
        <w:jc w:val="left"/>
        <w:rPr>
          <w:rFonts w:ascii="Times New Roman" w:hAnsi="Times New Roman" w:cs="Times New Roman"/>
          <w:spacing w:val="11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11"/>
          <w:sz w:val="24"/>
          <w:szCs w:val="24"/>
          <w:highlight w:val="none"/>
          <w:u w:val="single"/>
        </w:rPr>
      </w:r>
      <w:r>
        <w:rPr>
          <w:rFonts w:ascii="Times New Roman" w:hAnsi="Times New Roman" w:cs="Times New Roman"/>
          <w:spacing w:val="11"/>
          <w:sz w:val="24"/>
          <w:szCs w:val="24"/>
          <w:highlight w:val="none"/>
          <w:u w:val="single"/>
        </w:rPr>
      </w:r>
      <w:r/>
    </w:p>
    <w:p>
      <w:pPr>
        <w:pStyle w:val="816"/>
        <w:jc w:val="center"/>
        <w:rPr>
          <w:rFonts w:ascii="Times New Roman" w:hAnsi="Times New Roman" w:cs="Times New Roman"/>
          <w:spacing w:val="11"/>
          <w:sz w:val="24"/>
          <w:szCs w:val="24"/>
          <w:highlight w:val="none"/>
          <w:u w:val="single"/>
        </w:rPr>
      </w:pPr>
      <w:r>
        <w:rPr>
          <w:rFonts w:ascii="Times New Roman" w:hAnsi="Times New Roman" w:cs="Times New Roman"/>
          <w:spacing w:val="11"/>
          <w:sz w:val="26"/>
          <w:szCs w:val="26"/>
          <w:u w:val="single"/>
        </w:rPr>
        <w:t xml:space="preserve">Звуковые игры </w:t>
      </w:r>
      <w:r>
        <w:rPr>
          <w:rFonts w:ascii="Times New Roman" w:hAnsi="Times New Roman" w:cs="Times New Roman"/>
          <w:spacing w:val="11"/>
          <w:sz w:val="26"/>
          <w:szCs w:val="26"/>
          <w:u w:val="single"/>
        </w:rPr>
        <w:t xml:space="preserve">для</w:t>
      </w:r>
      <w:r>
        <w:rPr>
          <w:rFonts w:ascii="Times New Roman" w:hAnsi="Times New Roman" w:cs="Times New Roman"/>
          <w:spacing w:val="11"/>
          <w:sz w:val="26"/>
          <w:szCs w:val="26"/>
          <w:u w:val="single"/>
        </w:rPr>
        <w:t xml:space="preserve"> детей с РАС</w:t>
      </w:r>
      <w:r/>
    </w:p>
    <w:p>
      <w:pPr>
        <w:pStyle w:val="816"/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</w:r>
      <w:r/>
    </w:p>
    <w:p>
      <w:pPr>
        <w:pStyle w:val="821"/>
        <w:ind w:left="115" w:right="0" w:firstLine="168"/>
        <w:jc w:val="both"/>
        <w:spacing w:line="222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8"/>
          <w:sz w:val="26"/>
          <w:szCs w:val="26"/>
        </w:rPr>
        <w:t xml:space="preserve">Аутичный 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ребенок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4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бы </w:t>
      </w:r>
      <w:r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7"/>
          <w:sz w:val="26"/>
          <w:szCs w:val="26"/>
        </w:rPr>
        <w:t xml:space="preserve">покрыт</w:t>
      </w:r>
      <w:r>
        <w:rPr>
          <w:rFonts w:ascii="Times New Roman" w:hAnsi="Times New Roman" w:cs="Times New Roman"/>
          <w:spacing w:val="-99"/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821"/>
        <w:ind w:left="115" w:right="49"/>
        <w:jc w:val="both"/>
        <w:spacing w:before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11"/>
          <w:sz w:val="26"/>
          <w:szCs w:val="26"/>
        </w:rPr>
        <w:t xml:space="preserve">«панцирем»,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1"/>
          <w:sz w:val="26"/>
          <w:szCs w:val="26"/>
        </w:rPr>
        <w:t xml:space="preserve">отгораживающим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внешнего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связи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он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постепенно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теряет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способность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восприятию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информации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слух.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Это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негативно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сказывается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обучении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создает</w:t>
      </w:r>
      <w:r>
        <w:rPr>
          <w:rFonts w:ascii="Times New Roman" w:hAnsi="Times New Roman" w:cs="Times New Roman"/>
          <w:spacing w:val="11"/>
          <w:sz w:val="26"/>
          <w:szCs w:val="26"/>
        </w:rPr>
        <w:t xml:space="preserve"> бытовые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1"/>
          <w:sz w:val="26"/>
          <w:szCs w:val="26"/>
        </w:rPr>
        <w:t xml:space="preserve">проблемы,</w:t>
      </w:r>
      <w:r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0"/>
          <w:sz w:val="26"/>
          <w:szCs w:val="26"/>
        </w:rPr>
        <w:t xml:space="preserve">поэтому</w:t>
      </w:r>
      <w:r>
        <w:rPr>
          <w:rFonts w:ascii="Times New Roman" w:hAnsi="Times New Roman" w:cs="Times New Roman"/>
          <w:spacing w:val="-11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необходимо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играть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18"/>
          <w:sz w:val="26"/>
          <w:szCs w:val="26"/>
        </w:rPr>
        <w:t xml:space="preserve">ребенком</w:t>
      </w:r>
      <w:r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звуковые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игры, например: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21"/>
        <w:spacing w:befor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1"/>
        </w:numPr>
        <w:ind w:right="44" w:firstLine="0"/>
        <w:tabs>
          <w:tab w:val="left" w:pos="23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Что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шумит?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Выбираются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издающие негромкие звуки, –    колокольчики</w:t>
      </w:r>
      <w:r>
        <w:rPr>
          <w:rFonts w:ascii="Times New Roman" w:hAnsi="Times New Roman" w:cs="Times New Roman"/>
          <w:spacing w:val="-119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 нежным </w:t>
      </w:r>
      <w:r>
        <w:rPr>
          <w:rFonts w:ascii="Times New Roman" w:hAnsi="Times New Roman" w:cs="Times New Roman"/>
          <w:sz w:val="24"/>
          <w:szCs w:val="24"/>
        </w:rPr>
        <w:t xml:space="preserve">звоном,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оберточная бумага,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пакет, тихая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погремушка и т. д. Ребенок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должен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предметы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звучание</w:t>
      </w:r>
      <w:r>
        <w:rPr>
          <w:rFonts w:ascii="Times New Roman" w:hAnsi="Times New Roman" w:cs="Times New Roman"/>
          <w:sz w:val="24"/>
          <w:szCs w:val="24"/>
        </w:rPr>
        <w:t xml:space="preserve">, а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затем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будете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отворачиваться</w:t>
      </w:r>
      <w:r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«шуметь»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очереди,</w:t>
      </w:r>
      <w:r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предложив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малышу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угадать,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какой</w:t>
      </w:r>
      <w:r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звучал;</w:t>
      </w:r>
      <w:r>
        <w:rPr>
          <w:sz w:val="24"/>
          <w:szCs w:val="24"/>
        </w:rPr>
      </w:r>
      <w:r/>
    </w:p>
    <w:p>
      <w:pPr>
        <w:pStyle w:val="821"/>
        <w:spacing w:befor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2"/>
        </w:numPr>
        <w:ind w:right="45" w:firstLine="0"/>
        <w:spacing w:line="237" w:lineRule="auto"/>
        <w:tabs>
          <w:tab w:val="left" w:pos="208" w:leader="none"/>
        </w:tabs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 Высокий</w:t>
      </w:r>
      <w:r>
        <w:rPr>
          <w:rFonts w:ascii="Times New Roman" w:hAnsi="Times New Roman" w:cs="Times New Roman"/>
          <w:b/>
          <w:sz w:val="24"/>
          <w:szCs w:val="24"/>
        </w:rPr>
        <w:t xml:space="preserve">–</w:t>
      </w:r>
      <w:r>
        <w:rPr>
          <w:rFonts w:ascii="Times New Roman" w:hAnsi="Times New Roman" w:cs="Times New Roman"/>
          <w:b/>
          <w:spacing w:val="10"/>
          <w:sz w:val="24"/>
          <w:szCs w:val="24"/>
        </w:rPr>
        <w:t xml:space="preserve">низкий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115" w:right="45" w:firstLine="168"/>
        <w:spacing w:line="237" w:lineRule="auto"/>
        <w:tabs>
          <w:tab w:val="left" w:pos="20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Используется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металлофон.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понятиям</w:t>
      </w:r>
      <w:r>
        <w:rPr>
          <w:rFonts w:ascii="Times New Roman" w:hAnsi="Times New Roman" w:cs="Times New Roman"/>
          <w:spacing w:val="-119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высоких и низких звуков, ассоциируя их 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разными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ситуациями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дождиком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(ребенок</w:t>
      </w:r>
      <w:r>
        <w:rPr>
          <w:rFonts w:ascii="Times New Roman" w:hAnsi="Times New Roman" w:cs="Times New Roman"/>
          <w:spacing w:val="-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поднимает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ручки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вверх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тучкам), </w:t>
      </w:r>
      <w:r>
        <w:rPr>
          <w:rFonts w:ascii="Times New Roman" w:hAnsi="Times New Roman" w:cs="Times New Roman"/>
          <w:sz w:val="24"/>
          <w:szCs w:val="24"/>
        </w:rPr>
        <w:t xml:space="preserve">«тяжелыми»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шагами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медведя</w:t>
      </w:r>
      <w:r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(ребенок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топает,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мишка)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</w:t>
      </w:r>
      <w:r/>
    </w:p>
    <w:p>
      <w:pPr>
        <w:pStyle w:val="821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2"/>
        </w:numPr>
        <w:ind w:right="44" w:firstLine="0"/>
        <w:spacing w:line="237" w:lineRule="auto"/>
        <w:tabs>
          <w:tab w:val="left" w:pos="32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Найди такую же коробочку. </w:t>
      </w:r>
      <w:r>
        <w:rPr>
          <w:rFonts w:ascii="Times New Roman" w:hAnsi="Times New Roman" w:cs="Times New Roman"/>
          <w:sz w:val="24"/>
          <w:szCs w:val="24"/>
        </w:rPr>
        <w:t xml:space="preserve">Насыпьте 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небольшие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коробочки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разные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крупы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(коробочек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одинаковой</w:t>
      </w:r>
      <w:r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крупой</w:t>
      </w:r>
      <w:r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две).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Потрясите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коробочкой,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привлекая внимание ребенка к звучанию,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пусть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найдет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коробочку,</w:t>
      </w:r>
      <w:r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звучащую</w:t>
      </w:r>
      <w:r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</w:t>
      </w:r>
      <w:r>
        <w:rPr>
          <w:rFonts w:ascii="Times New Roman" w:hAnsi="Times New Roman" w:cs="Times New Roman"/>
          <w:spacing w:val="-1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Помимо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круп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</w:t>
      </w:r>
      <w:r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</w:t>
      </w:r>
      <w:r>
        <w:rPr>
          <w:rFonts w:ascii="Times New Roman" w:hAnsi="Times New Roman" w:cs="Times New Roman"/>
          <w:spacing w:val="-1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бусинки,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камушки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другие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материалы.</w:t>
      </w:r>
      <w:r/>
    </w:p>
    <w:p>
      <w:pPr>
        <w:pStyle w:val="821"/>
        <w:spacing w:before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21"/>
        <w:spacing w:before="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p>
      <w:pPr>
        <w:pStyle w:val="823"/>
        <w:numPr>
          <w:ilvl w:val="0"/>
          <w:numId w:val="2"/>
        </w:numPr>
        <w:ind w:left="115" w:right="368" w:firstLine="0"/>
        <w:spacing w:line="235" w:lineRule="auto"/>
        <w:tabs>
          <w:tab w:val="left" w:pos="32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Приобретите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детские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музыкальные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инструменты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барабан,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бубен,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металлофон,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дудочку, губную гармошку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пр.</w:t>
      </w:r>
      <w:r>
        <w:rPr>
          <w:sz w:val="24"/>
          <w:szCs w:val="24"/>
        </w:rPr>
      </w:r>
      <w:r/>
    </w:p>
    <w:p>
      <w:pPr>
        <w:pStyle w:val="821"/>
        <w:ind w:left="0" w:right="44"/>
        <w:jc w:val="both"/>
        <w:spacing w:before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/>
    </w:p>
    <w:p>
      <w:pPr>
        <w:pStyle w:val="821"/>
        <w:ind w:left="115" w:right="368" w:firstLine="594"/>
        <w:jc w:val="both"/>
        <w:spacing w:before="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Когда</w:t>
      </w:r>
      <w:r>
        <w:rPr>
          <w:rFonts w:ascii="Times New Roman" w:hAnsi="Times New Roman" w:cs="Times New Roman"/>
          <w:i/>
          <w:iCs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ребенок</w:t>
      </w:r>
      <w:r>
        <w:rPr>
          <w:rFonts w:ascii="Times New Roman" w:hAnsi="Times New Roman" w:cs="Times New Roman"/>
          <w:i/>
          <w:iCs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научится</w:t>
      </w:r>
      <w:r>
        <w:rPr>
          <w:rFonts w:ascii="Times New Roman" w:hAnsi="Times New Roman" w:cs="Times New Roman"/>
          <w:i/>
          <w:iCs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различать</w:t>
      </w:r>
      <w:r>
        <w:rPr>
          <w:rFonts w:ascii="Times New Roman" w:hAnsi="Times New Roman" w:cs="Times New Roman"/>
          <w:i/>
          <w:iCs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</w:t>
      </w:r>
      <w:r>
        <w:rPr>
          <w:rFonts w:ascii="Times New Roman" w:hAnsi="Times New Roman" w:cs="Times New Roman"/>
          <w:i/>
          <w:iCs/>
          <w:spacing w:val="4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слух</w:t>
      </w:r>
      <w:r>
        <w:rPr>
          <w:rFonts w:ascii="Times New Roman" w:hAnsi="Times New Roman" w:cs="Times New Roman"/>
          <w:i/>
          <w:iCs/>
          <w:spacing w:val="-11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их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звучание,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правильно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играть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них,</w:t>
      </w:r>
      <w:r>
        <w:rPr>
          <w:rFonts w:ascii="Times New Roman" w:hAnsi="Times New Roman" w:cs="Times New Roman"/>
          <w:i/>
          <w:iCs/>
          <w:spacing w:val="-11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используйте</w:t>
      </w:r>
      <w:r>
        <w:rPr>
          <w:rFonts w:ascii="Times New Roman" w:hAnsi="Times New Roman" w:cs="Times New Roman"/>
          <w:i/>
          <w:i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его</w:t>
      </w:r>
      <w:r>
        <w:rPr>
          <w:rFonts w:ascii="Times New Roman" w:hAnsi="Times New Roman" w:cs="Times New Roman"/>
          <w:i/>
          <w:i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умения</w:t>
      </w:r>
      <w:r>
        <w:rPr>
          <w:rFonts w:ascii="Times New Roman" w:hAnsi="Times New Roman" w:cs="Times New Roman"/>
          <w:i/>
          <w:iCs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в</w:t>
      </w:r>
      <w:r>
        <w:rPr>
          <w:rFonts w:ascii="Times New Roman" w:hAnsi="Times New Roman" w:cs="Times New Roman"/>
          <w:i/>
          <w:i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сюжетных</w:t>
      </w:r>
      <w:r>
        <w:rPr>
          <w:rFonts w:ascii="Times New Roman" w:hAnsi="Times New Roman" w:cs="Times New Roman"/>
          <w:i/>
          <w:iCs/>
          <w:spacing w:val="17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играх:</w:t>
      </w:r>
      <w:r>
        <w:rPr>
          <w:rFonts w:ascii="Times New Roman" w:hAnsi="Times New Roman" w:cs="Times New Roman"/>
          <w:i/>
          <w:iCs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«У мишки день рождения. Давай сыграем для</w:t>
      </w:r>
      <w:r>
        <w:rPr>
          <w:rFonts w:ascii="Times New Roman" w:hAnsi="Times New Roman" w:cs="Times New Roman"/>
          <w:i/>
          <w:iCs/>
          <w:spacing w:val="-118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него на дудочке», когда поем песенку про</w:t>
      </w:r>
      <w:r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Антошку</w:t>
      </w:r>
      <w:r>
        <w:rPr>
          <w:rFonts w:ascii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–</w:t>
      </w:r>
      <w:r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играем</w:t>
      </w:r>
      <w:r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на</w:t>
      </w:r>
      <w:r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гармошке</w:t>
      </w:r>
      <w:r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и</w:t>
      </w:r>
      <w:r>
        <w:rPr>
          <w:rFonts w:ascii="Times New Roman" w:hAnsi="Times New Roman" w:cs="Times New Roman"/>
          <w:i/>
          <w:i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т.д.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p>
      <w:pPr>
        <w:pStyle w:val="821"/>
        <w:ind w:left="115" w:right="38"/>
        <w:jc w:val="both"/>
        <w:spacing w:befor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21"/>
        <w:ind w:left="115" w:right="368" w:firstLine="0"/>
        <w:jc w:val="both"/>
        <w:spacing w:before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Звуки природы»</w:t>
      </w:r>
      <w:r>
        <w:rPr>
          <w:rFonts w:ascii="Times New Roman" w:hAnsi="Times New Roman" w:cs="Times New Roman"/>
          <w:sz w:val="24"/>
          <w:szCs w:val="24"/>
        </w:rPr>
        <w:t xml:space="preserve">. Оказавшись на природе,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вместе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прислушайтесь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к звукам вокруг – шелесту листвы,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жужжанию мухи, журчанию ручейка... Звуки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природы сами по себе несут успокоение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гармонию.</w:t>
      </w:r>
      <w:r>
        <w:rPr>
          <w:sz w:val="24"/>
          <w:szCs w:val="24"/>
        </w:rPr>
      </w:r>
      <w:r/>
    </w:p>
    <w:p>
      <w:pPr>
        <w:pStyle w:val="821"/>
        <w:ind w:left="115" w:right="368" w:firstLine="0"/>
        <w:jc w:val="both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3"/>
        <w:numPr>
          <w:ilvl w:val="0"/>
          <w:numId w:val="2"/>
        </w:numPr>
        <w:ind w:left="115" w:right="368" w:firstLine="0"/>
        <w:jc w:val="both"/>
        <w:spacing w:line="230" w:lineRule="auto"/>
        <w:tabs>
          <w:tab w:val="left" w:pos="22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Игры с ритмами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интереса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ритму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мелодии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способно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помочь</w:t>
      </w:r>
      <w:r>
        <w:rPr>
          <w:sz w:val="24"/>
          <w:szCs w:val="24"/>
        </w:rPr>
      </w:r>
      <w:r/>
    </w:p>
    <w:p>
      <w:pPr>
        <w:pStyle w:val="823"/>
        <w:ind w:left="115" w:right="368" w:firstLine="0"/>
        <w:jc w:val="both"/>
        <w:spacing w:before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5"/>
          <w:sz w:val="24"/>
          <w:szCs w:val="24"/>
        </w:rPr>
        <w:t xml:space="preserve">«растормозить»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его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речь,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развить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подражани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е,</w:t>
      </w:r>
      <w:r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вы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ват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ви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гатель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ую</w:t>
      </w:r>
      <w:r>
        <w:rPr>
          <w:rFonts w:ascii="Times New Roman" w:hAnsi="Times New Roman" w:cs="Times New Roman"/>
          <w:spacing w:val="-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активность. В играх с ритмами используйте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следующие приемы: хлопки в ладоши; топанье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ножками;</w:t>
      </w:r>
      <w:r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прыжки</w:t>
      </w:r>
      <w:r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определенном</w:t>
      </w:r>
      <w:r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ритме;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</w:t>
      </w:r>
      <w:r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7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-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стихотворений;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песенок.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потешек,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песенок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аутичным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ребенком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предполагает: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сопровождение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текста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движениями;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воспроизведение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помощью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игрушек;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показывание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картинок (в дальнейшем такая картинка будет «запускать» </w:t>
      </w:r>
      <w:r>
        <w:rPr>
          <w:rFonts w:ascii="Times New Roman" w:hAnsi="Times New Roman" w:cs="Times New Roman"/>
          <w:sz w:val="24"/>
          <w:szCs w:val="24"/>
        </w:rPr>
        <w:t xml:space="preserve">пропевание</w:t>
      </w:r>
      <w:r>
        <w:rPr>
          <w:rFonts w:ascii="Times New Roman" w:hAnsi="Times New Roman" w:cs="Times New Roman"/>
          <w:sz w:val="24"/>
          <w:szCs w:val="24"/>
        </w:rPr>
        <w:t xml:space="preserve"> ребенком песенки).</w:t>
      </w:r>
      <w:r>
        <w:rPr>
          <w:sz w:val="24"/>
          <w:szCs w:val="24"/>
        </w:rPr>
      </w:r>
      <w:r/>
    </w:p>
    <w:p>
      <w:pPr>
        <w:pStyle w:val="821"/>
        <w:spacing w:before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21"/>
        <w:ind w:left="115" w:right="1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/>
    </w:p>
    <w:sectPr>
      <w:footnotePr/>
      <w:endnotePr/>
      <w:type w:val="nextPage"/>
      <w:pgSz w:w="16840" w:h="11910" w:orient="landscape"/>
      <w:pgMar w:top="766" w:right="160" w:bottom="280" w:left="240" w:header="720" w:footer="720" w:gutter="0"/>
      <w:cols w:num="3" w:sep="0" w:space="720" w:equalWidth="0">
        <w:col w:w="4947" w:space="581"/>
        <w:col w:w="5202" w:space="381"/>
        <w:col w:w="532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5" w:hanging="93"/>
      </w:pPr>
      <w:rPr>
        <w:rFonts w:hint="default" w:ascii="Symbol" w:hAnsi="Symbol" w:eastAsia="Symbol" w:cs="Symbol"/>
        <w:spacing w:val="-1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02" w:hanging="9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85" w:hanging="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68" w:hanging="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50" w:hanging="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533" w:hanging="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016" w:hanging="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498" w:hanging="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981" w:hanging="9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33" w:hanging="212"/>
      </w:pPr>
      <w:rPr>
        <w:rFonts w:hint="default" w:ascii="Symbol" w:hAnsi="Symbol" w:eastAsia="Symbol" w:cs="Symbol"/>
        <w:color w:val="383838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823" w:hanging="2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6" w:hanging="2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90" w:hanging="2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273" w:hanging="2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757" w:hanging="2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240" w:hanging="2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724" w:hanging="2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207" w:hanging="21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5" w:hanging="123"/>
      </w:pPr>
      <w:rPr>
        <w:rFonts w:hint="default" w:ascii="Courier New" w:hAnsi="Courier New" w:eastAsia="Courier New" w:cs="Courier New"/>
        <w:spacing w:val="2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8" w:hanging="12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36" w:hanging="12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644" w:hanging="12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152" w:hanging="12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660" w:hanging="12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169" w:hanging="12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677" w:hanging="12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185" w:hanging="1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7"/>
    <w:link w:val="815"/>
    <w:uiPriority w:val="9"/>
    <w:rPr>
      <w:rFonts w:ascii="Arial" w:hAnsi="Arial" w:eastAsia="Arial" w:cs="Arial"/>
      <w:sz w:val="40"/>
      <w:szCs w:val="40"/>
    </w:rPr>
  </w:style>
  <w:style w:type="character" w:styleId="641">
    <w:name w:val="Heading 2 Char"/>
    <w:basedOn w:val="817"/>
    <w:link w:val="816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No Spacing"/>
    <w:uiPriority w:val="1"/>
    <w:qFormat/>
    <w:pPr>
      <w:spacing w:before="0" w:after="0" w:line="240" w:lineRule="auto"/>
    </w:pPr>
  </w:style>
  <w:style w:type="character" w:styleId="657">
    <w:name w:val="Title Char"/>
    <w:basedOn w:val="817"/>
    <w:link w:val="822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7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7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7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7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7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rPr>
      <w:rFonts w:ascii="Courier New" w:hAnsi="Courier New" w:eastAsia="Courier New" w:cs="Courier New"/>
      <w:lang w:val="ru-RU"/>
    </w:rPr>
  </w:style>
  <w:style w:type="paragraph" w:styleId="815">
    <w:name w:val="Heading 1"/>
    <w:basedOn w:val="814"/>
    <w:uiPriority w:val="9"/>
    <w:qFormat/>
    <w:pPr>
      <w:ind w:left="333"/>
      <w:jc w:val="center"/>
      <w:outlineLvl w:val="0"/>
    </w:pPr>
    <w:rPr>
      <w:b/>
      <w:bCs/>
      <w:sz w:val="24"/>
      <w:szCs w:val="24"/>
    </w:rPr>
  </w:style>
  <w:style w:type="paragraph" w:styleId="816">
    <w:name w:val="Heading 2"/>
    <w:basedOn w:val="814"/>
    <w:uiPriority w:val="9"/>
    <w:unhideWhenUsed/>
    <w:qFormat/>
    <w:pPr>
      <w:ind w:left="115"/>
      <w:spacing w:line="245" w:lineRule="exact"/>
      <w:outlineLvl w:val="1"/>
    </w:pPr>
    <w:rPr>
      <w:b/>
      <w:bCs/>
      <w:u w:val="single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table" w:styleId="82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21">
    <w:name w:val="Body Text"/>
    <w:basedOn w:val="814"/>
    <w:uiPriority w:val="1"/>
    <w:qFormat/>
    <w:rPr>
      <w:sz w:val="20"/>
      <w:szCs w:val="20"/>
    </w:rPr>
  </w:style>
  <w:style w:type="paragraph" w:styleId="822">
    <w:name w:val="Title"/>
    <w:basedOn w:val="814"/>
    <w:uiPriority w:val="10"/>
    <w:qFormat/>
    <w:pPr>
      <w:ind w:left="885" w:right="771" w:firstLine="5"/>
      <w:jc w:val="center"/>
      <w:spacing w:before="202"/>
    </w:pPr>
    <w:rPr>
      <w:b/>
      <w:bCs/>
      <w:sz w:val="28"/>
      <w:szCs w:val="28"/>
    </w:rPr>
  </w:style>
  <w:style w:type="paragraph" w:styleId="823">
    <w:name w:val="List Paragraph"/>
    <w:basedOn w:val="814"/>
    <w:uiPriority w:val="1"/>
    <w:qFormat/>
    <w:pPr>
      <w:ind w:left="115"/>
      <w:jc w:val="both"/>
    </w:pPr>
  </w:style>
  <w:style w:type="paragraph" w:styleId="824" w:customStyle="1">
    <w:name w:val="Table Paragraph"/>
    <w:basedOn w:val="814"/>
    <w:uiPriority w:val="1"/>
    <w:qFormat/>
  </w:style>
  <w:style w:type="paragraph" w:styleId="825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26" w:customStyle="1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g"/><Relationship Id="rId16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2023-05-15T17:10:00Z</dcterms:created>
  <dcterms:modified xsi:type="dcterms:W3CDTF">2025-01-16T12:17:37Z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2019-12-28T00:00:00Z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2023-05-15T00:00:00Z</vt:filetime>
  </property>
</Properties>
</file>