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C8C" w:rsidRPr="00AA0C8C" w:rsidRDefault="00AA0C8C" w:rsidP="00AA0C8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Математическая грамотность на уроках труда в основной школе: от измерения до проектирования</w:t>
      </w:r>
    </w:p>
    <w:p w:rsidR="00AA0C8C" w:rsidRPr="00AA0C8C" w:rsidRDefault="00AA0C8C" w:rsidP="00AA0C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Математическая грамотность – это не просто умение решать уравнения или вычислять площади фигур. Это способность применять математические знания и навыки в реальных жизненных ситуациях, анализировать информацию, решать проблемы и принимать обоснованные решения. В контексте основной школы, и особенно уроков труда, математическая грамотность приобретает особую значимость, обеспечивая практическое применение теоретических знаний и формируя ключевые компетенции для будущей профессиональной деятельности. Уроки труда предоставляют уникальную возможность интегрировать математику в практическую деятельность, делая обучение более увлекательным и осмысленным.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Математика в различных видах труда</w:t>
      </w:r>
    </w:p>
    <w:p w:rsidR="00AA0C8C" w:rsidRPr="00AA0C8C" w:rsidRDefault="00AA0C8C" w:rsidP="00AA0C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Уроки труда в основной школе охватывают широкий спектр деятельности, начиная от работы с деревом и металлом и заканчивая шитьем, кулинарией и электротехникой. В каждом из этих видов деятельности математика играет незаменимую роль: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Измерения и геометрия:</w:t>
      </w:r>
    </w:p>
    <w:p w:rsidR="00AA0C8C" w:rsidRPr="00AA0C8C" w:rsidRDefault="00AA0C8C" w:rsidP="004A0D6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Столярное дело: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различных деревянных изделий (шкатулки, полки, рамки) требует точных измерений длины, ширины, высоты, диагоналей.</w:t>
      </w:r>
      <w:proofErr w:type="gramEnd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уметь работать с линейкой, рулеткой, угольником, понимать понятия площади, объема, периметра, применять теорему Пифагора для расчета диагоналей. Неточность измерений может привести к </w:t>
      </w:r>
      <w:proofErr w:type="gramStart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браку изделия</w:t>
      </w:r>
      <w:proofErr w:type="gramEnd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0C8C" w:rsidRPr="00AA0C8C" w:rsidRDefault="00AA0C8C" w:rsidP="004A0D6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Металлообработка: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с металлом требует еще большей точности. Изготовление деталей по чертежам предполагает умение читать техническую документацию, понимать масштаб, работать с допусками и допусками формы и расположения. Здесь используются не только линейные измерения, но и угловые, а также расчеты объемов и масс.</w:t>
      </w:r>
    </w:p>
    <w:p w:rsidR="00AA0C8C" w:rsidRPr="00AA0C8C" w:rsidRDefault="00AA0C8C" w:rsidP="004A0D60">
      <w:pPr>
        <w:numPr>
          <w:ilvl w:val="0"/>
          <w:numId w:val="1"/>
        </w:numPr>
        <w:tabs>
          <w:tab w:val="clear" w:pos="720"/>
          <w:tab w:val="num" w:pos="284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Шитье и рукоделие: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выкроек, расчет количества ткани, определение размеров изделия – все это требует знания геометрических фигур, умения работать с шаблонами, применять пропорции и масштабирование.</w:t>
      </w:r>
    </w:p>
    <w:p w:rsidR="00AA0C8C" w:rsidRPr="00AA0C8C" w:rsidRDefault="00AA0C8C" w:rsidP="004A0D6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Кулинария: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Приготовление блюд по рецептам предполагает умение работать с единицами измерения (граммы, миллилитры), пропорциями ингредиентов, расчетом количества порций.</w:t>
      </w:r>
    </w:p>
    <w:p w:rsidR="00AA0C8C" w:rsidRPr="00AA0C8C" w:rsidRDefault="00AA0C8C" w:rsidP="004A0D60">
      <w:pPr>
        <w:numPr>
          <w:ilvl w:val="0"/>
          <w:numId w:val="1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Электротехника: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электрических цепей требует понимания электрических величин (напряжение, ток, сопротивление), работы с формулами (закон Ома), вычислений мощности и энергии.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Арифметика и алгебра:</w:t>
      </w:r>
    </w:p>
    <w:p w:rsidR="00AA0C8C" w:rsidRPr="00AA0C8C" w:rsidRDefault="00AA0C8C" w:rsidP="004A0D60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Расчет стоимости материалов: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должны уметь рассчитывать общую стоимость материалов, учитывая количество и цену единицы товара, работать с процентами (скидки, налоги).</w:t>
      </w:r>
    </w:p>
    <w:p w:rsidR="00AA0C8C" w:rsidRPr="00AA0C8C" w:rsidRDefault="00AA0C8C" w:rsidP="004A0D60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Планирование бюджета проекта: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сложных изделий требует планирования расходов, расчета затрат времени и ресурсов. Это требует навыков планирования, составления бюджета и оценки рисков.</w:t>
      </w:r>
    </w:p>
    <w:p w:rsidR="00AA0C8C" w:rsidRPr="00AA0C8C" w:rsidRDefault="00AA0C8C" w:rsidP="004A0D60">
      <w:pPr>
        <w:numPr>
          <w:ilvl w:val="0"/>
          <w:numId w:val="2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Расчет времени выполнения работы: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времени, необходимого для выполнения задания, требует умения оценивать трудоемкость отдельных этапов работы и планировать время эффективно.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Статистика и вероятность:</w:t>
      </w:r>
    </w:p>
    <w:p w:rsidR="00AA0C8C" w:rsidRPr="00AA0C8C" w:rsidRDefault="00AA0C8C" w:rsidP="004A0D6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Анализ результатов: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завершения проекта учащиеся могут анализировать результаты своей работы, сравнивать различные подходы и оценивать эффективность использованных методов. Это включает сбор данных, их обработку и представление в виде таблиц и графиков.</w:t>
      </w:r>
    </w:p>
    <w:p w:rsidR="00AA0C8C" w:rsidRPr="00AA0C8C" w:rsidRDefault="00AA0C8C" w:rsidP="004A0D60">
      <w:pPr>
        <w:numPr>
          <w:ilvl w:val="0"/>
          <w:numId w:val="3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Оценка риска: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выполнении различных работ существует определенный риск возникновения ошибок. Учащиеся должны уметь оценивать эти риски, принимать меры по их минимизации и принимать обоснованные решения в условиях неопределенности.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Интеграция математики в уроки труда: </w:t>
      </w:r>
      <w:proofErr w:type="gramStart"/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подходы</w:t>
      </w:r>
      <w:proofErr w:type="gramEnd"/>
    </w:p>
    <w:p w:rsidR="00AA0C8C" w:rsidRPr="00AA0C8C" w:rsidRDefault="00AA0C8C" w:rsidP="00AA0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интеграции математики в уроки труда необходимо применять разнообразные </w:t>
      </w:r>
      <w:proofErr w:type="gramStart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подходы</w:t>
      </w:r>
      <w:proofErr w:type="gramEnd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A0C8C" w:rsidRPr="00AA0C8C" w:rsidRDefault="00AA0C8C" w:rsidP="004A0D60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Проектная деятельность: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Проекты, связанные с созданием различных изделий, позволяют интегрировать математику в естественном контексте. Например, проект по созданию домика для птиц требует расчетов площади поверхности, объема, количества необходимых материалов.</w:t>
      </w:r>
    </w:p>
    <w:p w:rsidR="00AA0C8C" w:rsidRPr="00AA0C8C" w:rsidRDefault="00AA0C8C" w:rsidP="004A0D60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Задача ориентированный подход: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 математических задач, связанных с реальными проблемами на уроках труда, делает обучение более занимательным и осмысленным. Например, задача по расчёту необходимого количества краски для покраски изделия.</w:t>
      </w:r>
    </w:p>
    <w:p w:rsidR="00AA0C8C" w:rsidRPr="00AA0C8C" w:rsidRDefault="00AA0C8C" w:rsidP="004A0D60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Использование цифровых технологий: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Компьютерные программы, </w:t>
      </w:r>
      <w:proofErr w:type="spellStart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онлайн-калькуляторы</w:t>
      </w:r>
      <w:proofErr w:type="spellEnd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симуляторы позволяют автоматизировать вычисления и сосредоточиться на понимании математических принципов.</w:t>
      </w:r>
    </w:p>
    <w:p w:rsidR="00AA0C8C" w:rsidRPr="00AA0C8C" w:rsidRDefault="00AA0C8C" w:rsidP="004A0D60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Межпредметные</w:t>
      </w:r>
      <w:proofErr w:type="spellEnd"/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связи: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труда могут быть связаны с другими предметами, такими как черчение, физика, информатика. Это расширяет конте</w:t>
      </w:r>
      <w:proofErr w:type="gramStart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пр</w:t>
      </w:r>
      <w:proofErr w:type="gramEnd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именения математических знаний.</w:t>
      </w:r>
    </w:p>
    <w:p w:rsidR="00AA0C8C" w:rsidRPr="00AA0C8C" w:rsidRDefault="00AA0C8C" w:rsidP="004A0D60">
      <w:pPr>
        <w:numPr>
          <w:ilvl w:val="0"/>
          <w:numId w:val="4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Дифференцированный подход: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Учитывая разные уровни подготовленности учащихся, необходимо предлагать задания разной 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сложности. Это позволит каждому ученику достичь успеха и развить свои математические навыки.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Роль учителя в развитии математической грамотности</w:t>
      </w:r>
    </w:p>
    <w:p w:rsidR="00AA0C8C" w:rsidRPr="00AA0C8C" w:rsidRDefault="00AA0C8C" w:rsidP="00AA0C8C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играет ключевую роль в развитии математической грамотности учащихся на уроках труда. Он должен:</w:t>
      </w:r>
    </w:p>
    <w:p w:rsidR="00AA0C8C" w:rsidRPr="00AA0C8C" w:rsidRDefault="00AA0C8C" w:rsidP="004A0D6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Планировать уроки с учетом интеграции математики: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Включать математические задачи и задания в тему урока.</w:t>
      </w:r>
    </w:p>
    <w:p w:rsidR="00AA0C8C" w:rsidRPr="00AA0C8C" w:rsidRDefault="00AA0C8C" w:rsidP="004A0D6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Создавать проблемные ситуации: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Предлагать учащимся решать реальные проблемы, требующие применения математических знаний.</w:t>
      </w:r>
    </w:p>
    <w:p w:rsidR="00AA0C8C" w:rsidRPr="00AA0C8C" w:rsidRDefault="00AA0C8C" w:rsidP="004A0D6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Обеспечивать обратную связь: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Давать учащимся конструктивную критику и помощь в решении задач.</w:t>
      </w:r>
    </w:p>
    <w:p w:rsidR="00AA0C8C" w:rsidRPr="00AA0C8C" w:rsidRDefault="00AA0C8C" w:rsidP="004A0D6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Мотивировать учащихся: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Показывать практическую значимость математики в жизни и профессии.</w:t>
      </w:r>
    </w:p>
    <w:p w:rsidR="00AA0C8C" w:rsidRDefault="00AA0C8C" w:rsidP="004A0D60">
      <w:pPr>
        <w:numPr>
          <w:ilvl w:val="0"/>
          <w:numId w:val="5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Использовать разнообразные методы и приемы:</w:t>
      </w: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интерес к урокам и учет индивидуальных особенностей учащихся.</w:t>
      </w:r>
    </w:p>
    <w:p w:rsidR="004A0D60" w:rsidRDefault="004A0D60" w:rsidP="004A0D60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заданий.</w:t>
      </w:r>
    </w:p>
    <w:p w:rsidR="004A0D60" w:rsidRPr="004A0D60" w:rsidRDefault="004A0D60" w:rsidP="004A0D6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задачу. </w:t>
      </w:r>
      <w:r w:rsidRPr="004A0D60">
        <w:rPr>
          <w:rFonts w:ascii="Times New Roman" w:hAnsi="Times New Roman" w:cs="Times New Roman"/>
          <w:sz w:val="28"/>
          <w:szCs w:val="28"/>
        </w:rPr>
        <w:t>Хватит ли ковровой дорожки длиной 15 метров, чтобы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покрыть лестницу, состоящую из 20 ступеней длиной 42 см и высотой 23 см?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Решение</w:t>
      </w:r>
      <w:r w:rsidRPr="00F946DF">
        <w:rPr>
          <w:rFonts w:ascii="Times New Roman" w:hAnsi="Times New Roman" w:cs="Times New Roman"/>
          <w:sz w:val="28"/>
          <w:szCs w:val="28"/>
        </w:rPr>
        <w:t>:_________________________________________________________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A0D60" w:rsidRPr="00F946DF" w:rsidRDefault="004A0D60" w:rsidP="004A0D60">
      <w:pPr>
        <w:pStyle w:val="a3"/>
        <w:jc w:val="both"/>
        <w:rPr>
          <w:sz w:val="28"/>
          <w:szCs w:val="28"/>
        </w:rPr>
      </w:pPr>
      <w:r w:rsidRPr="00F946DF">
        <w:rPr>
          <w:i/>
          <w:iCs/>
          <w:sz w:val="28"/>
          <w:szCs w:val="28"/>
        </w:rPr>
        <w:t>Ответ</w:t>
      </w:r>
      <w:r w:rsidRPr="00F946DF">
        <w:rPr>
          <w:sz w:val="28"/>
          <w:szCs w:val="28"/>
        </w:rPr>
        <w:t>:__________________________________________________________</w:t>
      </w:r>
    </w:p>
    <w:p w:rsidR="004A0D60" w:rsidRPr="004A0D60" w:rsidRDefault="004A0D60" w:rsidP="004A0D6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b/>
          <w:bCs/>
          <w:sz w:val="28"/>
          <w:szCs w:val="28"/>
        </w:rPr>
        <w:t xml:space="preserve">Решите задачу: </w:t>
      </w:r>
      <w:r w:rsidRPr="004A0D60">
        <w:rPr>
          <w:rFonts w:ascii="Times New Roman" w:hAnsi="Times New Roman" w:cs="Times New Roman"/>
          <w:sz w:val="28"/>
          <w:szCs w:val="28"/>
        </w:rPr>
        <w:t>Вы директор фирмы. Вам нужно выплатить сотруднику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фирмы за его работу 30000 руб. От начисленной заработной платы он должен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 xml:space="preserve">заплатить налоги и страховые </w:t>
      </w:r>
      <w:proofErr w:type="gramStart"/>
      <w:r w:rsidRPr="004A0D60">
        <w:rPr>
          <w:rFonts w:ascii="Times New Roman" w:hAnsi="Times New Roman" w:cs="Times New Roman"/>
          <w:sz w:val="28"/>
          <w:szCs w:val="28"/>
        </w:rPr>
        <w:t>выплаты</w:t>
      </w:r>
      <w:proofErr w:type="gramEnd"/>
      <w:r w:rsidRPr="004A0D60">
        <w:rPr>
          <w:rFonts w:ascii="Times New Roman" w:hAnsi="Times New Roman" w:cs="Times New Roman"/>
          <w:sz w:val="28"/>
          <w:szCs w:val="28"/>
        </w:rPr>
        <w:t xml:space="preserve"> в размере 30%. </w:t>
      </w:r>
      <w:proofErr w:type="gramStart"/>
      <w:r w:rsidRPr="004A0D60">
        <w:rPr>
          <w:rFonts w:ascii="Times New Roman" w:hAnsi="Times New Roman" w:cs="Times New Roman"/>
          <w:sz w:val="28"/>
          <w:szCs w:val="28"/>
        </w:rPr>
        <w:t>Какую</w:t>
      </w:r>
      <w:proofErr w:type="gramEnd"/>
      <w:r w:rsidRPr="004A0D60">
        <w:rPr>
          <w:rFonts w:ascii="Times New Roman" w:hAnsi="Times New Roman" w:cs="Times New Roman"/>
          <w:sz w:val="28"/>
          <w:szCs w:val="28"/>
        </w:rPr>
        <w:t xml:space="preserve"> заработную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плату вы должны ему начислить?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Решение: _________________________________________________________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__________________________________________________________________</w:t>
      </w:r>
    </w:p>
    <w:p w:rsidR="004A0D60" w:rsidRPr="004A0D60" w:rsidRDefault="004A0D60" w:rsidP="004A0D60">
      <w:pPr>
        <w:pStyle w:val="a3"/>
        <w:jc w:val="both"/>
        <w:rPr>
          <w:sz w:val="28"/>
          <w:szCs w:val="28"/>
        </w:rPr>
      </w:pPr>
      <w:r w:rsidRPr="00F946DF">
        <w:rPr>
          <w:i/>
          <w:iCs/>
          <w:sz w:val="28"/>
          <w:szCs w:val="28"/>
        </w:rPr>
        <w:t>Ответ: ___</w:t>
      </w:r>
      <w:r w:rsidRPr="00F946DF">
        <w:rPr>
          <w:sz w:val="28"/>
          <w:szCs w:val="28"/>
        </w:rPr>
        <w:t>________________________________________________________</w:t>
      </w:r>
    </w:p>
    <w:p w:rsidR="005149B5" w:rsidRDefault="004A0D60" w:rsidP="004A0D6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b/>
          <w:bCs/>
          <w:sz w:val="28"/>
          <w:szCs w:val="28"/>
        </w:rPr>
        <w:t xml:space="preserve">Решить задачу. </w:t>
      </w:r>
      <w:r w:rsidRPr="004A0D60">
        <w:rPr>
          <w:rFonts w:ascii="Times New Roman" w:hAnsi="Times New Roman" w:cs="Times New Roman"/>
          <w:sz w:val="28"/>
          <w:szCs w:val="28"/>
        </w:rPr>
        <w:t>В некотором регионе стоимость товаров, необходимых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среднем человеку для удовлетворения основных потребностей, равна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рублей в месяц. Если доход семьи после уплаты налогов меньше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прожиточного минимума, семья имеет право на дотацию. Имеет ли семья,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состоящая из мамы, папы и несовершеннолетнего ребёнка, право на дотацию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в этом регионе, если до уплаты налогов зарплата матери составляет 20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4A0D60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рублей, а отца – 30 000 рублей? Налоги в РФ составляют 13 %.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D60" w:rsidRPr="004A0D60" w:rsidRDefault="004A0D60" w:rsidP="005149B5">
      <w:pPr>
        <w:pStyle w:val="a5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sz w:val="28"/>
          <w:szCs w:val="28"/>
        </w:rPr>
        <w:lastRenderedPageBreak/>
        <w:t>Запишите решение и ответ.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A0D60" w:rsidRPr="00F946DF" w:rsidRDefault="004A0D60" w:rsidP="004A0D60">
      <w:pPr>
        <w:pStyle w:val="a3"/>
        <w:jc w:val="both"/>
        <w:rPr>
          <w:sz w:val="28"/>
          <w:szCs w:val="28"/>
        </w:rPr>
      </w:pPr>
      <w:r w:rsidRPr="00F946DF">
        <w:rPr>
          <w:i/>
          <w:iCs/>
          <w:sz w:val="28"/>
          <w:szCs w:val="28"/>
        </w:rPr>
        <w:t xml:space="preserve">Ответ: </w:t>
      </w:r>
      <w:r w:rsidRPr="00F946DF">
        <w:rPr>
          <w:sz w:val="28"/>
          <w:szCs w:val="28"/>
        </w:rPr>
        <w:t>___________________________________________________________</w:t>
      </w:r>
    </w:p>
    <w:p w:rsidR="004A0D60" w:rsidRPr="004A0D60" w:rsidRDefault="004A0D60" w:rsidP="004A0D60">
      <w:pPr>
        <w:pStyle w:val="a5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b/>
          <w:bCs/>
          <w:sz w:val="28"/>
          <w:szCs w:val="28"/>
        </w:rPr>
        <w:t xml:space="preserve">Решить задачу. </w:t>
      </w:r>
      <w:r w:rsidRPr="004A0D60">
        <w:rPr>
          <w:rFonts w:ascii="Times New Roman" w:hAnsi="Times New Roman" w:cs="Times New Roman"/>
          <w:sz w:val="28"/>
          <w:szCs w:val="28"/>
        </w:rPr>
        <w:t>Рассчитайте расход ткани на платье типа «футляр» без рукава до 48 размера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60">
        <w:rPr>
          <w:rFonts w:ascii="Times New Roman" w:hAnsi="Times New Roman" w:cs="Times New Roman"/>
          <w:sz w:val="28"/>
          <w:szCs w:val="28"/>
        </w:rPr>
        <w:t>(при ширине ткани не меньше 140 см), если длина платья – 90 см.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Расчет расхода ткани: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D60" w:rsidRPr="00F946DF" w:rsidRDefault="004A0D60" w:rsidP="004A0D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D60" w:rsidRDefault="004A0D60" w:rsidP="004A0D60">
      <w:pPr>
        <w:pStyle w:val="a3"/>
        <w:jc w:val="both"/>
        <w:rPr>
          <w:color w:val="080808"/>
          <w:spacing w:val="-5"/>
          <w:sz w:val="28"/>
          <w:szCs w:val="28"/>
          <w:bdr w:val="none" w:sz="0" w:space="0" w:color="auto" w:frame="1"/>
        </w:rPr>
      </w:pPr>
      <w:r w:rsidRPr="00F946DF">
        <w:rPr>
          <w:i/>
          <w:iCs/>
          <w:sz w:val="28"/>
          <w:szCs w:val="28"/>
        </w:rPr>
        <w:t>Ответ</w:t>
      </w:r>
      <w:r w:rsidRPr="00F946DF">
        <w:rPr>
          <w:sz w:val="28"/>
          <w:szCs w:val="28"/>
        </w:rPr>
        <w:t xml:space="preserve">: </w:t>
      </w:r>
      <w:r w:rsidRPr="00F946DF">
        <w:rPr>
          <w:b/>
          <w:bCs/>
          <w:sz w:val="28"/>
          <w:szCs w:val="28"/>
        </w:rPr>
        <w:t>_____________________________________________</w:t>
      </w:r>
    </w:p>
    <w:p w:rsidR="005149B5" w:rsidRDefault="004A0D60" w:rsidP="004A0D60">
      <w:pPr>
        <w:pStyle w:val="1"/>
        <w:numPr>
          <w:ilvl w:val="0"/>
          <w:numId w:val="8"/>
        </w:numPr>
        <w:spacing w:before="0" w:beforeAutospacing="0" w:after="0" w:afterAutospacing="0"/>
        <w:ind w:left="0" w:firstLine="360"/>
        <w:jc w:val="both"/>
        <w:rPr>
          <w:b w:val="0"/>
          <w:sz w:val="28"/>
          <w:szCs w:val="28"/>
        </w:rPr>
      </w:pPr>
      <w:r w:rsidRPr="004A0D60">
        <w:rPr>
          <w:sz w:val="28"/>
          <w:szCs w:val="28"/>
        </w:rPr>
        <w:t>Решить задачу.</w:t>
      </w:r>
      <w:r w:rsidRPr="004A0D60">
        <w:rPr>
          <w:b w:val="0"/>
          <w:sz w:val="28"/>
          <w:szCs w:val="28"/>
        </w:rPr>
        <w:t xml:space="preserve"> В одном отрезе 45метров ткани в другом 30м такой же ткани из всей ткани в ателье сшили 25одинак костюм</w:t>
      </w:r>
      <w:r>
        <w:rPr>
          <w:b w:val="0"/>
          <w:sz w:val="28"/>
          <w:szCs w:val="28"/>
        </w:rPr>
        <w:t>.</w:t>
      </w:r>
      <w:r w:rsidRPr="004A0D60">
        <w:rPr>
          <w:b w:val="0"/>
          <w:sz w:val="28"/>
          <w:szCs w:val="28"/>
        </w:rPr>
        <w:t xml:space="preserve"> </w:t>
      </w:r>
    </w:p>
    <w:p w:rsidR="004A0D60" w:rsidRPr="004A0D60" w:rsidRDefault="004A0D60" w:rsidP="005149B5">
      <w:pPr>
        <w:pStyle w:val="1"/>
        <w:spacing w:before="0" w:beforeAutospacing="0" w:after="0" w:afterAutospacing="0"/>
        <w:ind w:left="36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</w:t>
      </w:r>
      <w:r w:rsidRPr="004A0D60">
        <w:rPr>
          <w:b w:val="0"/>
          <w:sz w:val="28"/>
          <w:szCs w:val="28"/>
        </w:rPr>
        <w:t xml:space="preserve">колько костюмов получилось из каждого отрезка </w:t>
      </w:r>
    </w:p>
    <w:p w:rsidR="004A0D60" w:rsidRPr="004A0D60" w:rsidRDefault="004A0D60" w:rsidP="004A0D60">
      <w:pPr>
        <w:pStyle w:val="a5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A0D60">
        <w:rPr>
          <w:rFonts w:ascii="Times New Roman" w:hAnsi="Times New Roman" w:cs="Times New Roman"/>
          <w:i/>
          <w:iCs/>
          <w:sz w:val="28"/>
          <w:szCs w:val="28"/>
        </w:rPr>
        <w:t>Расчет:</w:t>
      </w:r>
    </w:p>
    <w:p w:rsidR="004A0D60" w:rsidRPr="004A0D60" w:rsidRDefault="004A0D60" w:rsidP="004A0D60">
      <w:pPr>
        <w:pStyle w:val="a5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D60" w:rsidRPr="004A0D60" w:rsidRDefault="004A0D60" w:rsidP="004A0D60">
      <w:pPr>
        <w:pStyle w:val="a5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D60" w:rsidRPr="004A0D60" w:rsidRDefault="004A0D60" w:rsidP="004A0D60">
      <w:pPr>
        <w:pStyle w:val="a5"/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4A0D6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A0D60" w:rsidRDefault="004A0D60" w:rsidP="004A0D60">
      <w:pPr>
        <w:pStyle w:val="a3"/>
        <w:jc w:val="both"/>
        <w:rPr>
          <w:color w:val="080808"/>
          <w:spacing w:val="-5"/>
          <w:sz w:val="28"/>
          <w:szCs w:val="28"/>
          <w:bdr w:val="none" w:sz="0" w:space="0" w:color="auto" w:frame="1"/>
        </w:rPr>
      </w:pPr>
      <w:r w:rsidRPr="00F946DF">
        <w:rPr>
          <w:i/>
          <w:iCs/>
          <w:sz w:val="28"/>
          <w:szCs w:val="28"/>
        </w:rPr>
        <w:t>Ответ</w:t>
      </w:r>
      <w:r w:rsidRPr="00F946DF">
        <w:rPr>
          <w:sz w:val="28"/>
          <w:szCs w:val="28"/>
        </w:rPr>
        <w:t xml:space="preserve">: </w:t>
      </w:r>
      <w:r w:rsidRPr="00F946DF">
        <w:rPr>
          <w:b/>
          <w:bCs/>
          <w:sz w:val="28"/>
          <w:szCs w:val="28"/>
        </w:rPr>
        <w:t>_____________________________________________</w:t>
      </w:r>
    </w:p>
    <w:p w:rsidR="005149B5" w:rsidRPr="005149B5" w:rsidRDefault="004A0D60" w:rsidP="005149B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D60">
        <w:rPr>
          <w:rFonts w:ascii="Times New Roman" w:hAnsi="Times New Roman" w:cs="Times New Roman"/>
          <w:b/>
          <w:bCs/>
          <w:sz w:val="28"/>
          <w:szCs w:val="28"/>
        </w:rPr>
        <w:t>Решить задачу.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49B5">
        <w:rPr>
          <w:rFonts w:ascii="Times New Roman" w:hAnsi="Times New Roman" w:cs="Times New Roman"/>
          <w:bCs/>
          <w:sz w:val="28"/>
          <w:szCs w:val="28"/>
        </w:rPr>
        <w:t>В швейной мастерской было 5 цветов ленты. Красной ленты было больше, чем синей на 2,4 метра, но ме</w:t>
      </w:r>
      <w:r w:rsidR="005149B5" w:rsidRPr="005149B5">
        <w:rPr>
          <w:rFonts w:ascii="Times New Roman" w:hAnsi="Times New Roman" w:cs="Times New Roman"/>
          <w:bCs/>
          <w:sz w:val="28"/>
          <w:szCs w:val="28"/>
        </w:rPr>
        <w:t>ньше, чем зеленой на 3,8 метра.</w:t>
      </w:r>
      <w:r w:rsidR="00514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9B5" w:rsidRPr="005149B5">
        <w:rPr>
          <w:rFonts w:ascii="Times New Roman" w:hAnsi="Times New Roman" w:cs="Times New Roman"/>
          <w:bCs/>
          <w:sz w:val="28"/>
          <w:szCs w:val="28"/>
        </w:rPr>
        <w:t>Белой ленты было больше, чем черной на 1,5 метра, но меньше, чем зеленой на 1,9 метра.</w:t>
      </w:r>
    </w:p>
    <w:p w:rsidR="005149B5" w:rsidRPr="005149B5" w:rsidRDefault="005149B5" w:rsidP="005149B5">
      <w:pPr>
        <w:pStyle w:val="a5"/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метров ленты всего было в мастерской, если белой было 7,3 метра?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pStyle w:val="a3"/>
        <w:jc w:val="both"/>
        <w:rPr>
          <w:sz w:val="28"/>
          <w:szCs w:val="28"/>
        </w:rPr>
      </w:pPr>
      <w:r w:rsidRPr="00F946DF">
        <w:rPr>
          <w:i/>
          <w:iCs/>
          <w:sz w:val="28"/>
          <w:szCs w:val="28"/>
        </w:rPr>
        <w:t xml:space="preserve">Ответ: </w:t>
      </w:r>
      <w:r w:rsidRPr="00F946DF">
        <w:rPr>
          <w:sz w:val="28"/>
          <w:szCs w:val="28"/>
        </w:rPr>
        <w:t>___________________________________________________________</w:t>
      </w:r>
    </w:p>
    <w:p w:rsidR="005149B5" w:rsidRDefault="005149B5" w:rsidP="005149B5">
      <w:pPr>
        <w:pStyle w:val="c22"/>
        <w:numPr>
          <w:ilvl w:val="0"/>
          <w:numId w:val="8"/>
        </w:numPr>
        <w:ind w:left="0" w:firstLine="360"/>
        <w:jc w:val="both"/>
        <w:rPr>
          <w:rStyle w:val="c35"/>
          <w:sz w:val="28"/>
          <w:szCs w:val="28"/>
        </w:rPr>
      </w:pPr>
      <w:r w:rsidRPr="004A0D60">
        <w:rPr>
          <w:b/>
          <w:bCs/>
          <w:sz w:val="28"/>
          <w:szCs w:val="28"/>
        </w:rPr>
        <w:t>Решить задачу.</w:t>
      </w:r>
      <w:r>
        <w:rPr>
          <w:b/>
          <w:bCs/>
          <w:sz w:val="28"/>
          <w:szCs w:val="28"/>
        </w:rPr>
        <w:t xml:space="preserve"> </w:t>
      </w:r>
      <w:r>
        <w:rPr>
          <w:rStyle w:val="c35"/>
          <w:sz w:val="28"/>
          <w:szCs w:val="28"/>
        </w:rPr>
        <w:t xml:space="preserve">Для </w:t>
      </w:r>
      <w:r w:rsidRPr="005149B5">
        <w:rPr>
          <w:rStyle w:val="c35"/>
          <w:sz w:val="28"/>
          <w:szCs w:val="28"/>
        </w:rPr>
        <w:t xml:space="preserve">варенья из </w:t>
      </w:r>
      <w:r>
        <w:rPr>
          <w:rStyle w:val="c35"/>
          <w:sz w:val="28"/>
          <w:szCs w:val="28"/>
        </w:rPr>
        <w:t>черной смородины</w:t>
      </w:r>
      <w:r w:rsidRPr="005149B5">
        <w:rPr>
          <w:rStyle w:val="c35"/>
          <w:sz w:val="28"/>
          <w:szCs w:val="28"/>
        </w:rPr>
        <w:t xml:space="preserve"> на 2 части ягод берут 3 части сахара. Сколько сахара надо взять на 10 кг ягод?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lastRenderedPageBreak/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5149B5" w:rsidRDefault="005149B5" w:rsidP="005149B5">
      <w:pPr>
        <w:pStyle w:val="a3"/>
        <w:jc w:val="both"/>
        <w:rPr>
          <w:sz w:val="28"/>
          <w:szCs w:val="28"/>
        </w:rPr>
      </w:pPr>
      <w:r w:rsidRPr="00F946DF">
        <w:rPr>
          <w:i/>
          <w:iCs/>
          <w:sz w:val="28"/>
          <w:szCs w:val="28"/>
        </w:rPr>
        <w:t xml:space="preserve">Ответ: </w:t>
      </w:r>
      <w:r w:rsidRPr="00F946DF">
        <w:rPr>
          <w:sz w:val="28"/>
          <w:szCs w:val="28"/>
        </w:rPr>
        <w:t>___________________________________________________________</w:t>
      </w:r>
    </w:p>
    <w:p w:rsidR="004A0D60" w:rsidRPr="005149B5" w:rsidRDefault="005149B5" w:rsidP="005149B5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ind w:left="0" w:firstLine="360"/>
        <w:jc w:val="both"/>
        <w:rPr>
          <w:rStyle w:val="c17"/>
          <w:rFonts w:ascii="Times New Roman" w:hAnsi="Times New Roman" w:cs="Times New Roman"/>
          <w:sz w:val="28"/>
          <w:szCs w:val="28"/>
        </w:rPr>
      </w:pPr>
      <w:r w:rsidRPr="005149B5">
        <w:rPr>
          <w:rFonts w:ascii="Times New Roman" w:hAnsi="Times New Roman" w:cs="Times New Roman"/>
          <w:b/>
          <w:bCs/>
          <w:sz w:val="28"/>
          <w:szCs w:val="28"/>
        </w:rPr>
        <w:t xml:space="preserve">Решить задачу. </w:t>
      </w:r>
      <w:r w:rsidRPr="005149B5">
        <w:rPr>
          <w:rStyle w:val="c17"/>
          <w:rFonts w:ascii="Times New Roman" w:hAnsi="Times New Roman" w:cs="Times New Roman"/>
          <w:sz w:val="28"/>
          <w:szCs w:val="28"/>
        </w:rPr>
        <w:t xml:space="preserve">Для компота </w:t>
      </w:r>
      <w:r>
        <w:rPr>
          <w:rStyle w:val="c17"/>
          <w:rFonts w:ascii="Times New Roman" w:hAnsi="Times New Roman" w:cs="Times New Roman"/>
          <w:sz w:val="28"/>
          <w:szCs w:val="28"/>
        </w:rPr>
        <w:t xml:space="preserve">из сухофруктов </w:t>
      </w:r>
      <w:r w:rsidRPr="005149B5">
        <w:rPr>
          <w:rStyle w:val="c17"/>
          <w:rFonts w:ascii="Times New Roman" w:hAnsi="Times New Roman" w:cs="Times New Roman"/>
          <w:sz w:val="28"/>
          <w:szCs w:val="28"/>
        </w:rPr>
        <w:t>взяли 6 частей яблок, 5 частей чернослива и 3 части кураги. Оказалось, что чернослива и кураги вместе взяли 2 кг 400 г. Определите массу взятых яблок; массу всех фруктов.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946DF">
        <w:rPr>
          <w:rFonts w:ascii="Times New Roman" w:hAnsi="Times New Roman" w:cs="Times New Roman"/>
          <w:i/>
          <w:iCs/>
          <w:sz w:val="28"/>
          <w:szCs w:val="28"/>
        </w:rPr>
        <w:t>Решение: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F946DF" w:rsidRDefault="005149B5" w:rsidP="00514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6DF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5149B5" w:rsidRPr="005149B5" w:rsidRDefault="005149B5" w:rsidP="005149B5">
      <w:pPr>
        <w:pStyle w:val="a3"/>
        <w:jc w:val="both"/>
        <w:rPr>
          <w:sz w:val="28"/>
          <w:szCs w:val="28"/>
        </w:rPr>
      </w:pPr>
      <w:r w:rsidRPr="00F946DF">
        <w:rPr>
          <w:i/>
          <w:iCs/>
          <w:sz w:val="28"/>
          <w:szCs w:val="28"/>
        </w:rPr>
        <w:t xml:space="preserve">Ответ: </w:t>
      </w:r>
      <w:r w:rsidRPr="00F946DF">
        <w:rPr>
          <w:sz w:val="28"/>
          <w:szCs w:val="28"/>
        </w:rPr>
        <w:t>___________________________________________________________</w:t>
      </w:r>
    </w:p>
    <w:p w:rsidR="00AA0C8C" w:rsidRPr="00AA0C8C" w:rsidRDefault="00AA0C8C" w:rsidP="00AA0C8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AA0C8C" w:rsidRPr="00AA0C8C" w:rsidRDefault="00AA0C8C" w:rsidP="00AA0C8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математической грамотности на уроках труда в основной школе – важная задача, которая способствует формированию ключевых компетенций учащихся, необходимых для успешной жизни и профессиональной деятельности. Интеграция математики в практическую деятельность делает обучение более значимым и интересным, позволяет учащимся применить теоретические знания на практике и развить важные навыки решения проблем и принятия обоснованных решений. Применение разнообразных </w:t>
      </w:r>
      <w:proofErr w:type="gramStart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подходов</w:t>
      </w:r>
      <w:proofErr w:type="gramEnd"/>
      <w:r w:rsidRPr="00AA0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активная роль учителя способствуют достижению высоких результатов в развитии математической грамотности учащихся. Важно помнить, что математика на уроках труда – это не просто приложение формул, а инструмент для творчества, решения практических задач и развития критического мышления. Она помогает ученикам видеть математику не как абстрактную дисциплину, а как мощный инструмент, помогающий создавать, конструировать и понимать окружающий мир.</w:t>
      </w:r>
    </w:p>
    <w:p w:rsidR="00AA0C8C" w:rsidRPr="00AA0C8C" w:rsidRDefault="00AA0C8C" w:rsidP="00AA0C8C">
      <w:pPr>
        <w:jc w:val="both"/>
        <w:rPr>
          <w:sz w:val="28"/>
          <w:szCs w:val="28"/>
        </w:rPr>
      </w:pPr>
    </w:p>
    <w:sectPr w:rsidR="00AA0C8C" w:rsidRPr="00AA0C8C" w:rsidSect="009E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2DA"/>
    <w:multiLevelType w:val="multilevel"/>
    <w:tmpl w:val="AAB67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B22EFD"/>
    <w:multiLevelType w:val="multilevel"/>
    <w:tmpl w:val="D97E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8C7E00"/>
    <w:multiLevelType w:val="hybridMultilevel"/>
    <w:tmpl w:val="D5082884"/>
    <w:lvl w:ilvl="0" w:tplc="60EA561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88B6C7A"/>
    <w:multiLevelType w:val="hybridMultilevel"/>
    <w:tmpl w:val="1DD83542"/>
    <w:lvl w:ilvl="0" w:tplc="6C906B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D41F9"/>
    <w:multiLevelType w:val="multilevel"/>
    <w:tmpl w:val="6FD6C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A3160D"/>
    <w:multiLevelType w:val="multilevel"/>
    <w:tmpl w:val="30EC4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360DC4"/>
    <w:multiLevelType w:val="multilevel"/>
    <w:tmpl w:val="BA82B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71BB6"/>
    <w:multiLevelType w:val="multilevel"/>
    <w:tmpl w:val="8EEC5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0C8C"/>
    <w:rsid w:val="001B288A"/>
    <w:rsid w:val="004A0D60"/>
    <w:rsid w:val="005036AF"/>
    <w:rsid w:val="005149B5"/>
    <w:rsid w:val="007931A0"/>
    <w:rsid w:val="009E52E2"/>
    <w:rsid w:val="00AA0C8C"/>
    <w:rsid w:val="00BC69C8"/>
    <w:rsid w:val="00D56778"/>
    <w:rsid w:val="00DD1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2E2"/>
  </w:style>
  <w:style w:type="paragraph" w:styleId="1">
    <w:name w:val="heading 1"/>
    <w:basedOn w:val="a"/>
    <w:link w:val="10"/>
    <w:uiPriority w:val="9"/>
    <w:qFormat/>
    <w:rsid w:val="00AA0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0C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C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0C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AA0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C8C"/>
    <w:rPr>
      <w:b/>
      <w:bCs/>
    </w:rPr>
  </w:style>
  <w:style w:type="paragraph" w:styleId="a5">
    <w:name w:val="List Paragraph"/>
    <w:basedOn w:val="a"/>
    <w:uiPriority w:val="34"/>
    <w:qFormat/>
    <w:rsid w:val="004A0D60"/>
    <w:pPr>
      <w:spacing w:after="160" w:line="259" w:lineRule="auto"/>
      <w:ind w:left="720"/>
      <w:contextualSpacing/>
    </w:pPr>
  </w:style>
  <w:style w:type="paragraph" w:customStyle="1" w:styleId="c22">
    <w:name w:val="c22"/>
    <w:basedOn w:val="a"/>
    <w:rsid w:val="004A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A0D60"/>
  </w:style>
  <w:style w:type="character" w:customStyle="1" w:styleId="c11">
    <w:name w:val="c11"/>
    <w:basedOn w:val="a0"/>
    <w:rsid w:val="004A0D60"/>
  </w:style>
  <w:style w:type="character" w:customStyle="1" w:styleId="c35">
    <w:name w:val="c35"/>
    <w:basedOn w:val="a0"/>
    <w:rsid w:val="004A0D60"/>
  </w:style>
  <w:style w:type="paragraph" w:customStyle="1" w:styleId="c29">
    <w:name w:val="c29"/>
    <w:basedOn w:val="a"/>
    <w:rsid w:val="004A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4A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A0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A0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1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1529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2025-02-07T17:37:00Z</dcterms:created>
  <dcterms:modified xsi:type="dcterms:W3CDTF">2025-02-08T08:14:00Z</dcterms:modified>
</cp:coreProperties>
</file>