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531A" w14:textId="56996545" w:rsidR="00516DD4" w:rsidRPr="00255686" w:rsidRDefault="00255686" w:rsidP="00255686">
      <w:pPr>
        <w:pStyle w:val="a3"/>
        <w:jc w:val="center"/>
      </w:pPr>
      <w:r w:rsidRPr="00255686">
        <w:t xml:space="preserve"> «Книги и детское чтение как источник творческого развития дошкольников»</w:t>
      </w:r>
      <w:r w:rsidRPr="00255686">
        <w:br/>
      </w:r>
      <w:r w:rsidRPr="00255686">
        <w:br/>
      </w:r>
    </w:p>
    <w:p w14:paraId="3E52FA54" w14:textId="77777777" w:rsidR="00255686" w:rsidRDefault="00255686" w:rsidP="00255686">
      <w:pPr>
        <w:jc w:val="both"/>
        <w:rPr>
          <w:rFonts w:ascii="Times New Roman" w:hAnsi="Times New Roman" w:cs="Times New Roman"/>
          <w:sz w:val="28"/>
          <w:szCs w:val="28"/>
        </w:rPr>
      </w:pPr>
      <w:r w:rsidRPr="00255686">
        <w:rPr>
          <w:rFonts w:ascii="Times New Roman" w:hAnsi="Times New Roman" w:cs="Times New Roman"/>
          <w:sz w:val="28"/>
          <w:szCs w:val="28"/>
        </w:rPr>
        <w:t>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r w:rsidRPr="00255686">
        <w:rPr>
          <w:rFonts w:ascii="Times New Roman" w:hAnsi="Times New Roman" w:cs="Times New Roman"/>
          <w:sz w:val="28"/>
          <w:szCs w:val="28"/>
        </w:rPr>
        <w:br/>
      </w:r>
      <w:r w:rsidRPr="00255686">
        <w:rPr>
          <w:rFonts w:ascii="Times New Roman" w:hAnsi="Times New Roman" w:cs="Times New Roman"/>
          <w:sz w:val="28"/>
          <w:szCs w:val="28"/>
        </w:rPr>
        <w:br/>
        <w:t xml:space="preserve">Детское чтение и книги помогают развить творческие способности ребенка, воспитать его как творческую личность, способную находить выход из любой трудной жизненной ситуации, принимая нестандартные решения. Из художественной литературы дети черпают множество познаний: первые представления о времени и пространстве, о связи человека с природой, предметным миром. Сказки и рассказы позволяют малышу впервые испытать храбрость и стойкость, увидеть добро и зло, быть чутким к чужим бедам и радостям, слушая их, дети глубоко сочувствуют персонажам, у них появляется внутренний импульс к содействию, к помощи, к защите. Но эти эмоции быстро гаснут, если нет условий для их реализации. Поэтому важно развивать творческие способности детей через художественную литературу. Читая детям книги, мы ставим для себя такие задачи: </w:t>
      </w:r>
    </w:p>
    <w:p w14:paraId="4D730596" w14:textId="77777777" w:rsidR="00255686" w:rsidRDefault="00255686" w:rsidP="00255686">
      <w:pPr>
        <w:pStyle w:val="a5"/>
        <w:numPr>
          <w:ilvl w:val="0"/>
          <w:numId w:val="1"/>
        </w:numPr>
        <w:jc w:val="both"/>
        <w:rPr>
          <w:rFonts w:ascii="Times New Roman" w:hAnsi="Times New Roman" w:cs="Times New Roman"/>
          <w:sz w:val="28"/>
          <w:szCs w:val="28"/>
        </w:rPr>
      </w:pPr>
      <w:r w:rsidRPr="00255686">
        <w:rPr>
          <w:rFonts w:ascii="Times New Roman" w:hAnsi="Times New Roman" w:cs="Times New Roman"/>
          <w:sz w:val="28"/>
          <w:szCs w:val="28"/>
        </w:rPr>
        <w:t xml:space="preserve">Воспитывать в детях качества творческой личности. </w:t>
      </w:r>
    </w:p>
    <w:p w14:paraId="2C8926FB" w14:textId="77777777" w:rsidR="00255686" w:rsidRDefault="00255686" w:rsidP="00255686">
      <w:pPr>
        <w:pStyle w:val="a5"/>
        <w:numPr>
          <w:ilvl w:val="0"/>
          <w:numId w:val="1"/>
        </w:numPr>
        <w:jc w:val="both"/>
        <w:rPr>
          <w:rFonts w:ascii="Times New Roman" w:hAnsi="Times New Roman" w:cs="Times New Roman"/>
          <w:sz w:val="28"/>
          <w:szCs w:val="28"/>
        </w:rPr>
      </w:pPr>
      <w:r w:rsidRPr="00255686">
        <w:rPr>
          <w:rFonts w:ascii="Times New Roman" w:hAnsi="Times New Roman" w:cs="Times New Roman"/>
          <w:sz w:val="28"/>
          <w:szCs w:val="28"/>
        </w:rPr>
        <w:t xml:space="preserve">Развивать чувство уверенности. </w:t>
      </w:r>
    </w:p>
    <w:p w14:paraId="0A5CE4CA" w14:textId="77777777" w:rsidR="00255686" w:rsidRDefault="00255686" w:rsidP="00255686">
      <w:pPr>
        <w:pStyle w:val="a5"/>
        <w:numPr>
          <w:ilvl w:val="0"/>
          <w:numId w:val="1"/>
        </w:numPr>
        <w:jc w:val="both"/>
        <w:rPr>
          <w:rFonts w:ascii="Times New Roman" w:hAnsi="Times New Roman" w:cs="Times New Roman"/>
          <w:sz w:val="28"/>
          <w:szCs w:val="28"/>
        </w:rPr>
      </w:pPr>
      <w:r w:rsidRPr="00255686">
        <w:rPr>
          <w:rFonts w:ascii="Times New Roman" w:hAnsi="Times New Roman" w:cs="Times New Roman"/>
          <w:sz w:val="28"/>
          <w:szCs w:val="28"/>
        </w:rPr>
        <w:t xml:space="preserve">Формировать умение включаться в игровую задачу. </w:t>
      </w:r>
    </w:p>
    <w:p w14:paraId="2EF698EC" w14:textId="77777777" w:rsidR="00255686" w:rsidRDefault="00255686" w:rsidP="00255686">
      <w:pPr>
        <w:pStyle w:val="a5"/>
        <w:numPr>
          <w:ilvl w:val="0"/>
          <w:numId w:val="1"/>
        </w:numPr>
        <w:jc w:val="both"/>
        <w:rPr>
          <w:rFonts w:ascii="Times New Roman" w:hAnsi="Times New Roman" w:cs="Times New Roman"/>
          <w:sz w:val="28"/>
          <w:szCs w:val="28"/>
        </w:rPr>
      </w:pPr>
      <w:r w:rsidRPr="00255686">
        <w:rPr>
          <w:rFonts w:ascii="Times New Roman" w:hAnsi="Times New Roman" w:cs="Times New Roman"/>
          <w:sz w:val="28"/>
          <w:szCs w:val="28"/>
        </w:rPr>
        <w:t xml:space="preserve">Формировать навыки творческой работы, включающие такие компоненты, как: развитое воображение, оригинальность, беглость, гибкость мышления. </w:t>
      </w:r>
    </w:p>
    <w:p w14:paraId="481E8340" w14:textId="77777777" w:rsidR="00255686" w:rsidRDefault="00255686" w:rsidP="00255686">
      <w:pPr>
        <w:jc w:val="both"/>
        <w:rPr>
          <w:rFonts w:ascii="Times New Roman" w:hAnsi="Times New Roman" w:cs="Times New Roman"/>
          <w:sz w:val="28"/>
          <w:szCs w:val="28"/>
        </w:rPr>
      </w:pPr>
      <w:r w:rsidRPr="00255686">
        <w:rPr>
          <w:rFonts w:ascii="Times New Roman" w:hAnsi="Times New Roman" w:cs="Times New Roman"/>
          <w:sz w:val="28"/>
          <w:szCs w:val="28"/>
        </w:rPr>
        <w:t xml:space="preserve">В решении всех этих задач незаменимую роль играет, конечно же, сказка. Сказка учит жить. Без сказки нет у ребенка ни мечты, ни волшебной страны, где сбываются все желания. Сказка является самым эффективным средством не только интеллектуального развития, но и нравственного воспитания. Ведь что как не сказка позволит ребенку пофантазировать, кто есть я? Каким бы я хотел себя видеть? Что бы я сделал, обладая волшебством? Одно из главных условий рассказа сказки — это эмоциональное отношение взрослого к </w:t>
      </w:r>
      <w:r w:rsidRPr="00255686">
        <w:rPr>
          <w:rFonts w:ascii="Times New Roman" w:hAnsi="Times New Roman" w:cs="Times New Roman"/>
          <w:sz w:val="28"/>
          <w:szCs w:val="28"/>
        </w:rPr>
        <w:lastRenderedPageBreak/>
        <w:t xml:space="preserve">рассказываемому. При рассказе от педагога требуется выражения подлинных эмоций и чувств, так как дети очень тонко чувствуют преувеличение и фальшь. Педагог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При чтении надо следить не только за своим исполнением, но и за восприятием, за вниманием слушателей. Не следует делать детям замечания, призывать сидеть тихо. Это может помешать им полноценно переживать события сказки и замаскирует многие эмоциональные оценки. Когда дети ведут себя активно, высказываются, радуются и предаются печали, их эмоции и направленность чувств обычно не вызывает сомнений. </w:t>
      </w:r>
    </w:p>
    <w:p w14:paraId="2889E479" w14:textId="77777777" w:rsidR="00255686" w:rsidRDefault="00255686" w:rsidP="00255686">
      <w:pPr>
        <w:jc w:val="both"/>
        <w:rPr>
          <w:rFonts w:ascii="Times New Roman" w:hAnsi="Times New Roman" w:cs="Times New Roman"/>
          <w:sz w:val="28"/>
          <w:szCs w:val="28"/>
        </w:rPr>
      </w:pPr>
      <w:r w:rsidRPr="00255686">
        <w:rPr>
          <w:rFonts w:ascii="Times New Roman" w:hAnsi="Times New Roman" w:cs="Times New Roman"/>
          <w:sz w:val="28"/>
          <w:szCs w:val="28"/>
        </w:rPr>
        <w:t xml:space="preserve">Существуют различные методы нетрадиционной работы со сказкой, которые надо использовать в своей работе: </w:t>
      </w:r>
    </w:p>
    <w:p w14:paraId="7BA1EC10"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Чтение русских народных способствует развитию языкового чутья, воспитывает гармонию слова, развивает умение пользоваться в речи различными средствами художественной речи. </w:t>
      </w:r>
    </w:p>
    <w:p w14:paraId="6BD1320F"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Беседа о прочитанной сказке. Используются разнообразные вопросы, направленные на три сферы — сферу эмоций, сферу воображения и сферу содержания. Сфера эмоций предполагает вопросы на форму (Какое настроение вызвал у тебя первый пейзаж? Что повлияло на твое настроение?) и содержание (Менялось ли твое отношение к герою? Кто из персонажей сказки вызывал у тебя сочувствие и почему?) </w:t>
      </w:r>
    </w:p>
    <w:p w14:paraId="1603CDBB"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В работе с детьми важны иллюстрации, картины. Они помогают понять произведение. Когда ребенок не только слушает сказку, а еще и видит, как двигаются (действуют) герои сказки, т. е сочетает слуховой и зрительный анализаторы, он более глубоко воспринимает содержание сказки и на более длительное время запоминает её. </w:t>
      </w:r>
    </w:p>
    <w:p w14:paraId="111CBC04"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Использование театрализации, драматизации, инсценировки. Дети учатся передавать эмоции через вхождение в образ героя, персонажа. </w:t>
      </w:r>
    </w:p>
    <w:p w14:paraId="520A9B3F"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Игровые задания. </w:t>
      </w:r>
    </w:p>
    <w:p w14:paraId="2467ED19"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Создание иллюстраций. </w:t>
      </w:r>
    </w:p>
    <w:p w14:paraId="0787D15C"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Игры на звукоподражание. </w:t>
      </w:r>
    </w:p>
    <w:p w14:paraId="0265545E" w14:textId="77777777" w:rsidR="00255686" w:rsidRDefault="00255686" w:rsidP="00255686">
      <w:pPr>
        <w:pStyle w:val="a5"/>
        <w:numPr>
          <w:ilvl w:val="0"/>
          <w:numId w:val="2"/>
        </w:numPr>
        <w:jc w:val="both"/>
        <w:rPr>
          <w:rFonts w:ascii="Times New Roman" w:hAnsi="Times New Roman" w:cs="Times New Roman"/>
          <w:sz w:val="28"/>
          <w:szCs w:val="28"/>
        </w:rPr>
      </w:pPr>
      <w:r w:rsidRPr="00255686">
        <w:rPr>
          <w:rFonts w:ascii="Times New Roman" w:hAnsi="Times New Roman" w:cs="Times New Roman"/>
          <w:sz w:val="28"/>
          <w:szCs w:val="28"/>
        </w:rPr>
        <w:t xml:space="preserve">Игры –фантазии: продолжить сказку. </w:t>
      </w:r>
    </w:p>
    <w:p w14:paraId="1E804264" w14:textId="202D0535" w:rsidR="00255686" w:rsidRPr="00255686" w:rsidRDefault="00255686" w:rsidP="00255686">
      <w:pPr>
        <w:jc w:val="both"/>
        <w:rPr>
          <w:rFonts w:ascii="Times New Roman" w:hAnsi="Times New Roman" w:cs="Times New Roman"/>
          <w:sz w:val="28"/>
          <w:szCs w:val="28"/>
        </w:rPr>
      </w:pPr>
      <w:r w:rsidRPr="00255686">
        <w:rPr>
          <w:rFonts w:ascii="Times New Roman" w:hAnsi="Times New Roman" w:cs="Times New Roman"/>
          <w:sz w:val="28"/>
          <w:szCs w:val="28"/>
        </w:rPr>
        <w:t xml:space="preserve">Всё это методы развивающего обучения, способствующие развитию творческих качеств личности дошкольников. Сущность этих методов заключается в том, что детям не дается готовая информация, а наоборот </w:t>
      </w:r>
      <w:r w:rsidRPr="00255686">
        <w:rPr>
          <w:rFonts w:ascii="Times New Roman" w:hAnsi="Times New Roman" w:cs="Times New Roman"/>
          <w:sz w:val="28"/>
          <w:szCs w:val="28"/>
        </w:rPr>
        <w:lastRenderedPageBreak/>
        <w:t>ребенок ставится в такую ситуацию, в которой он решает проблему, задачу и делает для себя открытие. Дети, воспитанные на добрых сказках, сумеют сделать все от них зависящее для изменения мира к лучшему. Ведь сказка — это средство приобщения ребенка к миру человеческих судеб, к миру истории, это «золотой ключик» к изменению мира, к его творческому,</w:t>
      </w:r>
      <w:r>
        <w:rPr>
          <w:rFonts w:ascii="Times New Roman" w:hAnsi="Times New Roman" w:cs="Times New Roman"/>
          <w:sz w:val="28"/>
          <w:szCs w:val="28"/>
        </w:rPr>
        <w:t xml:space="preserve"> </w:t>
      </w:r>
      <w:r w:rsidRPr="00255686">
        <w:rPr>
          <w:rFonts w:ascii="Times New Roman" w:hAnsi="Times New Roman" w:cs="Times New Roman"/>
          <w:sz w:val="28"/>
          <w:szCs w:val="28"/>
        </w:rPr>
        <w:t>созидательному</w:t>
      </w:r>
      <w:r>
        <w:rPr>
          <w:rFonts w:ascii="Times New Roman" w:hAnsi="Times New Roman" w:cs="Times New Roman"/>
          <w:sz w:val="28"/>
          <w:szCs w:val="28"/>
        </w:rPr>
        <w:t xml:space="preserve"> </w:t>
      </w:r>
      <w:bookmarkStart w:id="0" w:name="_GoBack"/>
      <w:bookmarkEnd w:id="0"/>
      <w:r w:rsidRPr="00255686">
        <w:rPr>
          <w:rFonts w:ascii="Times New Roman" w:hAnsi="Times New Roman" w:cs="Times New Roman"/>
          <w:sz w:val="28"/>
          <w:szCs w:val="28"/>
        </w:rPr>
        <w:t>преобразованию.</w:t>
      </w:r>
      <w:r w:rsidRPr="00255686">
        <w:rPr>
          <w:rFonts w:ascii="Times New Roman" w:hAnsi="Times New Roman" w:cs="Times New Roman"/>
          <w:sz w:val="28"/>
          <w:szCs w:val="28"/>
        </w:rPr>
        <w:br/>
      </w:r>
      <w:r w:rsidRPr="00255686">
        <w:rPr>
          <w:rFonts w:ascii="Times New Roman" w:hAnsi="Times New Roman" w:cs="Times New Roman"/>
          <w:sz w:val="28"/>
          <w:szCs w:val="28"/>
        </w:rPr>
        <w:br/>
      </w:r>
    </w:p>
    <w:p w14:paraId="71644849" w14:textId="77777777" w:rsidR="00255686" w:rsidRDefault="00255686" w:rsidP="00255686">
      <w:pPr>
        <w:jc w:val="both"/>
        <w:rPr>
          <w:rFonts w:ascii="Times New Roman" w:hAnsi="Times New Roman" w:cs="Times New Roman"/>
          <w:sz w:val="28"/>
          <w:szCs w:val="28"/>
        </w:rPr>
      </w:pPr>
    </w:p>
    <w:p w14:paraId="48373033" w14:textId="77777777" w:rsidR="00255686" w:rsidRDefault="00255686" w:rsidP="00255686">
      <w:pPr>
        <w:jc w:val="both"/>
        <w:rPr>
          <w:rFonts w:ascii="Times New Roman" w:hAnsi="Times New Roman" w:cs="Times New Roman"/>
          <w:sz w:val="28"/>
          <w:szCs w:val="28"/>
        </w:rPr>
      </w:pPr>
    </w:p>
    <w:p w14:paraId="483C9F09" w14:textId="2F361101" w:rsidR="00255686" w:rsidRPr="00255686" w:rsidRDefault="00255686" w:rsidP="00255686">
      <w:pPr>
        <w:jc w:val="both"/>
        <w:rPr>
          <w:rFonts w:ascii="Times New Roman" w:hAnsi="Times New Roman" w:cs="Times New Roman"/>
          <w:sz w:val="28"/>
          <w:szCs w:val="28"/>
        </w:rPr>
      </w:pPr>
      <w:r w:rsidRPr="00255686">
        <w:rPr>
          <w:rFonts w:ascii="Times New Roman" w:hAnsi="Times New Roman" w:cs="Times New Roman"/>
          <w:sz w:val="28"/>
          <w:szCs w:val="28"/>
        </w:rPr>
        <w:t>Пожалуйста, не забудьте правильно оформить цитату:</w:t>
      </w:r>
      <w:r w:rsidRPr="00255686">
        <w:rPr>
          <w:rFonts w:ascii="Times New Roman" w:hAnsi="Times New Roman" w:cs="Times New Roman"/>
          <w:sz w:val="28"/>
          <w:szCs w:val="28"/>
        </w:rPr>
        <w:br/>
        <w:t xml:space="preserve">Юрина, Е. Н. Консультация для педагогов на тему «Книги и детское чтение как источник творческого развития дошкольников» / Е. Н. Юрина. — </w:t>
      </w:r>
      <w:proofErr w:type="gramStart"/>
      <w:r w:rsidRPr="00255686">
        <w:rPr>
          <w:rFonts w:ascii="Times New Roman" w:hAnsi="Times New Roman" w:cs="Times New Roman"/>
          <w:sz w:val="28"/>
          <w:szCs w:val="28"/>
        </w:rPr>
        <w:t>Текст :</w:t>
      </w:r>
      <w:proofErr w:type="gramEnd"/>
      <w:r w:rsidRPr="00255686">
        <w:rPr>
          <w:rFonts w:ascii="Times New Roman" w:hAnsi="Times New Roman" w:cs="Times New Roman"/>
          <w:sz w:val="28"/>
          <w:szCs w:val="28"/>
        </w:rPr>
        <w:t xml:space="preserve"> непосредственный, электронный // Вопросы дошкольной педагогики. — 2017. — № 2 (8). — С. 139-141. — URL: https://moluch.ru/th/1/archive/54/2029/ (дата обращения: 09.04.2020).</w:t>
      </w:r>
    </w:p>
    <w:p w14:paraId="5361EE9B" w14:textId="440025F0" w:rsidR="00255686" w:rsidRDefault="00255686"/>
    <w:sectPr w:rsidR="0025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91076"/>
    <w:multiLevelType w:val="hybridMultilevel"/>
    <w:tmpl w:val="515EE9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2A582E"/>
    <w:multiLevelType w:val="hybridMultilevel"/>
    <w:tmpl w:val="35C662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36D3"/>
    <w:rsid w:val="00255686"/>
    <w:rsid w:val="00516DD4"/>
    <w:rsid w:val="00EE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AD32"/>
  <w15:chartTrackingRefBased/>
  <w15:docId w15:val="{9ABFC36B-4917-42AA-98A5-113B23D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56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5686"/>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25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Авдеева</dc:creator>
  <cp:keywords/>
  <dc:description/>
  <cp:lastModifiedBy>Ирина Авдеева</cp:lastModifiedBy>
  <cp:revision>2</cp:revision>
  <dcterms:created xsi:type="dcterms:W3CDTF">2020-04-08T21:44:00Z</dcterms:created>
  <dcterms:modified xsi:type="dcterms:W3CDTF">2020-04-08T21:53:00Z</dcterms:modified>
</cp:coreProperties>
</file>