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B13E"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(или иначе — школьная травля) — очень сложная и болезненная тема для всех участников образовательного процесса. Практически каждый, кто учился или работает в школе, встречался с ситуацией травли хотя бы раз. Это переживание очень травматично. К сожалению, в российском образовании оно мало осознано и до сих пор не послужило поводом для выработки последовательных действий, направленных на искоренение этого явления.</w:t>
      </w:r>
    </w:p>
    <w:p w14:paraId="1822952E"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определяется как систематическое целенаправленное агрессивное поведение при условии неравенства сил или власти участников [21]. Выделяются три ключевых критерия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намеренность; регулярность; неравенство силы или власти [22].</w:t>
      </w:r>
    </w:p>
    <w:p w14:paraId="01C1D0B8"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В российских исследованиях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в основном характеризуется его распространенность и не всегда используется именно это понятие: речь может идти о сопряженных явл</w:t>
      </w:r>
      <w:bookmarkStart w:id="0" w:name="_GoBack"/>
      <w:bookmarkEnd w:id="0"/>
      <w:r w:rsidRPr="0082529E">
        <w:rPr>
          <w:rFonts w:ascii="Times New Roman" w:eastAsia="Times New Roman" w:hAnsi="Times New Roman" w:cs="Times New Roman"/>
          <w:color w:val="1B1D1E"/>
          <w:sz w:val="28"/>
          <w:szCs w:val="28"/>
          <w:lang w:val="ru-RU" w:eastAsia="ru-RU"/>
        </w:rPr>
        <w:t xml:space="preserve">ениях, например, о психологическом насилии. По данным исследования, проведенного в Волгограде в начале 2000-х гг., 13,5% школьников более одного-двух раз встречались с насилием в школе [4]; по данным 2009 г., 25% подростков хотя бы раз участвовали в </w:t>
      </w:r>
      <w:proofErr w:type="spellStart"/>
      <w:r w:rsidRPr="0082529E">
        <w:rPr>
          <w:rFonts w:ascii="Times New Roman" w:eastAsia="Times New Roman" w:hAnsi="Times New Roman" w:cs="Times New Roman"/>
          <w:color w:val="1B1D1E"/>
          <w:sz w:val="28"/>
          <w:szCs w:val="28"/>
          <w:lang w:val="ru-RU" w:eastAsia="ru-RU"/>
        </w:rPr>
        <w:t>буллинге</w:t>
      </w:r>
      <w:proofErr w:type="spellEnd"/>
      <w:r w:rsidRPr="0082529E">
        <w:rPr>
          <w:rFonts w:ascii="Times New Roman" w:eastAsia="Times New Roman" w:hAnsi="Times New Roman" w:cs="Times New Roman"/>
          <w:color w:val="1B1D1E"/>
          <w:sz w:val="28"/>
          <w:szCs w:val="28"/>
          <w:lang w:val="ru-RU" w:eastAsia="ru-RU"/>
        </w:rPr>
        <w:t xml:space="preserve"> [9]; 13% школьников имеют опыт жертв травли и 20% — опыт агрессоров [7]. Исследование, проведенное в Москве, показало, что эпизодически подвергались психологическому насилию (насмешкам, издевательствам, игнорированию) 46,6% учащихся [10; 11].</w:t>
      </w:r>
    </w:p>
    <w:p w14:paraId="0370CF81"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За рубежом этой теме в рамках психологии образования стали уделять пристальное внимание давно, было проведено множество исследований, разработаны опросники, позволяющие изучать это явление с разных позиций и показавшие негативные последствия как для участников, так и для свидетелей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разрабатываются программы по прекращению и предотвращению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проводятся тематические конференции. Все это позволило сформулировать определенное и однозначное отношение к этому явлению.</w:t>
      </w:r>
    </w:p>
    <w:p w14:paraId="19D5453C"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 России проблематика школьной травли только начинает приобретать статус предмета обсуждения и исследования, в связи с чем основной стратегией реагирования на ситуацию травли остается </w:t>
      </w:r>
      <w:r w:rsidRPr="0082529E">
        <w:rPr>
          <w:rFonts w:ascii="Times New Roman" w:eastAsia="Times New Roman" w:hAnsi="Times New Roman" w:cs="Times New Roman"/>
          <w:i/>
          <w:iCs/>
          <w:color w:val="1B1D1E"/>
          <w:sz w:val="28"/>
          <w:szCs w:val="28"/>
          <w:lang w:val="ru-RU" w:eastAsia="ru-RU"/>
        </w:rPr>
        <w:t>избегание и замалчивание</w:t>
      </w:r>
      <w:r w:rsidRPr="0082529E">
        <w:rPr>
          <w:rFonts w:ascii="Times New Roman" w:eastAsia="Times New Roman" w:hAnsi="Times New Roman" w:cs="Times New Roman"/>
          <w:color w:val="1B1D1E"/>
          <w:sz w:val="28"/>
          <w:szCs w:val="28"/>
          <w:lang w:val="ru-RU" w:eastAsia="ru-RU"/>
        </w:rPr>
        <w:t>. Однако роль учителя в эскалации или прекращении травли, в частности, роль его убеждений о своей работе [1], остается недостаточно ясной и в России, и за рубежом [2].</w:t>
      </w:r>
    </w:p>
    <w:p w14:paraId="25CDD034"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Одной из обсуждаемых проблем является вопрос об отсутствии согласованного, конвенционального, общего для психологов и педагогов понимания того, что такое </w:t>
      </w: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Даже во многих зарубежных текстах, инструкциях содержатся принятые по умолчанию термины, которые без </w:t>
      </w:r>
      <w:r w:rsidRPr="0082529E">
        <w:rPr>
          <w:rFonts w:ascii="Times New Roman" w:eastAsia="Times New Roman" w:hAnsi="Times New Roman" w:cs="Times New Roman"/>
          <w:color w:val="1B1D1E"/>
          <w:sz w:val="28"/>
          <w:szCs w:val="28"/>
          <w:lang w:val="ru-RU" w:eastAsia="ru-RU"/>
        </w:rPr>
        <w:lastRenderedPageBreak/>
        <w:t>прояснения и согласования могут интерпретироваться участниками совершенно по-разному [18].</w:t>
      </w:r>
    </w:p>
    <w:p w14:paraId="63B91512"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Так, в руководстве для школьных учителей </w:t>
      </w: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определялся как целенаправленное, осознанное желание нанести вред, угрожать кому-то или вызывать у кого-то страх физическими, вербальными или эмоциональными способами, включая физические травмы, угрозы, унижение, дразнение и обзывание, которые могут быть как отдельным эпизодом, так и повторяться систематически [18].</w:t>
      </w:r>
    </w:p>
    <w:p w14:paraId="4E6A423F"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Однако исследования показывают, что и школьники, и учителя чаще всего идентифицируют </w:t>
      </w: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как проявления физического насилия. В первую очередь учителями идентифицируются как травля словесные угрозы, битье, толкание и пинание, принуждение ребенка к чему-то; в последнюю очередь — игнорирование и смех над чьей-то неудачей [12; 16].</w:t>
      </w:r>
    </w:p>
    <w:p w14:paraId="5D7C3FDB"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Исследование представлений о травле на примере обсуждения конкретных ситуаций с участием 1302 респондентов (учителей и школьников) показало, что и те, и другие значимо чаще расценивают как проявления травли битье, обзывание, угрозы, повреждение вещей (т.е. прямую травлю) по сравнению со слухами, сплетнями и социальным исключением (проявлениями косвенной травли). При этом сотрудники школы склонны классифицировать как травлю более широкий спектр ситуаций по сравнению с учениками [19].</w:t>
      </w:r>
    </w:p>
    <w:p w14:paraId="02AA8DA7"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Вторая ключевая тема — это реагирование учителей на ситуации травли. Долгое время школьная травля рассматривалась как естественный элемент социализации ребенка в учебной группе. Этому можно найти множество примеров в литературе, описывающей разные, в том числе закрытые и привилегированные учебные заведения. Только в последние годы стали обсуждаться представления о негативных последствиях травли и об альтернативных способах построения отношений в процессе обучения. Однако по-прежнему имеют силу и находят своих сторонников сопровождающие травлю мифы, которые амнистируют агрессоров, обвиняют жертв и поддерживают невмешательство свидетелей, упрочивая, таким образом, конфигурацию отношений, характерных для травли [6; 7].</w:t>
      </w:r>
    </w:p>
    <w:p w14:paraId="6408F205"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 исследовании связи между убеждениями учителей относительно травли и их способами реагирования на нее были обнаружены </w:t>
      </w:r>
      <w:r w:rsidRPr="0082529E">
        <w:rPr>
          <w:rFonts w:ascii="Times New Roman" w:eastAsia="Times New Roman" w:hAnsi="Times New Roman" w:cs="Times New Roman"/>
          <w:i/>
          <w:iCs/>
          <w:color w:val="1B1D1E"/>
          <w:sz w:val="28"/>
          <w:szCs w:val="28"/>
          <w:lang w:val="ru-RU" w:eastAsia="ru-RU"/>
        </w:rPr>
        <w:t>следующие закономерности</w:t>
      </w:r>
      <w:r w:rsidRPr="0082529E">
        <w:rPr>
          <w:rFonts w:ascii="Times New Roman" w:eastAsia="Times New Roman" w:hAnsi="Times New Roman" w:cs="Times New Roman"/>
          <w:color w:val="1B1D1E"/>
          <w:sz w:val="28"/>
          <w:szCs w:val="28"/>
          <w:lang w:val="ru-RU" w:eastAsia="ru-RU"/>
        </w:rPr>
        <w:t>.</w:t>
      </w:r>
    </w:p>
    <w:p w14:paraId="4639860E" w14:textId="77777777" w:rsidR="0082529E" w:rsidRPr="0082529E" w:rsidRDefault="0082529E" w:rsidP="0082529E">
      <w:pPr>
        <w:numPr>
          <w:ilvl w:val="0"/>
          <w:numId w:val="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lastRenderedPageBreak/>
        <w:t xml:space="preserve">Учителя, считающие, что </w:t>
      </w: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позволяет детям научиться уверенности и решительности, склонны поддерживать ребенка в умении защитить себя, давать ему советы и вовлекать в ситуацию родителей.</w:t>
      </w:r>
    </w:p>
    <w:p w14:paraId="27D8A892" w14:textId="77777777" w:rsidR="0082529E" w:rsidRPr="0082529E" w:rsidRDefault="0082529E" w:rsidP="0082529E">
      <w:pPr>
        <w:numPr>
          <w:ilvl w:val="0"/>
          <w:numId w:val="8"/>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Учителя, принимающие травлю как норму, реже включаются в ситуации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реже поддерживают ребенка, оказавшегося в роли жертвы, реже вовлекают в ситуацию родителей.</w:t>
      </w:r>
    </w:p>
    <w:p w14:paraId="3DC7A894" w14:textId="77777777" w:rsidR="0082529E" w:rsidRPr="0082529E" w:rsidRDefault="0082529E" w:rsidP="0082529E">
      <w:pPr>
        <w:numPr>
          <w:ilvl w:val="0"/>
          <w:numId w:val="8"/>
        </w:numPr>
        <w:shd w:val="clear" w:color="auto" w:fill="FFFFFF"/>
        <w:spacing w:before="100" w:beforeAutospacing="1" w:after="0"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Учителя, убежденные, что травля </w:t>
      </w:r>
      <w:proofErr w:type="spellStart"/>
      <w:r w:rsidRPr="0082529E">
        <w:rPr>
          <w:rFonts w:ascii="Times New Roman" w:eastAsia="Times New Roman" w:hAnsi="Times New Roman" w:cs="Times New Roman"/>
          <w:color w:val="1B1D1E"/>
          <w:sz w:val="28"/>
          <w:szCs w:val="28"/>
          <w:lang w:val="ru-RU" w:eastAsia="ru-RU"/>
        </w:rPr>
        <w:t>прекратитcя</w:t>
      </w:r>
      <w:proofErr w:type="spellEnd"/>
      <w:r w:rsidRPr="0082529E">
        <w:rPr>
          <w:rFonts w:ascii="Times New Roman" w:eastAsia="Times New Roman" w:hAnsi="Times New Roman" w:cs="Times New Roman"/>
          <w:color w:val="1B1D1E"/>
          <w:sz w:val="28"/>
          <w:szCs w:val="28"/>
          <w:lang w:val="ru-RU" w:eastAsia="ru-RU"/>
        </w:rPr>
        <w:t>, если обижаемые дети будут избегать агрессоров, активно участвуют в увеличении дистанции между жертвой и преследователем, в поиске новых соседей по парте и партнеров по игре для ребенка, подвергшегося преследованию [17].</w:t>
      </w:r>
    </w:p>
    <w:p w14:paraId="2F9B10CE"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Авторы эффективных зарубежных прикладных программ по профилактике и прекращению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в основном делают мишенью своей работы </w:t>
      </w:r>
      <w:r w:rsidRPr="0082529E">
        <w:rPr>
          <w:rFonts w:ascii="Times New Roman" w:eastAsia="Times New Roman" w:hAnsi="Times New Roman" w:cs="Times New Roman"/>
          <w:i/>
          <w:iCs/>
          <w:color w:val="1B1D1E"/>
          <w:sz w:val="28"/>
          <w:szCs w:val="28"/>
          <w:lang w:val="ru-RU" w:eastAsia="ru-RU"/>
        </w:rPr>
        <w:t>психологический климат и межличностные отношения в классе и школе</w:t>
      </w:r>
      <w:r w:rsidRPr="0082529E">
        <w:rPr>
          <w:rFonts w:ascii="Times New Roman" w:eastAsia="Times New Roman" w:hAnsi="Times New Roman" w:cs="Times New Roman"/>
          <w:color w:val="1B1D1E"/>
          <w:sz w:val="28"/>
          <w:szCs w:val="28"/>
          <w:lang w:val="ru-RU" w:eastAsia="ru-RU"/>
        </w:rPr>
        <w:t> в целом. Активно распространяемая в Скандинавии и США программа </w:t>
      </w:r>
      <w:r w:rsidRPr="0082529E">
        <w:rPr>
          <w:rFonts w:ascii="Times New Roman" w:eastAsia="Times New Roman" w:hAnsi="Times New Roman" w:cs="Times New Roman"/>
          <w:b/>
          <w:bCs/>
          <w:color w:val="1B1D1E"/>
          <w:sz w:val="28"/>
          <w:szCs w:val="28"/>
          <w:lang w:val="ru-RU" w:eastAsia="ru-RU"/>
        </w:rPr>
        <w:t xml:space="preserve">Д. </w:t>
      </w:r>
      <w:proofErr w:type="spellStart"/>
      <w:r w:rsidRPr="0082529E">
        <w:rPr>
          <w:rFonts w:ascii="Times New Roman" w:eastAsia="Times New Roman" w:hAnsi="Times New Roman" w:cs="Times New Roman"/>
          <w:b/>
          <w:bCs/>
          <w:color w:val="1B1D1E"/>
          <w:sz w:val="28"/>
          <w:szCs w:val="28"/>
          <w:lang w:val="ru-RU" w:eastAsia="ru-RU"/>
        </w:rPr>
        <w:t>Ольвеуса</w:t>
      </w:r>
      <w:proofErr w:type="spellEnd"/>
      <w:r w:rsidRPr="0082529E">
        <w:rPr>
          <w:rFonts w:ascii="Times New Roman" w:eastAsia="Times New Roman" w:hAnsi="Times New Roman" w:cs="Times New Roman"/>
          <w:color w:val="1B1D1E"/>
          <w:sz w:val="28"/>
          <w:szCs w:val="28"/>
          <w:lang w:val="ru-RU" w:eastAsia="ru-RU"/>
        </w:rPr>
        <w:t> [23] предполагает обучение всех сотрудников школы (учителей, администрации, уборщиц, работников столовой, водителя школьного автобуса и др.) навыкам уважительных отношений и оперативного реагирования на ситуации травли, чтобы любой взрослый в школе мог выступать для детей ролевой моделью и носителем умения общаться, не поддерживая травлю. Датские специалисты из организации «</w:t>
      </w:r>
      <w:proofErr w:type="spellStart"/>
      <w:r w:rsidRPr="0082529E">
        <w:rPr>
          <w:rFonts w:ascii="Times New Roman" w:eastAsia="Times New Roman" w:hAnsi="Times New Roman" w:cs="Times New Roman"/>
          <w:color w:val="1B1D1E"/>
          <w:sz w:val="28"/>
          <w:szCs w:val="28"/>
          <w:lang w:val="ru-RU" w:eastAsia="ru-RU"/>
        </w:rPr>
        <w:t>Mobbeland</w:t>
      </w:r>
      <w:proofErr w:type="spellEnd"/>
      <w:r w:rsidRPr="0082529E">
        <w:rPr>
          <w:rFonts w:ascii="Times New Roman" w:eastAsia="Times New Roman" w:hAnsi="Times New Roman" w:cs="Times New Roman"/>
          <w:color w:val="1B1D1E"/>
          <w:sz w:val="28"/>
          <w:szCs w:val="28"/>
          <w:lang w:val="ru-RU" w:eastAsia="ru-RU"/>
        </w:rPr>
        <w:t>» [24] акцентируют внимание на социальной природе разворачивания травли и в рамках своих программ работают с классами целиком, не выделяя роли агрессора или жертвы.</w:t>
      </w:r>
    </w:p>
    <w:p w14:paraId="6AE07CE9"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Не секрет, что образовательный процесс зачастую строится на конкуренции и оценке конкурентоспособности детей. В связи с этим неудивительно, что в детских коллективах много агрессии. Кроме того, любая группа, созданная не на основе общих интересов, а насильно или случайно, каковой школьный класс и является, представляет собой благотворную среду для агрессивного поведения ее участников, направленного друг на друга. В такой ситуации агрессия может реализовываться конструктивно, способствуя взаимному интересу и совместному обучению, но может приобретать и деструктивные черты, выражаясь в ситуациях травли между детьми, не равными по статусу, силе или власти. Преследование одних людей другими обычно выполняет функцию социального упорядочивания статусов, как у детей, так и у взрослых, и имеет множество негативных последствий: нарушение субъективной безопасности, привычка к насилию, признание власти как основной ценности в отношениях, безмолвная позиция свидетелей и др. [2; 10].</w:t>
      </w:r>
    </w:p>
    <w:p w14:paraId="4124DAD3"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Психологи, исследуя феноменологию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выделяют </w:t>
      </w:r>
      <w:r w:rsidRPr="0082529E">
        <w:rPr>
          <w:rFonts w:ascii="Times New Roman" w:eastAsia="Times New Roman" w:hAnsi="Times New Roman" w:cs="Times New Roman"/>
          <w:i/>
          <w:iCs/>
          <w:color w:val="1B1D1E"/>
          <w:sz w:val="28"/>
          <w:szCs w:val="28"/>
          <w:lang w:val="ru-RU" w:eastAsia="ru-RU"/>
        </w:rPr>
        <w:t>прямую травлю</w:t>
      </w:r>
      <w:r w:rsidRPr="0082529E">
        <w:rPr>
          <w:rFonts w:ascii="Times New Roman" w:eastAsia="Times New Roman" w:hAnsi="Times New Roman" w:cs="Times New Roman"/>
          <w:color w:val="1B1D1E"/>
          <w:sz w:val="28"/>
          <w:szCs w:val="28"/>
          <w:lang w:val="ru-RU" w:eastAsia="ru-RU"/>
        </w:rPr>
        <w:t> (ребенка бьют, обзывают, дразнят, портят его вещи или отбирают у него деньги) и </w:t>
      </w:r>
      <w:r w:rsidRPr="0082529E">
        <w:rPr>
          <w:rFonts w:ascii="Times New Roman" w:eastAsia="Times New Roman" w:hAnsi="Times New Roman" w:cs="Times New Roman"/>
          <w:i/>
          <w:iCs/>
          <w:color w:val="1B1D1E"/>
          <w:sz w:val="28"/>
          <w:szCs w:val="28"/>
          <w:lang w:val="ru-RU" w:eastAsia="ru-RU"/>
        </w:rPr>
        <w:t>косвенную</w:t>
      </w:r>
      <w:r w:rsidRPr="0082529E">
        <w:rPr>
          <w:rFonts w:ascii="Times New Roman" w:eastAsia="Times New Roman" w:hAnsi="Times New Roman" w:cs="Times New Roman"/>
          <w:color w:val="1B1D1E"/>
          <w:sz w:val="28"/>
          <w:szCs w:val="28"/>
          <w:lang w:val="ru-RU" w:eastAsia="ru-RU"/>
        </w:rPr>
        <w:t xml:space="preserve"> (о ребенке распространяют слухи и сплетни, бойкотируют его, избегают, манипулируют дружбой: «Если ты дружишь с ней </w:t>
      </w:r>
      <w:r w:rsidRPr="0082529E">
        <w:rPr>
          <w:rFonts w:ascii="Times New Roman" w:eastAsia="Times New Roman" w:hAnsi="Times New Roman" w:cs="Times New Roman"/>
          <w:color w:val="1B1D1E"/>
          <w:sz w:val="28"/>
          <w:szCs w:val="28"/>
          <w:lang w:val="ru-RU" w:eastAsia="ru-RU"/>
        </w:rPr>
        <w:lastRenderedPageBreak/>
        <w:t>— мы с тобой не друзья»). Однако для того, кто сталкивается с ситуациями травли и не является психологом, проявления прямой и косвенной травли имеют, очевидно, разное значение и совершенно разный уровень заметности. Физическая и вербальная агрессии наглядны, их негативное влияние понятно, и в целом школьные сообщества тяготеют к тому, чтобы их пресекать. Косвенную травлю сложнее увидеть, и ее влияние не так очевидно негативно, хотя именно косвенная травля приводит к более тяжелым последствиям [3].</w:t>
      </w:r>
    </w:p>
    <w:p w14:paraId="3DEBA4F2"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Ключевой фигурой в том, как именно воспринимается ситуация травли в классе, является </w:t>
      </w:r>
      <w:r w:rsidRPr="0082529E">
        <w:rPr>
          <w:rFonts w:ascii="Times New Roman" w:eastAsia="Times New Roman" w:hAnsi="Times New Roman" w:cs="Times New Roman"/>
          <w:i/>
          <w:iCs/>
          <w:color w:val="1B1D1E"/>
          <w:sz w:val="28"/>
          <w:szCs w:val="28"/>
          <w:lang w:val="ru-RU" w:eastAsia="ru-RU"/>
        </w:rPr>
        <w:t>учитель</w:t>
      </w:r>
      <w:r w:rsidRPr="0082529E">
        <w:rPr>
          <w:rFonts w:ascii="Times New Roman" w:eastAsia="Times New Roman" w:hAnsi="Times New Roman" w:cs="Times New Roman"/>
          <w:color w:val="1B1D1E"/>
          <w:sz w:val="28"/>
          <w:szCs w:val="28"/>
          <w:lang w:val="ru-RU" w:eastAsia="ru-RU"/>
        </w:rPr>
        <w:t xml:space="preserve">. Как правило, именно он маркирует ситуации как требующие или не требующие вмешательства, и его решение — своего рода призма, через которую ученики дальше начинают относиться к происходящему: считать </w:t>
      </w: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повседневным явлением, полезным педагогическим воздействием или деструктивным элементом жизни класса.</w:t>
      </w:r>
    </w:p>
    <w:p w14:paraId="1423BF05"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Общая тенденция фокусироваться на вербальной и физической агрессии приводит к тому, что косвенная травля оценивается как менее серьезная и более нормативная: ученики легче вовлекаются в нее и меньше оказывают поддержку жертве; учителя реже узнают о ней и реже на нее реагируют. Словесные нападки и социальное исключение, свидетелями которых не становятся взрослые, признаются еще менее опасными и имеют еще меньше шансов стать поводом для интервенций специалистов. Сексуально окрашенные комментарии и жесты, обсуждаемые детьми как частые и неприятные, взрослыми могут рассматриваться, скорее, как неявно приемлемые и не нуждающиеся в пресечении [20].</w:t>
      </w:r>
    </w:p>
    <w:p w14:paraId="3A63D3E5"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i/>
          <w:iCs/>
          <w:color w:val="1B1D1E"/>
          <w:sz w:val="28"/>
          <w:szCs w:val="28"/>
          <w:lang w:val="ru-RU" w:eastAsia="ru-RU"/>
        </w:rPr>
        <w:t>Для эффективного пресечения ситуаций преследования учителям необходимо,</w:t>
      </w:r>
      <w:r w:rsidRPr="0082529E">
        <w:rPr>
          <w:rFonts w:ascii="Times New Roman" w:eastAsia="Times New Roman" w:hAnsi="Times New Roman" w:cs="Times New Roman"/>
          <w:color w:val="1B1D1E"/>
          <w:sz w:val="28"/>
          <w:szCs w:val="28"/>
          <w:lang w:val="ru-RU" w:eastAsia="ru-RU"/>
        </w:rPr>
        <w:t xml:space="preserve"> с одной стороны, иметь представление об основных компонентах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а с другой — быть непосредственными и гибкими при распознавании этих ситуаций в рассказах детей, где </w:t>
      </w: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может появляться в неожиданных формах. Так, </w:t>
      </w:r>
      <w:r w:rsidRPr="0082529E">
        <w:rPr>
          <w:rFonts w:ascii="Times New Roman" w:eastAsia="Times New Roman" w:hAnsi="Times New Roman" w:cs="Times New Roman"/>
          <w:b/>
          <w:bCs/>
          <w:color w:val="1B1D1E"/>
          <w:sz w:val="28"/>
          <w:szCs w:val="28"/>
          <w:lang w:val="ru-RU" w:eastAsia="ru-RU"/>
        </w:rPr>
        <w:t xml:space="preserve">C. </w:t>
      </w:r>
      <w:proofErr w:type="spellStart"/>
      <w:r w:rsidRPr="0082529E">
        <w:rPr>
          <w:rFonts w:ascii="Times New Roman" w:eastAsia="Times New Roman" w:hAnsi="Times New Roman" w:cs="Times New Roman"/>
          <w:b/>
          <w:bCs/>
          <w:color w:val="1B1D1E"/>
          <w:sz w:val="28"/>
          <w:szCs w:val="28"/>
          <w:lang w:val="ru-RU" w:eastAsia="ru-RU"/>
        </w:rPr>
        <w:t>Lee</w:t>
      </w:r>
      <w:proofErr w:type="spellEnd"/>
      <w:r w:rsidRPr="0082529E">
        <w:rPr>
          <w:rFonts w:ascii="Times New Roman" w:eastAsia="Times New Roman" w:hAnsi="Times New Roman" w:cs="Times New Roman"/>
          <w:color w:val="1B1D1E"/>
          <w:sz w:val="28"/>
          <w:szCs w:val="28"/>
          <w:lang w:val="ru-RU" w:eastAsia="ru-RU"/>
        </w:rPr>
        <w:t xml:space="preserve"> считает, что определение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зависит от времени и культуры и периодически нуждается в пересмотре [18].</w:t>
      </w:r>
    </w:p>
    <w:p w14:paraId="22C4D10F"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В российском исследовании феномена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проведенном в 2015 году научными сотрудниками центра «Перекресток» Московского городского психолого-педагогического университета, было показано, что, по мнению респондентов, характеристики жертвы являются частой, но вовсе не единственной причиной разворачивания травли в классе [3].</w:t>
      </w:r>
    </w:p>
    <w:p w14:paraId="7394F042"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Отвечая на составной вопрос относительно причин эскалации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и мотивов участия в нем, респонденты преимущественно называли те, что </w:t>
      </w:r>
      <w:r w:rsidRPr="0082529E">
        <w:rPr>
          <w:rFonts w:ascii="Times New Roman" w:eastAsia="Times New Roman" w:hAnsi="Times New Roman" w:cs="Times New Roman"/>
          <w:color w:val="1B1D1E"/>
          <w:sz w:val="28"/>
          <w:szCs w:val="28"/>
          <w:lang w:val="ru-RU" w:eastAsia="ru-RU"/>
        </w:rPr>
        <w:lastRenderedPageBreak/>
        <w:t>перечислены ниже (в скобках представлена доля респондентов, ответивших таким образом).</w:t>
      </w:r>
    </w:p>
    <w:p w14:paraId="33D1FC94" w14:textId="77777777" w:rsidR="0082529E" w:rsidRPr="0082529E" w:rsidRDefault="0082529E" w:rsidP="0082529E">
      <w:pPr>
        <w:numPr>
          <w:ilvl w:val="0"/>
          <w:numId w:val="9"/>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Причины (в жертвах):</w:t>
      </w:r>
      <w:r w:rsidRPr="0082529E">
        <w:rPr>
          <w:rFonts w:ascii="Times New Roman" w:eastAsia="Times New Roman" w:hAnsi="Times New Roman" w:cs="Times New Roman"/>
          <w:color w:val="1B1D1E"/>
          <w:sz w:val="28"/>
          <w:szCs w:val="28"/>
          <w:lang w:val="ru-RU" w:eastAsia="ru-RU"/>
        </w:rPr>
        <w:t xml:space="preserve"> инаковость (52%), неуверенность в себе (37%), отсутствие ответа на агрессию (21%), </w:t>
      </w:r>
      <w:proofErr w:type="spellStart"/>
      <w:r w:rsidRPr="0082529E">
        <w:rPr>
          <w:rFonts w:ascii="Times New Roman" w:eastAsia="Times New Roman" w:hAnsi="Times New Roman" w:cs="Times New Roman"/>
          <w:color w:val="1B1D1E"/>
          <w:sz w:val="28"/>
          <w:szCs w:val="28"/>
          <w:lang w:val="ru-RU" w:eastAsia="ru-RU"/>
        </w:rPr>
        <w:t>дезадаптивное</w:t>
      </w:r>
      <w:proofErr w:type="spellEnd"/>
      <w:r w:rsidRPr="0082529E">
        <w:rPr>
          <w:rFonts w:ascii="Times New Roman" w:eastAsia="Times New Roman" w:hAnsi="Times New Roman" w:cs="Times New Roman"/>
          <w:color w:val="1B1D1E"/>
          <w:sz w:val="28"/>
          <w:szCs w:val="28"/>
          <w:lang w:val="ru-RU" w:eastAsia="ru-RU"/>
        </w:rPr>
        <w:t xml:space="preserve"> поведение (21%), агрессивное поведение (18%), низкий социальный статус (15%), негативные черты и способы поведения (ябедничество, вранье и т.п.) (15%), неряшливость (12%).</w:t>
      </w:r>
    </w:p>
    <w:p w14:paraId="19D38320" w14:textId="77777777" w:rsidR="0082529E" w:rsidRPr="0082529E" w:rsidRDefault="0082529E" w:rsidP="0082529E">
      <w:pPr>
        <w:numPr>
          <w:ilvl w:val="0"/>
          <w:numId w:val="9"/>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Причины (в преследователях):</w:t>
      </w:r>
      <w:r w:rsidRPr="0082529E">
        <w:rPr>
          <w:rFonts w:ascii="Times New Roman" w:eastAsia="Times New Roman" w:hAnsi="Times New Roman" w:cs="Times New Roman"/>
          <w:color w:val="1B1D1E"/>
          <w:sz w:val="28"/>
          <w:szCs w:val="28"/>
          <w:lang w:val="ru-RU" w:eastAsia="ru-RU"/>
        </w:rPr>
        <w:t> потребность во власти и в авторитете (47%), неуверенность в себе (44%), так принято в семье (40%), недостаток внимания в семье и дефицит социальных связей (28%), чрезмерная агрессивность (17%).</w:t>
      </w:r>
    </w:p>
    <w:p w14:paraId="625A0F6E" w14:textId="77777777" w:rsidR="0082529E" w:rsidRPr="0082529E" w:rsidRDefault="0082529E" w:rsidP="0082529E">
      <w:pPr>
        <w:numPr>
          <w:ilvl w:val="0"/>
          <w:numId w:val="9"/>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Причины (в свидетелях):</w:t>
      </w:r>
      <w:r w:rsidRPr="0082529E">
        <w:rPr>
          <w:rFonts w:ascii="Times New Roman" w:eastAsia="Times New Roman" w:hAnsi="Times New Roman" w:cs="Times New Roman"/>
          <w:color w:val="1B1D1E"/>
          <w:sz w:val="28"/>
          <w:szCs w:val="28"/>
          <w:lang w:val="ru-RU" w:eastAsia="ru-RU"/>
        </w:rPr>
        <w:t> страх отвержения и преследования (73%); незнание способов помочь жертве (15%); отсутствие веры в свою возможность изменить ситуацию (15%); восприятие травли как нормы (11%).</w:t>
      </w:r>
    </w:p>
    <w:p w14:paraId="340EE0A1" w14:textId="77777777" w:rsidR="0082529E" w:rsidRPr="0082529E" w:rsidRDefault="0082529E" w:rsidP="0082529E">
      <w:pPr>
        <w:numPr>
          <w:ilvl w:val="0"/>
          <w:numId w:val="9"/>
        </w:numPr>
        <w:shd w:val="clear" w:color="auto" w:fill="FFFFFF"/>
        <w:spacing w:before="100" w:beforeAutospacing="1" w:after="0"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Причины (в классе):</w:t>
      </w:r>
      <w:r w:rsidRPr="0082529E">
        <w:rPr>
          <w:rFonts w:ascii="Times New Roman" w:eastAsia="Times New Roman" w:hAnsi="Times New Roman" w:cs="Times New Roman"/>
          <w:color w:val="1B1D1E"/>
          <w:sz w:val="28"/>
          <w:szCs w:val="28"/>
          <w:lang w:val="ru-RU" w:eastAsia="ru-RU"/>
        </w:rPr>
        <w:t xml:space="preserve"> ксенофобия (39%), преобладание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в стиле общения (31%), некомпетентные учителя (18%), недостаток сплоченности (17%), размытость психологических границ (12%).</w:t>
      </w:r>
    </w:p>
    <w:p w14:paraId="39CC4905"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 целом среди наиболее распространенных ответов можно увидеть два устойчивых паттерна.</w:t>
      </w:r>
    </w:p>
    <w:p w14:paraId="6D1A180F" w14:textId="77777777" w:rsidR="0082529E" w:rsidRPr="0082529E" w:rsidRDefault="0082529E" w:rsidP="0082529E">
      <w:pPr>
        <w:numPr>
          <w:ilvl w:val="0"/>
          <w:numId w:val="10"/>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Инаковость жертвы в сочетании с ксенофобией в классе. Возможно, в этом случае речь идет о сильном фоновом напряжении в классе или даже школе, которое разряжается через противопоставление «свои — чужие». Часто такая конфигурация среди детей развивается под сильным влиянием взрослых референтных фигур.</w:t>
      </w:r>
    </w:p>
    <w:p w14:paraId="1D19F016" w14:textId="77777777" w:rsidR="0082529E" w:rsidRPr="0082529E" w:rsidRDefault="0082529E" w:rsidP="0082529E">
      <w:pPr>
        <w:numPr>
          <w:ilvl w:val="0"/>
          <w:numId w:val="10"/>
        </w:numPr>
        <w:shd w:val="clear" w:color="auto" w:fill="FFFFFF"/>
        <w:spacing w:before="100" w:beforeAutospacing="1" w:after="0"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Потребность во власти и авторитете у преследователя и страх отвержения и преследования у свидетелей. Такая схема может существовать сама по себе или сочетаться с первой. Она показывает высокий уровень социальной неопределенности и потребность детей в выстраивании устойчивой системы статусов; наличие устойчивых лидера и аутсайдера позволяет остальным детям расположиться в относительно комфортных ранговых позициях между ними, однако напряжение сохраняется, поскольку у всех есть страх лишиться действующего статуса.</w:t>
      </w:r>
    </w:p>
    <w:p w14:paraId="071C408E"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Также российские исследователи получили результаты относительно представлений российских учителей и учащихся о последствиях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(в скобках указан процент респондентов, дающих такой ответ) [3].</w:t>
      </w:r>
    </w:p>
    <w:p w14:paraId="61E542C7" w14:textId="77777777" w:rsidR="0082529E" w:rsidRPr="0082529E" w:rsidRDefault="0082529E" w:rsidP="0082529E">
      <w:pPr>
        <w:numPr>
          <w:ilvl w:val="0"/>
          <w:numId w:val="11"/>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Для жертв:</w:t>
      </w:r>
      <w:r w:rsidRPr="0082529E">
        <w:rPr>
          <w:rFonts w:ascii="Times New Roman" w:eastAsia="Times New Roman" w:hAnsi="Times New Roman" w:cs="Times New Roman"/>
          <w:color w:val="1B1D1E"/>
          <w:sz w:val="28"/>
          <w:szCs w:val="28"/>
          <w:lang w:val="ru-RU" w:eastAsia="ru-RU"/>
        </w:rPr>
        <w:t> суицидальные мысли и попытки (50%); депрессия, психологическое и физическое страдание (42%); замкнутость (38%); психологическая травма (38%); снижение самооценки (33%); агрессия (26%); прекращение учебы (26%); антисоциальное поведение (13%).</w:t>
      </w:r>
    </w:p>
    <w:p w14:paraId="333FB92A" w14:textId="77777777" w:rsidR="0082529E" w:rsidRPr="0082529E" w:rsidRDefault="0082529E" w:rsidP="0082529E">
      <w:pPr>
        <w:numPr>
          <w:ilvl w:val="0"/>
          <w:numId w:val="11"/>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lastRenderedPageBreak/>
        <w:t>Для преследователей:</w:t>
      </w:r>
      <w:r w:rsidRPr="0082529E">
        <w:rPr>
          <w:rFonts w:ascii="Times New Roman" w:eastAsia="Times New Roman" w:hAnsi="Times New Roman" w:cs="Times New Roman"/>
          <w:color w:val="1B1D1E"/>
          <w:sz w:val="28"/>
          <w:szCs w:val="28"/>
          <w:lang w:val="ru-RU" w:eastAsia="ru-RU"/>
        </w:rPr>
        <w:t xml:space="preserve"> привычное агрессивное поведение (51%); негативная социальная идентификация, плохая репутация (37%); административное наказание (32%); дисгармоничное развитие личности (жестокость, безразличие и т.п.) (29%); </w:t>
      </w:r>
      <w:proofErr w:type="spellStart"/>
      <w:r w:rsidRPr="0082529E">
        <w:rPr>
          <w:rFonts w:ascii="Times New Roman" w:eastAsia="Times New Roman" w:hAnsi="Times New Roman" w:cs="Times New Roman"/>
          <w:color w:val="1B1D1E"/>
          <w:sz w:val="28"/>
          <w:szCs w:val="28"/>
          <w:lang w:val="ru-RU" w:eastAsia="ru-RU"/>
        </w:rPr>
        <w:t>делинквентное</w:t>
      </w:r>
      <w:proofErr w:type="spellEnd"/>
      <w:r w:rsidRPr="0082529E">
        <w:rPr>
          <w:rFonts w:ascii="Times New Roman" w:eastAsia="Times New Roman" w:hAnsi="Times New Roman" w:cs="Times New Roman"/>
          <w:color w:val="1B1D1E"/>
          <w:sz w:val="28"/>
          <w:szCs w:val="28"/>
          <w:lang w:val="ru-RU" w:eastAsia="ru-RU"/>
        </w:rPr>
        <w:t xml:space="preserve"> поведение (21%); неэффективные коммуникации (12%).</w:t>
      </w:r>
    </w:p>
    <w:p w14:paraId="2EAF572D" w14:textId="77777777" w:rsidR="0082529E" w:rsidRPr="0082529E" w:rsidRDefault="0082529E" w:rsidP="0082529E">
      <w:pPr>
        <w:numPr>
          <w:ilvl w:val="0"/>
          <w:numId w:val="11"/>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Для свидетелей:</w:t>
      </w:r>
      <w:r w:rsidRPr="0082529E">
        <w:rPr>
          <w:rFonts w:ascii="Times New Roman" w:eastAsia="Times New Roman" w:hAnsi="Times New Roman" w:cs="Times New Roman"/>
          <w:color w:val="1B1D1E"/>
          <w:sz w:val="28"/>
          <w:szCs w:val="28"/>
          <w:lang w:val="ru-RU" w:eastAsia="ru-RU"/>
        </w:rPr>
        <w:t> психологическая травма (28%); потеря веры в справедливость (27%); привычка к равнодушию (24%); необходимость выбора занять чью-то сторону либо изолироваться (17%); переживание себя как соучастника травли (16%); девиантное поведение (13%); биполярное восприятие мира (люди либо агрессивны и имеют власть, либо неагрессивны и становятся жертвами) (11%).</w:t>
      </w:r>
    </w:p>
    <w:p w14:paraId="17B027CD" w14:textId="77777777" w:rsidR="0082529E" w:rsidRPr="0082529E" w:rsidRDefault="0082529E" w:rsidP="0082529E">
      <w:pPr>
        <w:numPr>
          <w:ilvl w:val="0"/>
          <w:numId w:val="11"/>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Для учителей:</w:t>
      </w:r>
      <w:r w:rsidRPr="0082529E">
        <w:rPr>
          <w:rFonts w:ascii="Times New Roman" w:eastAsia="Times New Roman" w:hAnsi="Times New Roman" w:cs="Times New Roman"/>
          <w:color w:val="1B1D1E"/>
          <w:sz w:val="28"/>
          <w:szCs w:val="28"/>
          <w:lang w:val="ru-RU" w:eastAsia="ru-RU"/>
        </w:rPr>
        <w:t> нервное напряжение (26%); проблемы с дисциплиной в классе (25%); снижение статуса среди учеников (18%); возможность профессионального роста (18%); снижение самооценки (17%); выговор, административные взыскания (10%).</w:t>
      </w:r>
    </w:p>
    <w:p w14:paraId="5BF39DC4" w14:textId="77777777" w:rsidR="0082529E" w:rsidRPr="0082529E" w:rsidRDefault="0082529E" w:rsidP="0082529E">
      <w:pPr>
        <w:numPr>
          <w:ilvl w:val="0"/>
          <w:numId w:val="11"/>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Для всего класса:</w:t>
      </w:r>
      <w:r w:rsidRPr="0082529E">
        <w:rPr>
          <w:rFonts w:ascii="Times New Roman" w:eastAsia="Times New Roman" w:hAnsi="Times New Roman" w:cs="Times New Roman"/>
          <w:color w:val="1B1D1E"/>
          <w:sz w:val="28"/>
          <w:szCs w:val="28"/>
          <w:lang w:val="ru-RU" w:eastAsia="ru-RU"/>
        </w:rPr>
        <w:t> плохие отношения и разобщенность (61%); небезопасная атмосфера (36%); сложности с учебой (14%); недоверие к учителю (10%).</w:t>
      </w:r>
    </w:p>
    <w:p w14:paraId="2BF84E2F" w14:textId="77777777" w:rsidR="0082529E" w:rsidRPr="0082529E" w:rsidRDefault="0082529E" w:rsidP="0082529E">
      <w:pPr>
        <w:numPr>
          <w:ilvl w:val="0"/>
          <w:numId w:val="11"/>
        </w:numPr>
        <w:shd w:val="clear" w:color="auto" w:fill="FFFFFF"/>
        <w:spacing w:before="100" w:beforeAutospacing="1" w:after="0"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b/>
          <w:bCs/>
          <w:color w:val="1B1D1E"/>
          <w:sz w:val="28"/>
          <w:szCs w:val="28"/>
          <w:lang w:val="ru-RU" w:eastAsia="ru-RU"/>
        </w:rPr>
        <w:t>Для учебного процесса:</w:t>
      </w:r>
      <w:r w:rsidRPr="0082529E">
        <w:rPr>
          <w:rFonts w:ascii="Times New Roman" w:eastAsia="Times New Roman" w:hAnsi="Times New Roman" w:cs="Times New Roman"/>
          <w:color w:val="1B1D1E"/>
          <w:sz w:val="28"/>
          <w:szCs w:val="28"/>
          <w:lang w:val="ru-RU" w:eastAsia="ru-RU"/>
        </w:rPr>
        <w:t> снижение успеваемости (53%); обесценивание, потеря значимости учебы (38%); прекращение учебы (13%).</w:t>
      </w:r>
    </w:p>
    <w:p w14:paraId="6FDC1CB7"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Наиболее прикладным вопросом исследования является реагирование взрослых на ситуации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Респонденты перечисляли а) известные им способы реагирования, б) способы реагирования, которые они лично опробовали и могут охарактеризовать как эффективные или неэффективные, в) способы реагирования, которые, как они считают, усугубляют отношения травли в группе.</w:t>
      </w:r>
    </w:p>
    <w:p w14:paraId="6A4688CC"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Важнейшим результатом исследования является обнаружение серьезного расхождения между представлениями респондентов о возможном поведении и реальным опытом поведения при встрече с ситуациями травли. Частота упоминания тех или иных способов как возможных гораздо выше, чем частота упоминания тех же самых способов как опробованных. Этот разрыв заставляет предположить, что существуют некие факторы, которые останавливают активное реагирование сотрудников школы на ситуации травли [3].</w:t>
      </w:r>
    </w:p>
    <w:p w14:paraId="2EFADEBD"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Речь здесь может идти о разном: </w:t>
      </w:r>
      <w:r w:rsidRPr="0082529E">
        <w:rPr>
          <w:rFonts w:ascii="Times New Roman" w:eastAsia="Times New Roman" w:hAnsi="Times New Roman" w:cs="Times New Roman"/>
          <w:i/>
          <w:iCs/>
          <w:color w:val="1B1D1E"/>
          <w:sz w:val="28"/>
          <w:szCs w:val="28"/>
          <w:lang w:val="ru-RU" w:eastAsia="ru-RU"/>
        </w:rPr>
        <w:t>о недостатке компетентности</w:t>
      </w:r>
      <w:r w:rsidRPr="0082529E">
        <w:rPr>
          <w:rFonts w:ascii="Times New Roman" w:eastAsia="Times New Roman" w:hAnsi="Times New Roman" w:cs="Times New Roman"/>
          <w:color w:val="1B1D1E"/>
          <w:sz w:val="28"/>
          <w:szCs w:val="28"/>
          <w:lang w:val="ru-RU" w:eastAsia="ru-RU"/>
        </w:rPr>
        <w:t> (тема травли в психолого-педагогическом контексте почти не обсуждается, ясных практических алгоритмов реагирования не выработано); </w:t>
      </w:r>
      <w:r w:rsidRPr="0082529E">
        <w:rPr>
          <w:rFonts w:ascii="Times New Roman" w:eastAsia="Times New Roman" w:hAnsi="Times New Roman" w:cs="Times New Roman"/>
          <w:i/>
          <w:iCs/>
          <w:color w:val="1B1D1E"/>
          <w:sz w:val="28"/>
          <w:szCs w:val="28"/>
          <w:lang w:val="ru-RU" w:eastAsia="ru-RU"/>
        </w:rPr>
        <w:t>о вторичной выгоде педагогов</w:t>
      </w:r>
      <w:r w:rsidRPr="0082529E">
        <w:rPr>
          <w:rFonts w:ascii="Times New Roman" w:eastAsia="Times New Roman" w:hAnsi="Times New Roman" w:cs="Times New Roman"/>
          <w:color w:val="1B1D1E"/>
          <w:sz w:val="28"/>
          <w:szCs w:val="28"/>
          <w:lang w:val="ru-RU" w:eastAsia="ru-RU"/>
        </w:rPr>
        <w:t> от наличия выраженных аутсайдера и лидера в группе (агрессия размещается внутри ученической группы, оставляя учителей в психологической безопасности); </w:t>
      </w:r>
      <w:r w:rsidRPr="0082529E">
        <w:rPr>
          <w:rFonts w:ascii="Times New Roman" w:eastAsia="Times New Roman" w:hAnsi="Times New Roman" w:cs="Times New Roman"/>
          <w:i/>
          <w:iCs/>
          <w:color w:val="1B1D1E"/>
          <w:sz w:val="28"/>
          <w:szCs w:val="28"/>
          <w:lang w:val="ru-RU" w:eastAsia="ru-RU"/>
        </w:rPr>
        <w:t>о невозможности преодоления отношений</w:t>
      </w:r>
      <w:r w:rsidRPr="0082529E">
        <w:rPr>
          <w:rFonts w:ascii="Times New Roman" w:eastAsia="Times New Roman" w:hAnsi="Times New Roman" w:cs="Times New Roman"/>
          <w:color w:val="1B1D1E"/>
          <w:sz w:val="28"/>
          <w:szCs w:val="28"/>
          <w:lang w:val="ru-RU" w:eastAsia="ru-RU"/>
        </w:rPr>
        <w:t xml:space="preserve">, основанных на неравенстве власти, в контексте школы — иерархической пирамиды, где на </w:t>
      </w:r>
      <w:r w:rsidRPr="0082529E">
        <w:rPr>
          <w:rFonts w:ascii="Times New Roman" w:eastAsia="Times New Roman" w:hAnsi="Times New Roman" w:cs="Times New Roman"/>
          <w:color w:val="1B1D1E"/>
          <w:sz w:val="28"/>
          <w:szCs w:val="28"/>
          <w:lang w:val="ru-RU" w:eastAsia="ru-RU"/>
        </w:rPr>
        <w:lastRenderedPageBreak/>
        <w:t xml:space="preserve">разных уровнях могут быть представлены отношения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о согласии с наличествующей ситуацией травли и др.</w:t>
      </w:r>
    </w:p>
    <w:p w14:paraId="693FD053"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Таким образом, несмотря на высокий уровень осведомленности работников в образовательной системе о феноменологии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его причинах и последствиях, </w:t>
      </w:r>
      <w:r w:rsidRPr="0082529E">
        <w:rPr>
          <w:rFonts w:ascii="Times New Roman" w:eastAsia="Times New Roman" w:hAnsi="Times New Roman" w:cs="Times New Roman"/>
          <w:i/>
          <w:iCs/>
          <w:color w:val="1B1D1E"/>
          <w:sz w:val="28"/>
          <w:szCs w:val="28"/>
          <w:lang w:val="ru-RU" w:eastAsia="ru-RU"/>
        </w:rPr>
        <w:t>они демонстрируют обедненные схемы эффективного реагирования на ситуации травли</w:t>
      </w:r>
      <w:r w:rsidRPr="0082529E">
        <w:rPr>
          <w:rFonts w:ascii="Times New Roman" w:eastAsia="Times New Roman" w:hAnsi="Times New Roman" w:cs="Times New Roman"/>
          <w:color w:val="1B1D1E"/>
          <w:sz w:val="28"/>
          <w:szCs w:val="28"/>
          <w:lang w:val="ru-RU" w:eastAsia="ru-RU"/>
        </w:rPr>
        <w:t xml:space="preserve">. Позиция работников школы по отношению к </w:t>
      </w:r>
      <w:proofErr w:type="spellStart"/>
      <w:r w:rsidRPr="0082529E">
        <w:rPr>
          <w:rFonts w:ascii="Times New Roman" w:eastAsia="Times New Roman" w:hAnsi="Times New Roman" w:cs="Times New Roman"/>
          <w:color w:val="1B1D1E"/>
          <w:sz w:val="28"/>
          <w:szCs w:val="28"/>
          <w:lang w:val="ru-RU" w:eastAsia="ru-RU"/>
        </w:rPr>
        <w:t>буллингу</w:t>
      </w:r>
      <w:proofErr w:type="spellEnd"/>
      <w:r w:rsidRPr="0082529E">
        <w:rPr>
          <w:rFonts w:ascii="Times New Roman" w:eastAsia="Times New Roman" w:hAnsi="Times New Roman" w:cs="Times New Roman"/>
          <w:color w:val="1B1D1E"/>
          <w:sz w:val="28"/>
          <w:szCs w:val="28"/>
          <w:lang w:val="ru-RU" w:eastAsia="ru-RU"/>
        </w:rPr>
        <w:t xml:space="preserve"> может быть обозначена как </w:t>
      </w:r>
      <w:r w:rsidRPr="0082529E">
        <w:rPr>
          <w:rFonts w:ascii="Times New Roman" w:eastAsia="Times New Roman" w:hAnsi="Times New Roman" w:cs="Times New Roman"/>
          <w:i/>
          <w:iCs/>
          <w:color w:val="1B1D1E"/>
          <w:sz w:val="28"/>
          <w:szCs w:val="28"/>
          <w:lang w:val="ru-RU" w:eastAsia="ru-RU"/>
        </w:rPr>
        <w:t>«активный наблюдатель»</w:t>
      </w:r>
      <w:r w:rsidRPr="0082529E">
        <w:rPr>
          <w:rFonts w:ascii="Times New Roman" w:eastAsia="Times New Roman" w:hAnsi="Times New Roman" w:cs="Times New Roman"/>
          <w:color w:val="1B1D1E"/>
          <w:sz w:val="28"/>
          <w:szCs w:val="28"/>
          <w:lang w:val="ru-RU" w:eastAsia="ru-RU"/>
        </w:rPr>
        <w:t xml:space="preserve">: они детально представляют себе </w:t>
      </w: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понимают его причины и последствия, знают, как на него реагировать, но их реальные попытки реагировать на ситуации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редки и малоэффективны [3]. Учителя могут сталкиваться с ситуациями травли не только в среде учеников; они сами периодически становятся предметом травли. «Преследователь определяет «норму» и через техники контроля, такие, как остракизм, давление, исключение, успешно манипулирует школьной культурой» [14]. Присутствие отношений травли в рабочем коллективе школы практически обесценивает результаты любой программы профилактики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между детьми, поскольку идея желаемых позитивных отношений в сообществе перестает вызывать доверие как у детей, так и у взрослых.</w:t>
      </w:r>
    </w:p>
    <w:p w14:paraId="5027EDEC"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Организация работы педагогического коллектива оказывает влияние на распространенность травли в школе. По данным исследования </w:t>
      </w:r>
      <w:r w:rsidRPr="0082529E">
        <w:rPr>
          <w:rFonts w:ascii="Times New Roman" w:eastAsia="Times New Roman" w:hAnsi="Times New Roman" w:cs="Times New Roman"/>
          <w:b/>
          <w:bCs/>
          <w:color w:val="1B1D1E"/>
          <w:sz w:val="28"/>
          <w:szCs w:val="28"/>
          <w:lang w:val="ru-RU" w:eastAsia="ru-RU"/>
        </w:rPr>
        <w:t xml:space="preserve">Э. </w:t>
      </w:r>
      <w:proofErr w:type="spellStart"/>
      <w:r w:rsidRPr="0082529E">
        <w:rPr>
          <w:rFonts w:ascii="Times New Roman" w:eastAsia="Times New Roman" w:hAnsi="Times New Roman" w:cs="Times New Roman"/>
          <w:b/>
          <w:bCs/>
          <w:color w:val="1B1D1E"/>
          <w:sz w:val="28"/>
          <w:szCs w:val="28"/>
          <w:lang w:val="ru-RU" w:eastAsia="ru-RU"/>
        </w:rPr>
        <w:t>Руланна</w:t>
      </w:r>
      <w:proofErr w:type="spellEnd"/>
      <w:r w:rsidRPr="0082529E">
        <w:rPr>
          <w:rFonts w:ascii="Times New Roman" w:eastAsia="Times New Roman" w:hAnsi="Times New Roman" w:cs="Times New Roman"/>
          <w:color w:val="1B1D1E"/>
          <w:sz w:val="28"/>
          <w:szCs w:val="28"/>
          <w:lang w:val="ru-RU" w:eastAsia="ru-RU"/>
        </w:rPr>
        <w:t> в 15 норвежских школах, «выявлена прямая зависимость между качеством работы руководства, сотрудничеством коллег и согласием в коллективе. Низкий уровень школьной организации способствует распространенности моббинга</w:t>
      </w:r>
      <w:r w:rsidRPr="0082529E">
        <w:rPr>
          <w:rFonts w:ascii="Times New Roman" w:eastAsia="Times New Roman" w:hAnsi="Times New Roman" w:cs="Times New Roman"/>
          <w:color w:val="1B1D1E"/>
          <w:sz w:val="28"/>
          <w:szCs w:val="28"/>
          <w:vertAlign w:val="superscript"/>
          <w:lang w:val="ru-RU" w:eastAsia="ru-RU"/>
        </w:rPr>
        <w:t>1</w:t>
      </w:r>
      <w:r w:rsidRPr="0082529E">
        <w:rPr>
          <w:rFonts w:ascii="Times New Roman" w:eastAsia="Times New Roman" w:hAnsi="Times New Roman" w:cs="Times New Roman"/>
          <w:color w:val="1B1D1E"/>
          <w:sz w:val="28"/>
          <w:szCs w:val="28"/>
          <w:lang w:val="ru-RU" w:eastAsia="ru-RU"/>
        </w:rPr>
        <w:t> среди учащихся, а высокий уровень, наоборот, снижает вероятность травли» [8]. Исследование связи распространенности моббинга в классе и качества классного руководства (оцениваемого по таким показателям, как индивидуальная работа с каждым учеником, способность обучать и организовывать, способность осуществлять контроль, способность вмешаться в ситуацию и предпринять активные меры) показало, что эффективное классное руководство, во-первых, непосредственно снижает моббинг, во-вторых, позитивно влияет на структуру класса (отношения между учениками, эффективность учебы и социальные нормы). Таким образом, эффективное классное руководство опосредованно также способствует снижению моббинга в классе. «Определяющим является итоговое влияние грамотного классного руководства, которое, в свою очередь, может быть только результатом эффективного взаимодействия школьного руководства и педагогического коллектива, слаженности работы внутри коллектива» [8].</w:t>
      </w:r>
    </w:p>
    <w:p w14:paraId="26DF548C"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proofErr w:type="spellStart"/>
      <w:r w:rsidRPr="0082529E">
        <w:rPr>
          <w:rFonts w:ascii="Times New Roman" w:eastAsia="Times New Roman" w:hAnsi="Times New Roman" w:cs="Times New Roman"/>
          <w:color w:val="1B1D1E"/>
          <w:sz w:val="28"/>
          <w:szCs w:val="28"/>
          <w:lang w:val="ru-RU" w:eastAsia="ru-RU"/>
        </w:rPr>
        <w:t>Буллинг</w:t>
      </w:r>
      <w:proofErr w:type="spellEnd"/>
      <w:r w:rsidRPr="0082529E">
        <w:rPr>
          <w:rFonts w:ascii="Times New Roman" w:eastAsia="Times New Roman" w:hAnsi="Times New Roman" w:cs="Times New Roman"/>
          <w:color w:val="1B1D1E"/>
          <w:sz w:val="28"/>
          <w:szCs w:val="28"/>
          <w:lang w:val="ru-RU" w:eastAsia="ru-RU"/>
        </w:rPr>
        <w:t xml:space="preserve"> перестал рассматриваться как часть «нормального» пути взросления только в последние 30–40 лет, когда стали интенсивно развиваться </w:t>
      </w:r>
      <w:r w:rsidRPr="0082529E">
        <w:rPr>
          <w:rFonts w:ascii="Times New Roman" w:eastAsia="Times New Roman" w:hAnsi="Times New Roman" w:cs="Times New Roman"/>
          <w:color w:val="1B1D1E"/>
          <w:sz w:val="28"/>
          <w:szCs w:val="28"/>
          <w:lang w:val="ru-RU" w:eastAsia="ru-RU"/>
        </w:rPr>
        <w:lastRenderedPageBreak/>
        <w:t>идеи обучения через сотрудничество и вертикаль власти в отношениях «учитель — ученик» стала менее очевидной и необходимой. Однако по-прежнему процветают мифы о школьной травле, способствующие ее распространению:</w:t>
      </w:r>
    </w:p>
    <w:p w14:paraId="60BB4238" w14:textId="77777777" w:rsidR="0082529E" w:rsidRPr="0082529E" w:rsidRDefault="0082529E" w:rsidP="0082529E">
      <w:pPr>
        <w:numPr>
          <w:ilvl w:val="0"/>
          <w:numId w:val="12"/>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травля — момент взросления;</w:t>
      </w:r>
    </w:p>
    <w:p w14:paraId="0AE84380" w14:textId="77777777" w:rsidR="0082529E" w:rsidRPr="0082529E" w:rsidRDefault="0082529E" w:rsidP="0082529E">
      <w:pPr>
        <w:numPr>
          <w:ilvl w:val="0"/>
          <w:numId w:val="12"/>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педагоги легко замечают и пресекают травлю;</w:t>
      </w:r>
    </w:p>
    <w:p w14:paraId="0B724139" w14:textId="77777777" w:rsidR="0082529E" w:rsidRPr="0082529E" w:rsidRDefault="0082529E" w:rsidP="0082529E">
      <w:pPr>
        <w:numPr>
          <w:ilvl w:val="0"/>
          <w:numId w:val="12"/>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причина травли — исключительность ребенка;</w:t>
      </w:r>
    </w:p>
    <w:p w14:paraId="393CD244" w14:textId="77777777" w:rsidR="0082529E" w:rsidRPr="0082529E" w:rsidRDefault="0082529E" w:rsidP="0082529E">
      <w:pPr>
        <w:numPr>
          <w:ilvl w:val="0"/>
          <w:numId w:val="12"/>
        </w:numPr>
        <w:shd w:val="clear" w:color="auto" w:fill="FFFFFF"/>
        <w:spacing w:before="100" w:beforeAutospacing="1" w:after="0"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некоторые дети будут затравлены в любой группе, а другим это никогда не грозит.</w:t>
      </w:r>
    </w:p>
    <w:p w14:paraId="6D5B5B22"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Основная тенденция этих и подобных мифов — амнистировать агрессоров, обвинить жертв и поддержать невмешательство свидетелей [7]. Основная ответственность за присутствие травли в школе ложится на педагогов, прямо или косвенно дающих разрешение на подобную форму взаимоотношений.</w:t>
      </w:r>
    </w:p>
    <w:p w14:paraId="64C41EC9"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 немногочисленных российских работах на тему травли учителя упоминаются редко. Роль учителей в динамике травли мало изучена. С одной стороны, учителя — это те, кто может препятствовать ситуациям травли, с другой — они могут игнорировать эти ситуации, с третьей — они могут поддерживать травлю, упорядочивая детскую агрессию и делая ситуацию безопасной для себя.</w:t>
      </w:r>
    </w:p>
    <w:p w14:paraId="52DDF38A" w14:textId="77777777" w:rsidR="0082529E" w:rsidRPr="0082529E" w:rsidRDefault="0082529E" w:rsidP="0082529E">
      <w:pPr>
        <w:shd w:val="clear" w:color="auto" w:fill="FFFFFF"/>
        <w:spacing w:after="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Например, </w:t>
      </w:r>
      <w:hyperlink r:id="rId6" w:history="1">
        <w:r w:rsidRPr="0082529E">
          <w:rPr>
            <w:rFonts w:ascii="Times New Roman" w:eastAsia="Times New Roman" w:hAnsi="Times New Roman" w:cs="Times New Roman"/>
            <w:b/>
            <w:bCs/>
            <w:color w:val="2E5981"/>
            <w:sz w:val="28"/>
            <w:szCs w:val="28"/>
            <w:u w:val="single"/>
            <w:bdr w:val="none" w:sz="0" w:space="0" w:color="auto" w:frame="1"/>
            <w:lang w:val="ru-RU" w:eastAsia="ru-RU"/>
          </w:rPr>
          <w:t xml:space="preserve">С.Н. </w:t>
        </w:r>
        <w:proofErr w:type="spellStart"/>
        <w:r w:rsidRPr="0082529E">
          <w:rPr>
            <w:rFonts w:ascii="Times New Roman" w:eastAsia="Times New Roman" w:hAnsi="Times New Roman" w:cs="Times New Roman"/>
            <w:b/>
            <w:bCs/>
            <w:color w:val="2E5981"/>
            <w:sz w:val="28"/>
            <w:szCs w:val="28"/>
            <w:u w:val="single"/>
            <w:bdr w:val="none" w:sz="0" w:space="0" w:color="auto" w:frame="1"/>
            <w:lang w:val="ru-RU" w:eastAsia="ru-RU"/>
          </w:rPr>
          <w:t>Ениколопов</w:t>
        </w:r>
        <w:proofErr w:type="spellEnd"/>
      </w:hyperlink>
      <w:r w:rsidRPr="0082529E">
        <w:rPr>
          <w:rFonts w:ascii="Times New Roman" w:eastAsia="Times New Roman" w:hAnsi="Times New Roman" w:cs="Times New Roman"/>
          <w:color w:val="1B1D1E"/>
          <w:sz w:val="28"/>
          <w:szCs w:val="28"/>
          <w:lang w:val="ru-RU" w:eastAsia="ru-RU"/>
        </w:rPr>
        <w:t>, обсуждая особенности ситуации травли в школе и психологические особенности преследователей («</w:t>
      </w:r>
      <w:proofErr w:type="spellStart"/>
      <w:r w:rsidRPr="0082529E">
        <w:rPr>
          <w:rFonts w:ascii="Times New Roman" w:eastAsia="Times New Roman" w:hAnsi="Times New Roman" w:cs="Times New Roman"/>
          <w:color w:val="1B1D1E"/>
          <w:sz w:val="28"/>
          <w:szCs w:val="28"/>
          <w:lang w:val="ru-RU" w:eastAsia="ru-RU"/>
        </w:rPr>
        <w:t>булли</w:t>
      </w:r>
      <w:proofErr w:type="spellEnd"/>
      <w:r w:rsidRPr="0082529E">
        <w:rPr>
          <w:rFonts w:ascii="Times New Roman" w:eastAsia="Times New Roman" w:hAnsi="Times New Roman" w:cs="Times New Roman"/>
          <w:color w:val="1B1D1E"/>
          <w:sz w:val="28"/>
          <w:szCs w:val="28"/>
          <w:lang w:val="ru-RU" w:eastAsia="ru-RU"/>
        </w:rPr>
        <w:t>»), жертв и реагирующих на них учителей, утверждает:</w:t>
      </w:r>
    </w:p>
    <w:p w14:paraId="27D4CBE7"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«Учителя таких любят. В этом вся штука. </w:t>
      </w:r>
      <w:proofErr w:type="spellStart"/>
      <w:r w:rsidRPr="0082529E">
        <w:rPr>
          <w:rFonts w:ascii="Times New Roman" w:eastAsia="Times New Roman" w:hAnsi="Times New Roman" w:cs="Times New Roman"/>
          <w:color w:val="1B1D1E"/>
          <w:sz w:val="28"/>
          <w:szCs w:val="28"/>
          <w:lang w:val="ru-RU" w:eastAsia="ru-RU"/>
        </w:rPr>
        <w:t>Булли</w:t>
      </w:r>
      <w:proofErr w:type="spellEnd"/>
      <w:r w:rsidRPr="0082529E">
        <w:rPr>
          <w:rFonts w:ascii="Times New Roman" w:eastAsia="Times New Roman" w:hAnsi="Times New Roman" w:cs="Times New Roman"/>
          <w:color w:val="1B1D1E"/>
          <w:sz w:val="28"/>
          <w:szCs w:val="28"/>
          <w:lang w:val="ru-RU" w:eastAsia="ru-RU"/>
        </w:rPr>
        <w:t xml:space="preserve"> — люди, которые в отличие от обычных хулиганов, которые во дворе что-то делают, на улицах, очень часто просматриваются учителями, потому что они милые, хорошие и, главное, они точно знают: на глазах контролирующих органов, в том числе учителей, ничего плохо делать не надо. Надо делать все исподтишка, за стенами школы, и все получится.</w:t>
      </w:r>
    </w:p>
    <w:p w14:paraId="299F1D6F"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Жертвы дистанцируются от родителей, закрытая позиция в общении, нежелание общаться, чувство одиночества, безразличия. Будут ли учителя их любить, будут они за них заступаться так же активно, как они будут заступаться за </w:t>
      </w:r>
      <w:proofErr w:type="spellStart"/>
      <w:r w:rsidRPr="0082529E">
        <w:rPr>
          <w:rFonts w:ascii="Times New Roman" w:eastAsia="Times New Roman" w:hAnsi="Times New Roman" w:cs="Times New Roman"/>
          <w:color w:val="1B1D1E"/>
          <w:sz w:val="28"/>
          <w:szCs w:val="28"/>
          <w:lang w:val="ru-RU" w:eastAsia="ru-RU"/>
        </w:rPr>
        <w:t>булли</w:t>
      </w:r>
      <w:proofErr w:type="spellEnd"/>
      <w:r w:rsidRPr="0082529E">
        <w:rPr>
          <w:rFonts w:ascii="Times New Roman" w:eastAsia="Times New Roman" w:hAnsi="Times New Roman" w:cs="Times New Roman"/>
          <w:color w:val="1B1D1E"/>
          <w:sz w:val="28"/>
          <w:szCs w:val="28"/>
          <w:lang w:val="ru-RU" w:eastAsia="ru-RU"/>
        </w:rPr>
        <w:t>? Будут ли они выявлены каким-либо другим способом?</w:t>
      </w:r>
    </w:p>
    <w:p w14:paraId="5838EDDC"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Поэтому очень часто мы можем быть свидетелями того, как учителя и учительский коллектив защищают </w:t>
      </w:r>
      <w:proofErr w:type="spellStart"/>
      <w:r w:rsidRPr="0082529E">
        <w:rPr>
          <w:rFonts w:ascii="Times New Roman" w:eastAsia="Times New Roman" w:hAnsi="Times New Roman" w:cs="Times New Roman"/>
          <w:color w:val="1B1D1E"/>
          <w:sz w:val="28"/>
          <w:szCs w:val="28"/>
          <w:lang w:val="ru-RU" w:eastAsia="ru-RU"/>
        </w:rPr>
        <w:t>булли</w:t>
      </w:r>
      <w:proofErr w:type="spellEnd"/>
      <w:r w:rsidRPr="0082529E">
        <w:rPr>
          <w:rFonts w:ascii="Times New Roman" w:eastAsia="Times New Roman" w:hAnsi="Times New Roman" w:cs="Times New Roman"/>
          <w:color w:val="1B1D1E"/>
          <w:sz w:val="28"/>
          <w:szCs w:val="28"/>
          <w:lang w:val="ru-RU" w:eastAsia="ru-RU"/>
        </w:rPr>
        <w:t xml:space="preserve">, который выявлен по жалобе жертвы, но внешней стороной: либо психологической службой, в которую они могут пожаловаться, либо полицией, а учительский коллектив начинает защищать: это </w:t>
      </w:r>
      <w:r w:rsidRPr="0082529E">
        <w:rPr>
          <w:rFonts w:ascii="Times New Roman" w:eastAsia="Times New Roman" w:hAnsi="Times New Roman" w:cs="Times New Roman"/>
          <w:color w:val="1B1D1E"/>
          <w:sz w:val="28"/>
          <w:szCs w:val="28"/>
          <w:lang w:val="ru-RU" w:eastAsia="ru-RU"/>
        </w:rPr>
        <w:lastRenderedPageBreak/>
        <w:t>замечательный, хороший мальчик, а это такая противная одинокая фигура, с которой и за партой никто сидеть не хочет. Потому и не хочет» [5].</w:t>
      </w:r>
    </w:p>
    <w:p w14:paraId="1B09F627"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Такая конфигурация вынуждает детей смиряться с ситуацией травли. Наличие учителя (ролевой модели), поддерживающего неравные, неуважительные отношения, усиливает поляризацию в классе, очень сильно повышает уровень субъективной небезопасности у детей.</w:t>
      </w:r>
    </w:p>
    <w:p w14:paraId="6834F8DA"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 России на настоящий момент отсутствует систематическая работа по предотвращению и прекращению травли в школе.</w:t>
      </w:r>
    </w:p>
    <w:p w14:paraId="533BB65C"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Основные способы работы с уже существующими эпизодами травли — это: </w:t>
      </w:r>
      <w:r w:rsidRPr="0082529E">
        <w:rPr>
          <w:rFonts w:ascii="Times New Roman" w:eastAsia="Times New Roman" w:hAnsi="Times New Roman" w:cs="Times New Roman"/>
          <w:i/>
          <w:iCs/>
          <w:color w:val="1B1D1E"/>
          <w:sz w:val="28"/>
          <w:szCs w:val="28"/>
          <w:lang w:val="ru-RU" w:eastAsia="ru-RU"/>
        </w:rPr>
        <w:t>1) индивидуальная работа с теми, кто оказался в роли агрессора и жертвы,</w:t>
      </w:r>
      <w:r w:rsidRPr="0082529E">
        <w:rPr>
          <w:rFonts w:ascii="Times New Roman" w:eastAsia="Times New Roman" w:hAnsi="Times New Roman" w:cs="Times New Roman"/>
          <w:color w:val="1B1D1E"/>
          <w:sz w:val="28"/>
          <w:szCs w:val="28"/>
          <w:lang w:val="ru-RU" w:eastAsia="ru-RU"/>
        </w:rPr>
        <w:t> и </w:t>
      </w:r>
      <w:r w:rsidRPr="0082529E">
        <w:rPr>
          <w:rFonts w:ascii="Times New Roman" w:eastAsia="Times New Roman" w:hAnsi="Times New Roman" w:cs="Times New Roman"/>
          <w:i/>
          <w:iCs/>
          <w:color w:val="1B1D1E"/>
          <w:sz w:val="28"/>
          <w:szCs w:val="28"/>
          <w:lang w:val="ru-RU" w:eastAsia="ru-RU"/>
        </w:rPr>
        <w:t>2) работа с сообществом класса</w:t>
      </w:r>
      <w:r w:rsidRPr="0082529E">
        <w:rPr>
          <w:rFonts w:ascii="Times New Roman" w:eastAsia="Times New Roman" w:hAnsi="Times New Roman" w:cs="Times New Roman"/>
          <w:color w:val="1B1D1E"/>
          <w:sz w:val="28"/>
          <w:szCs w:val="28"/>
          <w:lang w:val="ru-RU" w:eastAsia="ru-RU"/>
        </w:rPr>
        <w:t>.</w:t>
      </w:r>
    </w:p>
    <w:p w14:paraId="34CFC83B"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Главные мишени в этом случае — повышение толерантности и навыков саморегуляции агрессоров, развитие социальной компетентности детей, ставших предметом травли, усиление атмосферы взаимопомощи и поддержки, взаимного доверия в классе.</w:t>
      </w:r>
    </w:p>
    <w:p w14:paraId="22414CFD"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Однако за рубежом все серьезнее транслируют необходимость работы с травлей на системном уровне.</w:t>
      </w:r>
    </w:p>
    <w:p w14:paraId="3E333950"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В США стали принимать законы, направленные на прекращение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в 2011 г. такие законы были уже в 49 штатах из 50 [19].</w:t>
      </w:r>
    </w:p>
    <w:p w14:paraId="4E2A7CC4"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 Норвегии разработаны ключевые принципы эффективного противостояния травле на уровне школы, такие как:</w:t>
      </w:r>
    </w:p>
    <w:p w14:paraId="4F0148B7"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i/>
          <w:iCs/>
          <w:color w:val="1B1D1E"/>
          <w:sz w:val="28"/>
          <w:szCs w:val="28"/>
          <w:lang w:val="ru-RU" w:eastAsia="ru-RU"/>
        </w:rPr>
        <w:t>1. Ясная и четкая, избегающая неопределенности, руководящая позиция учителей, администраторов, других сотрудников школы.</w:t>
      </w:r>
      <w:r w:rsidRPr="0082529E">
        <w:rPr>
          <w:rFonts w:ascii="Times New Roman" w:eastAsia="Times New Roman" w:hAnsi="Times New Roman" w:cs="Times New Roman"/>
          <w:color w:val="1B1D1E"/>
          <w:sz w:val="28"/>
          <w:szCs w:val="28"/>
          <w:lang w:val="ru-RU" w:eastAsia="ru-RU"/>
        </w:rPr>
        <w:t> Взрослые не передают детям полностью ответственность за эффективное разрешение сложных ситуаций в отношениях в классе, хотя поддерживают детские инициативы в этом направлении; взрослые подают личный пример поведения, основанного на уважении и интересе и не включающего обидные и унижающие практики общения; они ясно обозначают свою позицию и критерии соответствия поведения, выражают эту позицию в реагировании на поступки других, поддерживая позитивное поведение и пресекая нежелательное.</w:t>
      </w:r>
    </w:p>
    <w:p w14:paraId="7F4F6254"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i/>
          <w:iCs/>
          <w:color w:val="1B1D1E"/>
          <w:sz w:val="28"/>
          <w:szCs w:val="28"/>
          <w:lang w:val="ru-RU" w:eastAsia="ru-RU"/>
        </w:rPr>
        <w:t>2. Последовательность, согласованность, непротиворечивость.</w:t>
      </w:r>
      <w:r w:rsidRPr="0082529E">
        <w:rPr>
          <w:rFonts w:ascii="Times New Roman" w:eastAsia="Times New Roman" w:hAnsi="Times New Roman" w:cs="Times New Roman"/>
          <w:color w:val="1B1D1E"/>
          <w:sz w:val="28"/>
          <w:szCs w:val="28"/>
          <w:lang w:val="ru-RU" w:eastAsia="ru-RU"/>
        </w:rPr>
        <w:t xml:space="preserve"> Работа по прекращению и предупреждению травли эффективна, когда учителя придерживаются ясных принципов и транслируют ценность уважительного отношения и в словах, и в поступках, в учебное и внеучебное время; когда </w:t>
      </w:r>
      <w:r w:rsidRPr="0082529E">
        <w:rPr>
          <w:rFonts w:ascii="Times New Roman" w:eastAsia="Times New Roman" w:hAnsi="Times New Roman" w:cs="Times New Roman"/>
          <w:color w:val="1B1D1E"/>
          <w:sz w:val="28"/>
          <w:szCs w:val="28"/>
          <w:lang w:val="ru-RU" w:eastAsia="ru-RU"/>
        </w:rPr>
        <w:lastRenderedPageBreak/>
        <w:t xml:space="preserve">руководство школы принимает важность противостояния </w:t>
      </w:r>
      <w:proofErr w:type="spellStart"/>
      <w:r w:rsidRPr="0082529E">
        <w:rPr>
          <w:rFonts w:ascii="Times New Roman" w:eastAsia="Times New Roman" w:hAnsi="Times New Roman" w:cs="Times New Roman"/>
          <w:color w:val="1B1D1E"/>
          <w:sz w:val="28"/>
          <w:szCs w:val="28"/>
          <w:lang w:val="ru-RU" w:eastAsia="ru-RU"/>
        </w:rPr>
        <w:t>буллингу</w:t>
      </w:r>
      <w:proofErr w:type="spellEnd"/>
      <w:r w:rsidRPr="0082529E">
        <w:rPr>
          <w:rFonts w:ascii="Times New Roman" w:eastAsia="Times New Roman" w:hAnsi="Times New Roman" w:cs="Times New Roman"/>
          <w:color w:val="1B1D1E"/>
          <w:sz w:val="28"/>
          <w:szCs w:val="28"/>
          <w:lang w:val="ru-RU" w:eastAsia="ru-RU"/>
        </w:rPr>
        <w:t xml:space="preserve"> и поддерживает мероприятия в рамках этой задачи; когда тематические мероприятия для детей по повышению осознанности и развитию навыков конструктивного общения своим посланием не противоречат основным практикам общения в школе. Несогласованность действия и позиций участников ведет к повышению неопределенности и напряжения и снижению взаимного доверия у участников школьного сообщества.</w:t>
      </w:r>
    </w:p>
    <w:p w14:paraId="237C2628"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i/>
          <w:iCs/>
          <w:color w:val="1B1D1E"/>
          <w:sz w:val="28"/>
          <w:szCs w:val="28"/>
          <w:lang w:val="ru-RU" w:eastAsia="ru-RU"/>
        </w:rPr>
        <w:t>3. Разработка правил, процедур и приемов работы.</w:t>
      </w:r>
      <w:r w:rsidRPr="0082529E">
        <w:rPr>
          <w:rFonts w:ascii="Times New Roman" w:eastAsia="Times New Roman" w:hAnsi="Times New Roman" w:cs="Times New Roman"/>
          <w:color w:val="1B1D1E"/>
          <w:sz w:val="28"/>
          <w:szCs w:val="28"/>
          <w:lang w:val="ru-RU" w:eastAsia="ru-RU"/>
        </w:rPr>
        <w:t xml:space="preserve"> Процесс работы должен быть упорядочен. В связи с этим Э. </w:t>
      </w:r>
      <w:proofErr w:type="spellStart"/>
      <w:r w:rsidRPr="0082529E">
        <w:rPr>
          <w:rFonts w:ascii="Times New Roman" w:eastAsia="Times New Roman" w:hAnsi="Times New Roman" w:cs="Times New Roman"/>
          <w:color w:val="1B1D1E"/>
          <w:sz w:val="28"/>
          <w:szCs w:val="28"/>
          <w:lang w:val="ru-RU" w:eastAsia="ru-RU"/>
        </w:rPr>
        <w:t>Руланн</w:t>
      </w:r>
      <w:proofErr w:type="spellEnd"/>
      <w:r w:rsidRPr="0082529E">
        <w:rPr>
          <w:rFonts w:ascii="Times New Roman" w:eastAsia="Times New Roman" w:hAnsi="Times New Roman" w:cs="Times New Roman"/>
          <w:color w:val="1B1D1E"/>
          <w:sz w:val="28"/>
          <w:szCs w:val="28"/>
          <w:lang w:val="ru-RU" w:eastAsia="ru-RU"/>
        </w:rPr>
        <w:t xml:space="preserve"> использует термин «процедура» для обозначения схем поведения, которых должен придерживаться работник школы, столкнувшись с различными ситуациями травли и о которых, соответственно, все работники школы должны знать [8].</w:t>
      </w:r>
    </w:p>
    <w:p w14:paraId="6CD086E6"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Как показывает на многочисленных примерах Э. </w:t>
      </w:r>
      <w:proofErr w:type="spellStart"/>
      <w:r w:rsidRPr="0082529E">
        <w:rPr>
          <w:rFonts w:ascii="Times New Roman" w:eastAsia="Times New Roman" w:hAnsi="Times New Roman" w:cs="Times New Roman"/>
          <w:color w:val="1B1D1E"/>
          <w:sz w:val="28"/>
          <w:szCs w:val="28"/>
          <w:lang w:val="ru-RU" w:eastAsia="ru-RU"/>
        </w:rPr>
        <w:t>Руланн</w:t>
      </w:r>
      <w:proofErr w:type="spellEnd"/>
      <w:r w:rsidRPr="0082529E">
        <w:rPr>
          <w:rFonts w:ascii="Times New Roman" w:eastAsia="Times New Roman" w:hAnsi="Times New Roman" w:cs="Times New Roman"/>
          <w:color w:val="1B1D1E"/>
          <w:sz w:val="28"/>
          <w:szCs w:val="28"/>
          <w:lang w:val="ru-RU" w:eastAsia="ru-RU"/>
        </w:rPr>
        <w:t xml:space="preserve">, роль учителя в предупреждении и разрешении ситуаций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может быть очень значительной. Авторитетное классное руководство, с его точки зрения, включает в себя:</w:t>
      </w:r>
    </w:p>
    <w:p w14:paraId="16D41281" w14:textId="77777777" w:rsidR="0082529E" w:rsidRPr="0082529E" w:rsidRDefault="0082529E" w:rsidP="0082529E">
      <w:pPr>
        <w:numPr>
          <w:ilvl w:val="0"/>
          <w:numId w:val="13"/>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приоритет обучения над социально-психологическими процессами в классе, любознательность и методическую компетентность учителя;</w:t>
      </w:r>
    </w:p>
    <w:p w14:paraId="60D69689" w14:textId="77777777" w:rsidR="0082529E" w:rsidRPr="0082529E" w:rsidRDefault="0082529E" w:rsidP="0082529E">
      <w:pPr>
        <w:numPr>
          <w:ilvl w:val="0"/>
          <w:numId w:val="13"/>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выстраивание персональных отношений с учениками;</w:t>
      </w:r>
    </w:p>
    <w:p w14:paraId="2359DE0A" w14:textId="77777777" w:rsidR="0082529E" w:rsidRPr="0082529E" w:rsidRDefault="0082529E" w:rsidP="0082529E">
      <w:pPr>
        <w:numPr>
          <w:ilvl w:val="0"/>
          <w:numId w:val="13"/>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установление границ и четкое разъяснение того, что является неприемлемым;</w:t>
      </w:r>
    </w:p>
    <w:p w14:paraId="49A7D80F" w14:textId="77777777" w:rsidR="0082529E" w:rsidRPr="0082529E" w:rsidRDefault="0082529E" w:rsidP="0082529E">
      <w:pPr>
        <w:numPr>
          <w:ilvl w:val="0"/>
          <w:numId w:val="13"/>
        </w:numPr>
        <w:shd w:val="clear" w:color="auto" w:fill="FFFFFF"/>
        <w:spacing w:before="100" w:beforeAutospacing="1" w:after="0"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постепенное делегирование ответственности за прекращение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ученикам, выращивание у детей инициативы контроля безопасности своих соучеников — что особенно важно в ситуациях, когда учитель отсутствует [8].</w:t>
      </w:r>
    </w:p>
    <w:p w14:paraId="47189AA7"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Аналогичные принципы лежат в основе всемирно известной программы предотвращения травли Д. </w:t>
      </w:r>
      <w:proofErr w:type="spellStart"/>
      <w:r w:rsidRPr="0082529E">
        <w:rPr>
          <w:rFonts w:ascii="Times New Roman" w:eastAsia="Times New Roman" w:hAnsi="Times New Roman" w:cs="Times New Roman"/>
          <w:color w:val="1B1D1E"/>
          <w:sz w:val="28"/>
          <w:szCs w:val="28"/>
          <w:lang w:val="ru-RU" w:eastAsia="ru-RU"/>
        </w:rPr>
        <w:t>Ольвеуса</w:t>
      </w:r>
      <w:proofErr w:type="spellEnd"/>
      <w:r w:rsidRPr="0082529E">
        <w:rPr>
          <w:rFonts w:ascii="Times New Roman" w:eastAsia="Times New Roman" w:hAnsi="Times New Roman" w:cs="Times New Roman"/>
          <w:color w:val="1B1D1E"/>
          <w:sz w:val="28"/>
          <w:szCs w:val="28"/>
          <w:lang w:val="ru-RU" w:eastAsia="ru-RU"/>
        </w:rPr>
        <w:t>: тепло, включенность со стороны взрослых; ограничения неприемлемого поведения; согласованное применение санкций при неприемлемом поведении и нарушении правил; вовлечение взрослых в качестве ролевых моделей.</w:t>
      </w:r>
    </w:p>
    <w:p w14:paraId="15F1E564"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Технологии предупреждения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обычно включают в себя два уровня.</w:t>
      </w:r>
    </w:p>
    <w:p w14:paraId="7BF9F64E"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i/>
          <w:iCs/>
          <w:color w:val="1B1D1E"/>
          <w:sz w:val="28"/>
          <w:szCs w:val="28"/>
          <w:lang w:val="ru-RU" w:eastAsia="ru-RU"/>
        </w:rPr>
        <w:t>На первом уровне</w:t>
      </w:r>
      <w:r w:rsidRPr="0082529E">
        <w:rPr>
          <w:rFonts w:ascii="Times New Roman" w:eastAsia="Times New Roman" w:hAnsi="Times New Roman" w:cs="Times New Roman"/>
          <w:color w:val="1B1D1E"/>
          <w:sz w:val="28"/>
          <w:szCs w:val="28"/>
          <w:lang w:val="ru-RU" w:eastAsia="ru-RU"/>
        </w:rPr>
        <w:t> осуществляется работа с психолого-педагогическим процессом в целом, которая одновременно решает задачи улучшения психологического климата и повышения субъективной безопасности в классе, профилактики выгорания у педагогов, повышения качества учебного процесса и подготовки школьного сообщества к тематической работе.</w:t>
      </w:r>
    </w:p>
    <w:p w14:paraId="3F6B0B64"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i/>
          <w:iCs/>
          <w:color w:val="1B1D1E"/>
          <w:sz w:val="28"/>
          <w:szCs w:val="28"/>
          <w:lang w:val="ru-RU" w:eastAsia="ru-RU"/>
        </w:rPr>
        <w:lastRenderedPageBreak/>
        <w:t>Второй уровень</w:t>
      </w:r>
      <w:r w:rsidRPr="0082529E">
        <w:rPr>
          <w:rFonts w:ascii="Times New Roman" w:eastAsia="Times New Roman" w:hAnsi="Times New Roman" w:cs="Times New Roman"/>
          <w:color w:val="1B1D1E"/>
          <w:sz w:val="28"/>
          <w:szCs w:val="28"/>
          <w:lang w:val="ru-RU" w:eastAsia="ru-RU"/>
        </w:rPr>
        <w:t xml:space="preserve"> посвящен тематической работе с проблемой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и включает в себя более или менее непосредственное обсуждение темы травли и способов обращения с ней с детьми, учителями, родителями. Чрезвычайно важно, чтобы формирование ясного и согласованного представления у всех участников сообщества о феномене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и его последствиях предшествовало внедрению технологий по прекращению и предотвращению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w:t>
      </w:r>
    </w:p>
    <w:p w14:paraId="08A0DB51"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В рамках работы с учителями по преодолению распространенной установки о нормативности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имеют большое значение:</w:t>
      </w:r>
    </w:p>
    <w:p w14:paraId="1E0A59B1" w14:textId="77777777" w:rsidR="0082529E" w:rsidRPr="0082529E" w:rsidRDefault="0082529E" w:rsidP="0082529E">
      <w:pPr>
        <w:numPr>
          <w:ilvl w:val="0"/>
          <w:numId w:val="14"/>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работа по осознанию и возможной модификации своих убеждений (K. </w:t>
      </w:r>
      <w:proofErr w:type="spellStart"/>
      <w:r w:rsidRPr="0082529E">
        <w:rPr>
          <w:rFonts w:ascii="Times New Roman" w:eastAsia="Times New Roman" w:hAnsi="Times New Roman" w:cs="Times New Roman"/>
          <w:color w:val="1B1D1E"/>
          <w:sz w:val="28"/>
          <w:szCs w:val="28"/>
          <w:lang w:val="ru-RU" w:eastAsia="ru-RU"/>
        </w:rPr>
        <w:t>Buaraphan</w:t>
      </w:r>
      <w:proofErr w:type="spellEnd"/>
      <w:r w:rsidRPr="0082529E">
        <w:rPr>
          <w:rFonts w:ascii="Times New Roman" w:eastAsia="Times New Roman" w:hAnsi="Times New Roman" w:cs="Times New Roman"/>
          <w:color w:val="1B1D1E"/>
          <w:sz w:val="28"/>
          <w:szCs w:val="28"/>
          <w:lang w:val="ru-RU" w:eastAsia="ru-RU"/>
        </w:rPr>
        <w:t xml:space="preserve"> предлагает основные принципы, облегчающие учителям задачу трансформации убеждений [13]);</w:t>
      </w:r>
    </w:p>
    <w:p w14:paraId="0E1F95AC" w14:textId="77777777" w:rsidR="0082529E" w:rsidRPr="0082529E" w:rsidRDefault="0082529E" w:rsidP="0082529E">
      <w:pPr>
        <w:numPr>
          <w:ilvl w:val="0"/>
          <w:numId w:val="14"/>
        </w:numPr>
        <w:shd w:val="clear" w:color="auto" w:fill="FFFFFF"/>
        <w:spacing w:before="100" w:beforeAutospacing="1" w:after="100" w:afterAutospacing="1"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информационные сообщения, касающиеся психологических последствий травли для всех детей — участников и свидетелей травли и для учителей;</w:t>
      </w:r>
    </w:p>
    <w:p w14:paraId="6CBDAE10" w14:textId="77777777" w:rsidR="0082529E" w:rsidRPr="0082529E" w:rsidRDefault="0082529E" w:rsidP="0082529E">
      <w:pPr>
        <w:numPr>
          <w:ilvl w:val="0"/>
          <w:numId w:val="14"/>
        </w:numPr>
        <w:shd w:val="clear" w:color="auto" w:fill="FFFFFF"/>
        <w:spacing w:before="100" w:beforeAutospacing="1" w:after="0" w:line="240" w:lineRule="auto"/>
        <w:ind w:left="0"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поиск, определение, фиксация эффективных технологий и процедур реагирования на эпизоды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и принятие школьных правил по противодействию </w:t>
      </w:r>
      <w:proofErr w:type="spellStart"/>
      <w:r w:rsidRPr="0082529E">
        <w:rPr>
          <w:rFonts w:ascii="Times New Roman" w:eastAsia="Times New Roman" w:hAnsi="Times New Roman" w:cs="Times New Roman"/>
          <w:color w:val="1B1D1E"/>
          <w:sz w:val="28"/>
          <w:szCs w:val="28"/>
          <w:lang w:val="ru-RU" w:eastAsia="ru-RU"/>
        </w:rPr>
        <w:t>буллингу</w:t>
      </w:r>
      <w:proofErr w:type="spellEnd"/>
      <w:r w:rsidRPr="0082529E">
        <w:rPr>
          <w:rFonts w:ascii="Times New Roman" w:eastAsia="Times New Roman" w:hAnsi="Times New Roman" w:cs="Times New Roman"/>
          <w:color w:val="1B1D1E"/>
          <w:sz w:val="28"/>
          <w:szCs w:val="28"/>
          <w:lang w:val="ru-RU" w:eastAsia="ru-RU"/>
        </w:rPr>
        <w:t>.</w:t>
      </w:r>
    </w:p>
    <w:p w14:paraId="43CBA010"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Повышению эффективности предупреждения травли в школе способствует вовлечение родителей учеников в эту работу. Возможность признания и обсуждения эпизодов травли, выработка плана совместных действий учителями и родителями для ее прекращения усиливает согласованность действий взрослых, повышает степень безопасности и определенности у детей и развеивает атмосферу запретности темы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и замалчивания реальных происшествий.</w:t>
      </w:r>
    </w:p>
    <w:p w14:paraId="75C85037"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Таким образом, </w:t>
      </w:r>
      <w:r w:rsidRPr="0082529E">
        <w:rPr>
          <w:rFonts w:ascii="Times New Roman" w:eastAsia="Times New Roman" w:hAnsi="Times New Roman" w:cs="Times New Roman"/>
          <w:i/>
          <w:iCs/>
          <w:color w:val="1B1D1E"/>
          <w:sz w:val="28"/>
          <w:szCs w:val="28"/>
          <w:lang w:val="ru-RU" w:eastAsia="ru-RU"/>
        </w:rPr>
        <w:t>роль учителя в предупреждении и пресечении ситуаций травли в школьном классе очень велика</w:t>
      </w:r>
      <w:r w:rsidRPr="0082529E">
        <w:rPr>
          <w:rFonts w:ascii="Times New Roman" w:eastAsia="Times New Roman" w:hAnsi="Times New Roman" w:cs="Times New Roman"/>
          <w:color w:val="1B1D1E"/>
          <w:sz w:val="28"/>
          <w:szCs w:val="28"/>
          <w:lang w:val="ru-RU" w:eastAsia="ru-RU"/>
        </w:rPr>
        <w:t>.</w:t>
      </w:r>
    </w:p>
    <w:p w14:paraId="20BA35FC"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Однако для того чтобы предупреждение травли происходило эффективно, необходимы как работа с убеждениями отдельных учителей, так и согласование персональных педагогических и административных стратегий и их упорядочение в единую последовательную структуру системы профилактики, в которой также могут принимать участие ученики и их родители.</w:t>
      </w:r>
    </w:p>
    <w:p w14:paraId="22B5BC85"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lang w:val="ru-RU" w:eastAsia="ru-RU"/>
        </w:rPr>
        <w:t xml:space="preserve">Замалчивание, подавленное напряжение и бессилие педагогов в отношении ситуаций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 xml:space="preserve"> могут трансформироваться в компетентные и открытые способы реагирования, но для этого нужно проводить работу по формированию ясной, согласованной и проработанной до уровня отдельных </w:t>
      </w:r>
      <w:r w:rsidRPr="0082529E">
        <w:rPr>
          <w:rFonts w:ascii="Times New Roman" w:eastAsia="Times New Roman" w:hAnsi="Times New Roman" w:cs="Times New Roman"/>
          <w:color w:val="1B1D1E"/>
          <w:sz w:val="28"/>
          <w:szCs w:val="28"/>
          <w:lang w:val="ru-RU" w:eastAsia="ru-RU"/>
        </w:rPr>
        <w:lastRenderedPageBreak/>
        <w:t xml:space="preserve">процедур позиции работников школы, транслирующей ценность уважительных отношений и необходимость прекращения </w:t>
      </w:r>
      <w:proofErr w:type="spellStart"/>
      <w:r w:rsidRPr="0082529E">
        <w:rPr>
          <w:rFonts w:ascii="Times New Roman" w:eastAsia="Times New Roman" w:hAnsi="Times New Roman" w:cs="Times New Roman"/>
          <w:color w:val="1B1D1E"/>
          <w:sz w:val="28"/>
          <w:szCs w:val="28"/>
          <w:lang w:val="ru-RU" w:eastAsia="ru-RU"/>
        </w:rPr>
        <w:t>буллинга</w:t>
      </w:r>
      <w:proofErr w:type="spellEnd"/>
      <w:r w:rsidRPr="0082529E">
        <w:rPr>
          <w:rFonts w:ascii="Times New Roman" w:eastAsia="Times New Roman" w:hAnsi="Times New Roman" w:cs="Times New Roman"/>
          <w:color w:val="1B1D1E"/>
          <w:sz w:val="28"/>
          <w:szCs w:val="28"/>
          <w:lang w:val="ru-RU" w:eastAsia="ru-RU"/>
        </w:rPr>
        <w:t>.</w:t>
      </w:r>
    </w:p>
    <w:p w14:paraId="310E0818" w14:textId="77777777" w:rsidR="0082529E" w:rsidRPr="0082529E" w:rsidRDefault="0082529E" w:rsidP="0082529E">
      <w:pPr>
        <w:shd w:val="clear" w:color="auto" w:fill="FFFFFF"/>
        <w:spacing w:after="100" w:afterAutospacing="1" w:line="240" w:lineRule="auto"/>
        <w:ind w:firstLine="720"/>
        <w:jc w:val="both"/>
        <w:rPr>
          <w:rFonts w:ascii="Times New Roman" w:eastAsia="Times New Roman" w:hAnsi="Times New Roman" w:cs="Times New Roman"/>
          <w:color w:val="1B1D1E"/>
          <w:sz w:val="28"/>
          <w:szCs w:val="28"/>
          <w:lang w:val="ru-RU" w:eastAsia="ru-RU"/>
        </w:rPr>
      </w:pPr>
      <w:r w:rsidRPr="0082529E">
        <w:rPr>
          <w:rFonts w:ascii="Times New Roman" w:eastAsia="Times New Roman" w:hAnsi="Times New Roman" w:cs="Times New Roman"/>
          <w:color w:val="1B1D1E"/>
          <w:sz w:val="28"/>
          <w:szCs w:val="28"/>
          <w:vertAlign w:val="superscript"/>
          <w:lang w:val="ru-RU" w:eastAsia="ru-RU"/>
        </w:rPr>
        <w:t>1</w:t>
      </w:r>
      <w:r w:rsidRPr="0082529E">
        <w:rPr>
          <w:rFonts w:ascii="Times New Roman" w:eastAsia="Times New Roman" w:hAnsi="Times New Roman" w:cs="Times New Roman"/>
          <w:color w:val="1B1D1E"/>
          <w:sz w:val="28"/>
          <w:szCs w:val="28"/>
          <w:lang w:val="ru-RU" w:eastAsia="ru-RU"/>
        </w:rPr>
        <w:t xml:space="preserve"> Моббинг (англ. </w:t>
      </w:r>
      <w:proofErr w:type="spellStart"/>
      <w:r w:rsidRPr="0082529E">
        <w:rPr>
          <w:rFonts w:ascii="Times New Roman" w:eastAsia="Times New Roman" w:hAnsi="Times New Roman" w:cs="Times New Roman"/>
          <w:color w:val="1B1D1E"/>
          <w:sz w:val="28"/>
          <w:szCs w:val="28"/>
          <w:lang w:val="ru-RU" w:eastAsia="ru-RU"/>
        </w:rPr>
        <w:t>mobbing</w:t>
      </w:r>
      <w:proofErr w:type="spellEnd"/>
      <w:r w:rsidRPr="0082529E">
        <w:rPr>
          <w:rFonts w:ascii="Times New Roman" w:eastAsia="Times New Roman" w:hAnsi="Times New Roman" w:cs="Times New Roman"/>
          <w:color w:val="1B1D1E"/>
          <w:sz w:val="28"/>
          <w:szCs w:val="28"/>
          <w:lang w:val="ru-RU" w:eastAsia="ru-RU"/>
        </w:rPr>
        <w:t xml:space="preserve"> от </w:t>
      </w:r>
      <w:proofErr w:type="spellStart"/>
      <w:r w:rsidRPr="0082529E">
        <w:rPr>
          <w:rFonts w:ascii="Times New Roman" w:eastAsia="Times New Roman" w:hAnsi="Times New Roman" w:cs="Times New Roman"/>
          <w:color w:val="1B1D1E"/>
          <w:sz w:val="28"/>
          <w:szCs w:val="28"/>
          <w:lang w:val="ru-RU" w:eastAsia="ru-RU"/>
        </w:rPr>
        <w:t>mob</w:t>
      </w:r>
      <w:proofErr w:type="spellEnd"/>
      <w:r w:rsidRPr="0082529E">
        <w:rPr>
          <w:rFonts w:ascii="Times New Roman" w:eastAsia="Times New Roman" w:hAnsi="Times New Roman" w:cs="Times New Roman"/>
          <w:color w:val="1B1D1E"/>
          <w:sz w:val="28"/>
          <w:szCs w:val="28"/>
          <w:lang w:val="ru-RU" w:eastAsia="ru-RU"/>
        </w:rPr>
        <w:t xml:space="preserve"> — «толпа») — форма психологического насилия в виде травли обучающегося или работника в коллективе, часто с целью последующего увольнения последнего.</w:t>
      </w:r>
    </w:p>
    <w:p w14:paraId="02594907" w14:textId="77777777" w:rsidR="0082529E" w:rsidRPr="0082529E" w:rsidRDefault="0082529E" w:rsidP="0082529E">
      <w:pPr>
        <w:shd w:val="clear" w:color="auto" w:fill="FFFFFF"/>
        <w:spacing w:before="100" w:beforeAutospacing="1" w:after="100" w:afterAutospacing="1" w:line="240" w:lineRule="auto"/>
        <w:outlineLvl w:val="1"/>
        <w:rPr>
          <w:rFonts w:ascii="Arial" w:eastAsia="Times New Roman" w:hAnsi="Arial" w:cs="Arial"/>
          <w:b/>
          <w:bCs/>
          <w:color w:val="1B1D1E"/>
          <w:sz w:val="38"/>
          <w:szCs w:val="38"/>
          <w:lang w:val="ru-RU" w:eastAsia="ru-RU"/>
        </w:rPr>
      </w:pPr>
      <w:r w:rsidRPr="0082529E">
        <w:rPr>
          <w:rFonts w:ascii="Arial" w:eastAsia="Times New Roman" w:hAnsi="Arial" w:cs="Arial"/>
          <w:b/>
          <w:bCs/>
          <w:color w:val="1B1D1E"/>
          <w:sz w:val="38"/>
          <w:szCs w:val="38"/>
          <w:lang w:val="ru-RU" w:eastAsia="ru-RU"/>
        </w:rPr>
        <w:t>Литература</w:t>
      </w:r>
    </w:p>
    <w:p w14:paraId="36534FE2"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Бочавер</w:t>
      </w:r>
      <w:proofErr w:type="spellEnd"/>
      <w:r w:rsidRPr="0082529E">
        <w:rPr>
          <w:rFonts w:ascii="Times New Roman" w:eastAsia="Times New Roman" w:hAnsi="Times New Roman" w:cs="Times New Roman"/>
          <w:color w:val="1B1D1E"/>
          <w:sz w:val="25"/>
          <w:szCs w:val="25"/>
          <w:lang w:val="ru-RU" w:eastAsia="ru-RU"/>
        </w:rPr>
        <w:t xml:space="preserve"> А.А. Метафора как инструмент анализа убеждений (в контексте представлений учителя о своей работе) [Электронный ресурс] // Современная зарубежная психология. 2012. — Т.1. — № 1. — URL: http:// psyjournals.ru/</w:t>
      </w:r>
      <w:proofErr w:type="spellStart"/>
      <w:r w:rsidRPr="0082529E">
        <w:rPr>
          <w:rFonts w:ascii="Times New Roman" w:eastAsia="Times New Roman" w:hAnsi="Times New Roman" w:cs="Times New Roman"/>
          <w:color w:val="1B1D1E"/>
          <w:sz w:val="25"/>
          <w:szCs w:val="25"/>
          <w:lang w:val="ru-RU" w:eastAsia="ru-RU"/>
        </w:rPr>
        <w:t>jmfp</w:t>
      </w:r>
      <w:proofErr w:type="spellEnd"/>
      <w:r w:rsidRPr="0082529E">
        <w:rPr>
          <w:rFonts w:ascii="Times New Roman" w:eastAsia="Times New Roman" w:hAnsi="Times New Roman" w:cs="Times New Roman"/>
          <w:color w:val="1B1D1E"/>
          <w:sz w:val="25"/>
          <w:szCs w:val="25"/>
          <w:lang w:val="ru-RU" w:eastAsia="ru-RU"/>
        </w:rPr>
        <w:t>/2012/n1/50114.shtml (дата обращения: 20.06.2018).</w:t>
      </w:r>
    </w:p>
    <w:p w14:paraId="352C6FBD"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Бочавер</w:t>
      </w:r>
      <w:proofErr w:type="spellEnd"/>
      <w:r w:rsidRPr="0082529E">
        <w:rPr>
          <w:rFonts w:ascii="Times New Roman" w:eastAsia="Times New Roman" w:hAnsi="Times New Roman" w:cs="Times New Roman"/>
          <w:color w:val="1B1D1E"/>
          <w:sz w:val="25"/>
          <w:szCs w:val="25"/>
          <w:lang w:val="ru-RU" w:eastAsia="ru-RU"/>
        </w:rPr>
        <w:t xml:space="preserve"> А.А. Травля в детском коллективе: установки и возможности учителей [Электронный ресурс] // Психологическая наука и образование PSYEDU.ru. 2014. — № 1. — URL: http://psyedu.ru/journal/2014/1/Bochaver.phtml (дата обращения: 20.06.2018).</w:t>
      </w:r>
    </w:p>
    <w:p w14:paraId="04C77FF4"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Бочавер</w:t>
      </w:r>
      <w:proofErr w:type="spellEnd"/>
      <w:r w:rsidRPr="0082529E">
        <w:rPr>
          <w:rFonts w:ascii="Times New Roman" w:eastAsia="Times New Roman" w:hAnsi="Times New Roman" w:cs="Times New Roman"/>
          <w:color w:val="1B1D1E"/>
          <w:sz w:val="25"/>
          <w:szCs w:val="25"/>
          <w:lang w:val="ru-RU" w:eastAsia="ru-RU"/>
        </w:rPr>
        <w:t xml:space="preserve"> А.А. Школьная травля и позиция учителей / А.А. </w:t>
      </w:r>
      <w:proofErr w:type="spellStart"/>
      <w:r w:rsidRPr="0082529E">
        <w:rPr>
          <w:rFonts w:ascii="Times New Roman" w:eastAsia="Times New Roman" w:hAnsi="Times New Roman" w:cs="Times New Roman"/>
          <w:color w:val="1B1D1E"/>
          <w:sz w:val="25"/>
          <w:szCs w:val="25"/>
          <w:lang w:val="ru-RU" w:eastAsia="ru-RU"/>
        </w:rPr>
        <w:t>Бочавер</w:t>
      </w:r>
      <w:proofErr w:type="spellEnd"/>
      <w:r w:rsidRPr="0082529E">
        <w:rPr>
          <w:rFonts w:ascii="Times New Roman" w:eastAsia="Times New Roman" w:hAnsi="Times New Roman" w:cs="Times New Roman"/>
          <w:color w:val="1B1D1E"/>
          <w:sz w:val="25"/>
          <w:szCs w:val="25"/>
          <w:lang w:val="ru-RU" w:eastAsia="ru-RU"/>
        </w:rPr>
        <w:t xml:space="preserve">, А.В. Жилинская, К.Д. </w:t>
      </w:r>
      <w:proofErr w:type="spellStart"/>
      <w:r w:rsidRPr="0082529E">
        <w:rPr>
          <w:rFonts w:ascii="Times New Roman" w:eastAsia="Times New Roman" w:hAnsi="Times New Roman" w:cs="Times New Roman"/>
          <w:color w:val="1B1D1E"/>
          <w:sz w:val="25"/>
          <w:szCs w:val="25"/>
          <w:lang w:val="ru-RU" w:eastAsia="ru-RU"/>
        </w:rPr>
        <w:t>Хломов</w:t>
      </w:r>
      <w:proofErr w:type="spellEnd"/>
      <w:r w:rsidRPr="0082529E">
        <w:rPr>
          <w:rFonts w:ascii="Times New Roman" w:eastAsia="Times New Roman" w:hAnsi="Times New Roman" w:cs="Times New Roman"/>
          <w:color w:val="1B1D1E"/>
          <w:sz w:val="25"/>
          <w:szCs w:val="25"/>
          <w:lang w:val="ru-RU" w:eastAsia="ru-RU"/>
        </w:rPr>
        <w:t xml:space="preserve"> // Социальная психология и общество. — 2015. — Том 6. — № 1. — С. 103–116.</w:t>
      </w:r>
    </w:p>
    <w:p w14:paraId="74846265"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Думов</w:t>
      </w:r>
      <w:proofErr w:type="spellEnd"/>
      <w:r w:rsidRPr="0082529E">
        <w:rPr>
          <w:rFonts w:ascii="Times New Roman" w:eastAsia="Times New Roman" w:hAnsi="Times New Roman" w:cs="Times New Roman"/>
          <w:color w:val="1B1D1E"/>
          <w:sz w:val="25"/>
          <w:szCs w:val="25"/>
          <w:lang w:val="ru-RU" w:eastAsia="ru-RU"/>
        </w:rPr>
        <w:t xml:space="preserve"> С.Б. Роль педагога в профилактике девиантного поведения несовершеннолетних / С.Б. </w:t>
      </w:r>
      <w:proofErr w:type="spellStart"/>
      <w:r w:rsidRPr="0082529E">
        <w:rPr>
          <w:rFonts w:ascii="Times New Roman" w:eastAsia="Times New Roman" w:hAnsi="Times New Roman" w:cs="Times New Roman"/>
          <w:color w:val="1B1D1E"/>
          <w:sz w:val="25"/>
          <w:szCs w:val="25"/>
          <w:lang w:val="ru-RU" w:eastAsia="ru-RU"/>
        </w:rPr>
        <w:t>Думов</w:t>
      </w:r>
      <w:proofErr w:type="spellEnd"/>
      <w:r w:rsidRPr="0082529E">
        <w:rPr>
          <w:rFonts w:ascii="Times New Roman" w:eastAsia="Times New Roman" w:hAnsi="Times New Roman" w:cs="Times New Roman"/>
          <w:color w:val="1B1D1E"/>
          <w:sz w:val="25"/>
          <w:szCs w:val="25"/>
          <w:lang w:val="ru-RU" w:eastAsia="ru-RU"/>
        </w:rPr>
        <w:t xml:space="preserve"> // Вестник ВГУ. Серия «Гуманитарные науки». — 2005. — № 2.</w:t>
      </w:r>
    </w:p>
    <w:p w14:paraId="15BFA3B9"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Ениколопов</w:t>
      </w:r>
      <w:proofErr w:type="spellEnd"/>
      <w:r w:rsidRPr="0082529E">
        <w:rPr>
          <w:rFonts w:ascii="Times New Roman" w:eastAsia="Times New Roman" w:hAnsi="Times New Roman" w:cs="Times New Roman"/>
          <w:color w:val="1B1D1E"/>
          <w:sz w:val="25"/>
          <w:szCs w:val="25"/>
          <w:lang w:val="ru-RU" w:eastAsia="ru-RU"/>
        </w:rPr>
        <w:t xml:space="preserve"> С.Н. Психологические проблемы безопасности в школе (стенограмма) // Материалы проекта «Образование, благополучие и развивающаяся экономика России, Бразилии и Южной Африки» Психологические проблемы безопасности в школе (стенограмма). 2010. [Электронный ресурс] — URL: http://psyjournals.ru/edu_economy_wellbeing/issue/36278_full.shtml</w:t>
      </w:r>
    </w:p>
    <w:p w14:paraId="73F89A64"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r w:rsidRPr="0082529E">
        <w:rPr>
          <w:rFonts w:ascii="Times New Roman" w:eastAsia="Times New Roman" w:hAnsi="Times New Roman" w:cs="Times New Roman"/>
          <w:color w:val="1B1D1E"/>
          <w:sz w:val="25"/>
          <w:szCs w:val="25"/>
          <w:lang w:val="ru-RU" w:eastAsia="ru-RU"/>
        </w:rPr>
        <w:t xml:space="preserve">Кутузова Д.А. Травля в школе. Мифы и реальность. [Электронный ресурс] </w:t>
      </w:r>
      <w:proofErr w:type="gramStart"/>
      <w:r w:rsidRPr="0082529E">
        <w:rPr>
          <w:rFonts w:ascii="Times New Roman" w:eastAsia="Times New Roman" w:hAnsi="Times New Roman" w:cs="Times New Roman"/>
          <w:color w:val="1B1D1E"/>
          <w:sz w:val="25"/>
          <w:szCs w:val="25"/>
          <w:lang w:val="ru-RU" w:eastAsia="ru-RU"/>
        </w:rPr>
        <w:t>URL:http://mediclabbor.ru/?p=294</w:t>
      </w:r>
      <w:proofErr w:type="gramEnd"/>
      <w:r w:rsidRPr="0082529E">
        <w:rPr>
          <w:rFonts w:ascii="Times New Roman" w:eastAsia="Times New Roman" w:hAnsi="Times New Roman" w:cs="Times New Roman"/>
          <w:color w:val="1B1D1E"/>
          <w:sz w:val="25"/>
          <w:szCs w:val="25"/>
          <w:lang w:val="ru-RU" w:eastAsia="ru-RU"/>
        </w:rPr>
        <w:t xml:space="preserve"> (дата обращения: 07.05.2017).</w:t>
      </w:r>
    </w:p>
    <w:p w14:paraId="2347D249"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r w:rsidRPr="0082529E">
        <w:rPr>
          <w:rFonts w:ascii="Times New Roman" w:eastAsia="Times New Roman" w:hAnsi="Times New Roman" w:cs="Times New Roman"/>
          <w:color w:val="1B1D1E"/>
          <w:sz w:val="25"/>
          <w:szCs w:val="25"/>
          <w:lang w:val="ru-RU" w:eastAsia="ru-RU"/>
        </w:rPr>
        <w:t>Кутузова Д.А. Травля в школе: что это такое и что можно с этим делать / Д.А. Кутузова // Журнал практического психолога. — 2007. — № 1.</w:t>
      </w:r>
    </w:p>
    <w:p w14:paraId="155AF9FD"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Руланн</w:t>
      </w:r>
      <w:proofErr w:type="spellEnd"/>
      <w:r w:rsidRPr="0082529E">
        <w:rPr>
          <w:rFonts w:ascii="Times New Roman" w:eastAsia="Times New Roman" w:hAnsi="Times New Roman" w:cs="Times New Roman"/>
          <w:color w:val="1B1D1E"/>
          <w:sz w:val="25"/>
          <w:szCs w:val="25"/>
          <w:lang w:val="ru-RU" w:eastAsia="ru-RU"/>
        </w:rPr>
        <w:t xml:space="preserve"> Э. Как остановить травлю в школе: Психология моббинга / Э. </w:t>
      </w:r>
      <w:proofErr w:type="spellStart"/>
      <w:r w:rsidRPr="0082529E">
        <w:rPr>
          <w:rFonts w:ascii="Times New Roman" w:eastAsia="Times New Roman" w:hAnsi="Times New Roman" w:cs="Times New Roman"/>
          <w:color w:val="1B1D1E"/>
          <w:sz w:val="25"/>
          <w:szCs w:val="25"/>
          <w:lang w:val="ru-RU" w:eastAsia="ru-RU"/>
        </w:rPr>
        <w:t>Руланн</w:t>
      </w:r>
      <w:proofErr w:type="spellEnd"/>
      <w:r w:rsidRPr="0082529E">
        <w:rPr>
          <w:rFonts w:ascii="Times New Roman" w:eastAsia="Times New Roman" w:hAnsi="Times New Roman" w:cs="Times New Roman"/>
          <w:color w:val="1B1D1E"/>
          <w:sz w:val="25"/>
          <w:szCs w:val="25"/>
          <w:lang w:val="ru-RU" w:eastAsia="ru-RU"/>
        </w:rPr>
        <w:t>. — М.: Генезис, 2012.</w:t>
      </w:r>
    </w:p>
    <w:p w14:paraId="5E350C9D"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Собкин</w:t>
      </w:r>
      <w:proofErr w:type="spellEnd"/>
      <w:r w:rsidRPr="0082529E">
        <w:rPr>
          <w:rFonts w:ascii="Times New Roman" w:eastAsia="Times New Roman" w:hAnsi="Times New Roman" w:cs="Times New Roman"/>
          <w:color w:val="1B1D1E"/>
          <w:sz w:val="25"/>
          <w:szCs w:val="25"/>
          <w:lang w:val="ru-RU" w:eastAsia="ru-RU"/>
        </w:rPr>
        <w:t xml:space="preserve"> В.С. Влияние опыта переживаний «школьной травли» на понимание подростками фильма «Чучело» / В.С. </w:t>
      </w:r>
      <w:proofErr w:type="spellStart"/>
      <w:r w:rsidRPr="0082529E">
        <w:rPr>
          <w:rFonts w:ascii="Times New Roman" w:eastAsia="Times New Roman" w:hAnsi="Times New Roman" w:cs="Times New Roman"/>
          <w:color w:val="1B1D1E"/>
          <w:sz w:val="25"/>
          <w:szCs w:val="25"/>
          <w:lang w:val="ru-RU" w:eastAsia="ru-RU"/>
        </w:rPr>
        <w:t>Собкин</w:t>
      </w:r>
      <w:proofErr w:type="spellEnd"/>
      <w:r w:rsidRPr="0082529E">
        <w:rPr>
          <w:rFonts w:ascii="Times New Roman" w:eastAsia="Times New Roman" w:hAnsi="Times New Roman" w:cs="Times New Roman"/>
          <w:color w:val="1B1D1E"/>
          <w:sz w:val="25"/>
          <w:szCs w:val="25"/>
          <w:lang w:val="ru-RU" w:eastAsia="ru-RU"/>
        </w:rPr>
        <w:t>, О.С. Маркина // Вестник практической психологии образования. — 2009. — № 1.</w:t>
      </w:r>
    </w:p>
    <w:p w14:paraId="3431DB99"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Собкин</w:t>
      </w:r>
      <w:proofErr w:type="spellEnd"/>
      <w:r w:rsidRPr="0082529E">
        <w:rPr>
          <w:rFonts w:ascii="Times New Roman" w:eastAsia="Times New Roman" w:hAnsi="Times New Roman" w:cs="Times New Roman"/>
          <w:color w:val="1B1D1E"/>
          <w:sz w:val="25"/>
          <w:szCs w:val="25"/>
          <w:lang w:val="ru-RU" w:eastAsia="ru-RU"/>
        </w:rPr>
        <w:t xml:space="preserve"> В.С. </w:t>
      </w:r>
      <w:proofErr w:type="spellStart"/>
      <w:r w:rsidRPr="0082529E">
        <w:rPr>
          <w:rFonts w:ascii="Times New Roman" w:eastAsia="Times New Roman" w:hAnsi="Times New Roman" w:cs="Times New Roman"/>
          <w:color w:val="1B1D1E"/>
          <w:sz w:val="25"/>
          <w:szCs w:val="25"/>
          <w:lang w:val="ru-RU" w:eastAsia="ru-RU"/>
        </w:rPr>
        <w:t>Буллинг</w:t>
      </w:r>
      <w:proofErr w:type="spellEnd"/>
      <w:r w:rsidRPr="0082529E">
        <w:rPr>
          <w:rFonts w:ascii="Times New Roman" w:eastAsia="Times New Roman" w:hAnsi="Times New Roman" w:cs="Times New Roman"/>
          <w:color w:val="1B1D1E"/>
          <w:sz w:val="25"/>
          <w:szCs w:val="25"/>
          <w:lang w:val="ru-RU" w:eastAsia="ru-RU"/>
        </w:rPr>
        <w:t xml:space="preserve"> в стенах школы: влияние социокультурного контекста (по материалам </w:t>
      </w:r>
      <w:proofErr w:type="spellStart"/>
      <w:r w:rsidRPr="0082529E">
        <w:rPr>
          <w:rFonts w:ascii="Times New Roman" w:eastAsia="Times New Roman" w:hAnsi="Times New Roman" w:cs="Times New Roman"/>
          <w:color w:val="1B1D1E"/>
          <w:sz w:val="25"/>
          <w:szCs w:val="25"/>
          <w:lang w:val="ru-RU" w:eastAsia="ru-RU"/>
        </w:rPr>
        <w:t>кросскультурного</w:t>
      </w:r>
      <w:proofErr w:type="spellEnd"/>
      <w:r w:rsidRPr="0082529E">
        <w:rPr>
          <w:rFonts w:ascii="Times New Roman" w:eastAsia="Times New Roman" w:hAnsi="Times New Roman" w:cs="Times New Roman"/>
          <w:color w:val="1B1D1E"/>
          <w:sz w:val="25"/>
          <w:szCs w:val="25"/>
          <w:lang w:val="ru-RU" w:eastAsia="ru-RU"/>
        </w:rPr>
        <w:t xml:space="preserve"> исследования) / В.С. </w:t>
      </w:r>
      <w:proofErr w:type="spellStart"/>
      <w:r w:rsidRPr="0082529E">
        <w:rPr>
          <w:rFonts w:ascii="Times New Roman" w:eastAsia="Times New Roman" w:hAnsi="Times New Roman" w:cs="Times New Roman"/>
          <w:color w:val="1B1D1E"/>
          <w:sz w:val="25"/>
          <w:szCs w:val="25"/>
          <w:lang w:val="ru-RU" w:eastAsia="ru-RU"/>
        </w:rPr>
        <w:t>Собкин</w:t>
      </w:r>
      <w:proofErr w:type="spellEnd"/>
      <w:r w:rsidRPr="0082529E">
        <w:rPr>
          <w:rFonts w:ascii="Times New Roman" w:eastAsia="Times New Roman" w:hAnsi="Times New Roman" w:cs="Times New Roman"/>
          <w:color w:val="1B1D1E"/>
          <w:sz w:val="25"/>
          <w:szCs w:val="25"/>
          <w:lang w:val="ru-RU" w:eastAsia="ru-RU"/>
        </w:rPr>
        <w:t xml:space="preserve">, М.М. </w:t>
      </w:r>
      <w:proofErr w:type="spellStart"/>
      <w:r w:rsidRPr="0082529E">
        <w:rPr>
          <w:rFonts w:ascii="Times New Roman" w:eastAsia="Times New Roman" w:hAnsi="Times New Roman" w:cs="Times New Roman"/>
          <w:color w:val="1B1D1E"/>
          <w:sz w:val="25"/>
          <w:szCs w:val="25"/>
          <w:lang w:val="ru-RU" w:eastAsia="ru-RU"/>
        </w:rPr>
        <w:t>Смыслова</w:t>
      </w:r>
      <w:proofErr w:type="spellEnd"/>
      <w:r w:rsidRPr="0082529E">
        <w:rPr>
          <w:rFonts w:ascii="Times New Roman" w:eastAsia="Times New Roman" w:hAnsi="Times New Roman" w:cs="Times New Roman"/>
          <w:color w:val="1B1D1E"/>
          <w:sz w:val="25"/>
          <w:szCs w:val="25"/>
          <w:lang w:val="ru-RU" w:eastAsia="ru-RU"/>
        </w:rPr>
        <w:t xml:space="preserve"> // Социальная психология и общество. — 2014. — № 2.</w:t>
      </w:r>
    </w:p>
    <w:p w14:paraId="77C23A05"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val="ru-RU" w:eastAsia="ru-RU"/>
        </w:rPr>
        <w:t>Собкин</w:t>
      </w:r>
      <w:proofErr w:type="spellEnd"/>
      <w:r w:rsidRPr="0082529E">
        <w:rPr>
          <w:rFonts w:ascii="Times New Roman" w:eastAsia="Times New Roman" w:hAnsi="Times New Roman" w:cs="Times New Roman"/>
          <w:color w:val="1B1D1E"/>
          <w:sz w:val="25"/>
          <w:szCs w:val="25"/>
          <w:lang w:val="ru-RU" w:eastAsia="ru-RU"/>
        </w:rPr>
        <w:t xml:space="preserve"> В.С. Жертвы школьной травли: влияние социальных факторов / В.С. </w:t>
      </w:r>
      <w:proofErr w:type="spellStart"/>
      <w:r w:rsidRPr="0082529E">
        <w:rPr>
          <w:rFonts w:ascii="Times New Roman" w:eastAsia="Times New Roman" w:hAnsi="Times New Roman" w:cs="Times New Roman"/>
          <w:color w:val="1B1D1E"/>
          <w:sz w:val="25"/>
          <w:szCs w:val="25"/>
          <w:lang w:val="ru-RU" w:eastAsia="ru-RU"/>
        </w:rPr>
        <w:t>Собкин</w:t>
      </w:r>
      <w:proofErr w:type="spellEnd"/>
      <w:r w:rsidRPr="0082529E">
        <w:rPr>
          <w:rFonts w:ascii="Times New Roman" w:eastAsia="Times New Roman" w:hAnsi="Times New Roman" w:cs="Times New Roman"/>
          <w:color w:val="1B1D1E"/>
          <w:sz w:val="25"/>
          <w:szCs w:val="25"/>
          <w:lang w:val="ru-RU" w:eastAsia="ru-RU"/>
        </w:rPr>
        <w:t xml:space="preserve">, М.М. </w:t>
      </w:r>
      <w:proofErr w:type="spellStart"/>
      <w:r w:rsidRPr="0082529E">
        <w:rPr>
          <w:rFonts w:ascii="Times New Roman" w:eastAsia="Times New Roman" w:hAnsi="Times New Roman" w:cs="Times New Roman"/>
          <w:color w:val="1B1D1E"/>
          <w:sz w:val="25"/>
          <w:szCs w:val="25"/>
          <w:lang w:val="ru-RU" w:eastAsia="ru-RU"/>
        </w:rPr>
        <w:t>Смыслова</w:t>
      </w:r>
      <w:proofErr w:type="spellEnd"/>
      <w:r w:rsidRPr="0082529E">
        <w:rPr>
          <w:rFonts w:ascii="Times New Roman" w:eastAsia="Times New Roman" w:hAnsi="Times New Roman" w:cs="Times New Roman"/>
          <w:color w:val="1B1D1E"/>
          <w:sz w:val="25"/>
          <w:szCs w:val="25"/>
          <w:lang w:val="ru-RU" w:eastAsia="ru-RU"/>
        </w:rPr>
        <w:t xml:space="preserve"> // Труды по социологии образования. — Т XVI. — </w:t>
      </w:r>
      <w:proofErr w:type="spellStart"/>
      <w:r w:rsidRPr="0082529E">
        <w:rPr>
          <w:rFonts w:ascii="Times New Roman" w:eastAsia="Times New Roman" w:hAnsi="Times New Roman" w:cs="Times New Roman"/>
          <w:color w:val="1B1D1E"/>
          <w:sz w:val="25"/>
          <w:szCs w:val="25"/>
          <w:lang w:val="ru-RU" w:eastAsia="ru-RU"/>
        </w:rPr>
        <w:t>Вып</w:t>
      </w:r>
      <w:proofErr w:type="spellEnd"/>
      <w:r w:rsidRPr="0082529E">
        <w:rPr>
          <w:rFonts w:ascii="Times New Roman" w:eastAsia="Times New Roman" w:hAnsi="Times New Roman" w:cs="Times New Roman"/>
          <w:color w:val="1B1D1E"/>
          <w:sz w:val="25"/>
          <w:szCs w:val="25"/>
          <w:lang w:val="ru-RU" w:eastAsia="ru-RU"/>
        </w:rPr>
        <w:t>. XXVIII. — М., 2012.</w:t>
      </w:r>
    </w:p>
    <w:p w14:paraId="7138CFEB"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r w:rsidRPr="0082529E">
        <w:rPr>
          <w:rFonts w:ascii="Times New Roman" w:eastAsia="Times New Roman" w:hAnsi="Times New Roman" w:cs="Times New Roman"/>
          <w:color w:val="1B1D1E"/>
          <w:sz w:val="25"/>
          <w:szCs w:val="25"/>
          <w:lang w:eastAsia="ru-RU"/>
        </w:rPr>
        <w:t xml:space="preserve">Boulton M. Teachers’ views on bullying: definitions, attitudes and </w:t>
      </w:r>
      <w:proofErr w:type="spellStart"/>
      <w:r w:rsidRPr="0082529E">
        <w:rPr>
          <w:rFonts w:ascii="Times New Roman" w:eastAsia="Times New Roman" w:hAnsi="Times New Roman" w:cs="Times New Roman"/>
          <w:color w:val="1B1D1E"/>
          <w:sz w:val="25"/>
          <w:szCs w:val="25"/>
          <w:lang w:eastAsia="ru-RU"/>
        </w:rPr>
        <w:t>abilitytocope</w:t>
      </w:r>
      <w:proofErr w:type="spellEnd"/>
      <w:r w:rsidRPr="0082529E">
        <w:rPr>
          <w:rFonts w:ascii="Times New Roman" w:eastAsia="Times New Roman" w:hAnsi="Times New Roman" w:cs="Times New Roman"/>
          <w:color w:val="1B1D1E"/>
          <w:sz w:val="25"/>
          <w:szCs w:val="25"/>
          <w:lang w:eastAsia="ru-RU"/>
        </w:rPr>
        <w:t xml:space="preserve"> // British Journal of Educational Psychology. </w:t>
      </w:r>
      <w:r w:rsidRPr="0082529E">
        <w:rPr>
          <w:rFonts w:ascii="Times New Roman" w:eastAsia="Times New Roman" w:hAnsi="Times New Roman" w:cs="Times New Roman"/>
          <w:color w:val="1B1D1E"/>
          <w:sz w:val="25"/>
          <w:szCs w:val="25"/>
          <w:lang w:val="ru-RU" w:eastAsia="ru-RU"/>
        </w:rPr>
        <w:t xml:space="preserve">1997. </w:t>
      </w:r>
      <w:proofErr w:type="spellStart"/>
      <w:r w:rsidRPr="0082529E">
        <w:rPr>
          <w:rFonts w:ascii="Times New Roman" w:eastAsia="Times New Roman" w:hAnsi="Times New Roman" w:cs="Times New Roman"/>
          <w:color w:val="1B1D1E"/>
          <w:sz w:val="25"/>
          <w:szCs w:val="25"/>
          <w:lang w:val="ru-RU" w:eastAsia="ru-RU"/>
        </w:rPr>
        <w:t>Vol</w:t>
      </w:r>
      <w:proofErr w:type="spellEnd"/>
      <w:r w:rsidRPr="0082529E">
        <w:rPr>
          <w:rFonts w:ascii="Times New Roman" w:eastAsia="Times New Roman" w:hAnsi="Times New Roman" w:cs="Times New Roman"/>
          <w:color w:val="1B1D1E"/>
          <w:sz w:val="25"/>
          <w:szCs w:val="25"/>
          <w:lang w:val="ru-RU" w:eastAsia="ru-RU"/>
        </w:rPr>
        <w:t>. 67(2). P. 223–233.</w:t>
      </w:r>
    </w:p>
    <w:p w14:paraId="2B8D5F30"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eastAsia="ru-RU"/>
        </w:rPr>
      </w:pPr>
      <w:proofErr w:type="spellStart"/>
      <w:r w:rsidRPr="0082529E">
        <w:rPr>
          <w:rFonts w:ascii="Times New Roman" w:eastAsia="Times New Roman" w:hAnsi="Times New Roman" w:cs="Times New Roman"/>
          <w:color w:val="1B1D1E"/>
          <w:sz w:val="25"/>
          <w:szCs w:val="25"/>
          <w:lang w:eastAsia="ru-RU"/>
        </w:rPr>
        <w:t>Buaraphan</w:t>
      </w:r>
      <w:proofErr w:type="spellEnd"/>
      <w:r w:rsidRPr="0082529E">
        <w:rPr>
          <w:rFonts w:ascii="Times New Roman" w:eastAsia="Times New Roman" w:hAnsi="Times New Roman" w:cs="Times New Roman"/>
          <w:color w:val="1B1D1E"/>
          <w:sz w:val="25"/>
          <w:szCs w:val="25"/>
          <w:lang w:eastAsia="ru-RU"/>
        </w:rPr>
        <w:t xml:space="preserve"> K. Metaphorical Roots of Beliefs about Teaching and Learning Science and their Modifications in the Standard-Based Science Teacher Preparation </w:t>
      </w:r>
      <w:proofErr w:type="spellStart"/>
      <w:r w:rsidRPr="0082529E">
        <w:rPr>
          <w:rFonts w:ascii="Times New Roman" w:eastAsia="Times New Roman" w:hAnsi="Times New Roman" w:cs="Times New Roman"/>
          <w:color w:val="1B1D1E"/>
          <w:sz w:val="25"/>
          <w:szCs w:val="25"/>
          <w:lang w:eastAsia="ru-RU"/>
        </w:rPr>
        <w:t>Programme</w:t>
      </w:r>
      <w:proofErr w:type="spellEnd"/>
      <w:r w:rsidRPr="0082529E">
        <w:rPr>
          <w:rFonts w:ascii="Times New Roman" w:eastAsia="Times New Roman" w:hAnsi="Times New Roman" w:cs="Times New Roman"/>
          <w:color w:val="1B1D1E"/>
          <w:sz w:val="25"/>
          <w:szCs w:val="25"/>
          <w:lang w:eastAsia="ru-RU"/>
        </w:rPr>
        <w:t xml:space="preserve"> // International Journal of Science Education. — 2011. — Vol. 33 (11). — P. 1571–1595.</w:t>
      </w:r>
    </w:p>
    <w:p w14:paraId="69896ECE"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eastAsia="ru-RU"/>
        </w:rPr>
        <w:lastRenderedPageBreak/>
        <w:t>Fahie</w:t>
      </w:r>
      <w:proofErr w:type="spellEnd"/>
      <w:r w:rsidRPr="0082529E">
        <w:rPr>
          <w:rFonts w:ascii="Times New Roman" w:eastAsia="Times New Roman" w:hAnsi="Times New Roman" w:cs="Times New Roman"/>
          <w:color w:val="1B1D1E"/>
          <w:sz w:val="25"/>
          <w:szCs w:val="25"/>
          <w:lang w:eastAsia="ru-RU"/>
        </w:rPr>
        <w:t xml:space="preserve"> D., Devine D. The impact of workplace bullying on primary school teachers and principals [</w:t>
      </w:r>
      <w:r w:rsidRPr="0082529E">
        <w:rPr>
          <w:rFonts w:ascii="Times New Roman" w:eastAsia="Times New Roman" w:hAnsi="Times New Roman" w:cs="Times New Roman"/>
          <w:color w:val="1B1D1E"/>
          <w:sz w:val="25"/>
          <w:szCs w:val="25"/>
          <w:lang w:val="ru-RU" w:eastAsia="ru-RU"/>
        </w:rPr>
        <w:t>Электронный</w:t>
      </w:r>
      <w:r w:rsidRPr="0082529E">
        <w:rPr>
          <w:rFonts w:ascii="Times New Roman" w:eastAsia="Times New Roman" w:hAnsi="Times New Roman" w:cs="Times New Roman"/>
          <w:color w:val="1B1D1E"/>
          <w:sz w:val="25"/>
          <w:szCs w:val="25"/>
          <w:lang w:eastAsia="ru-RU"/>
        </w:rPr>
        <w:t xml:space="preserve"> </w:t>
      </w:r>
      <w:r w:rsidRPr="0082529E">
        <w:rPr>
          <w:rFonts w:ascii="Times New Roman" w:eastAsia="Times New Roman" w:hAnsi="Times New Roman" w:cs="Times New Roman"/>
          <w:color w:val="1B1D1E"/>
          <w:sz w:val="25"/>
          <w:szCs w:val="25"/>
          <w:lang w:val="ru-RU" w:eastAsia="ru-RU"/>
        </w:rPr>
        <w:t>ресурс</w:t>
      </w:r>
      <w:r w:rsidRPr="0082529E">
        <w:rPr>
          <w:rFonts w:ascii="Times New Roman" w:eastAsia="Times New Roman" w:hAnsi="Times New Roman" w:cs="Times New Roman"/>
          <w:color w:val="1B1D1E"/>
          <w:sz w:val="25"/>
          <w:szCs w:val="25"/>
          <w:lang w:eastAsia="ru-RU"/>
        </w:rPr>
        <w:t xml:space="preserve">] // Scandinavian Journal of Educational Research. — 2012. — Vol. 56. </w:t>
      </w:r>
      <w:proofErr w:type="spellStart"/>
      <w:r w:rsidRPr="0082529E">
        <w:rPr>
          <w:rFonts w:ascii="Times New Roman" w:eastAsia="Times New Roman" w:hAnsi="Times New Roman" w:cs="Times New Roman"/>
          <w:color w:val="1B1D1E"/>
          <w:sz w:val="25"/>
          <w:szCs w:val="25"/>
          <w:lang w:val="ru-RU" w:eastAsia="ru-RU"/>
        </w:rPr>
        <w:t>Issue</w:t>
      </w:r>
      <w:proofErr w:type="spellEnd"/>
      <w:r w:rsidRPr="0082529E">
        <w:rPr>
          <w:rFonts w:ascii="Times New Roman" w:eastAsia="Times New Roman" w:hAnsi="Times New Roman" w:cs="Times New Roman"/>
          <w:color w:val="1B1D1E"/>
          <w:sz w:val="25"/>
          <w:szCs w:val="25"/>
          <w:lang w:val="ru-RU" w:eastAsia="ru-RU"/>
        </w:rPr>
        <w:t xml:space="preserve"> 1. — P. 1–18.</w:t>
      </w:r>
    </w:p>
    <w:p w14:paraId="586CC1C8"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eastAsia="ru-RU"/>
        </w:rPr>
      </w:pPr>
      <w:proofErr w:type="spellStart"/>
      <w:r w:rsidRPr="0082529E">
        <w:rPr>
          <w:rFonts w:ascii="Times New Roman" w:eastAsia="Times New Roman" w:hAnsi="Times New Roman" w:cs="Times New Roman"/>
          <w:color w:val="1B1D1E"/>
          <w:sz w:val="25"/>
          <w:szCs w:val="25"/>
          <w:lang w:eastAsia="ru-RU"/>
        </w:rPr>
        <w:t>Hazler</w:t>
      </w:r>
      <w:proofErr w:type="spellEnd"/>
      <w:r w:rsidRPr="0082529E">
        <w:rPr>
          <w:rFonts w:ascii="Times New Roman" w:eastAsia="Times New Roman" w:hAnsi="Times New Roman" w:cs="Times New Roman"/>
          <w:color w:val="1B1D1E"/>
          <w:sz w:val="25"/>
          <w:szCs w:val="25"/>
          <w:lang w:eastAsia="ru-RU"/>
        </w:rPr>
        <w:t xml:space="preserve"> T. at al. Adult recognition of school bullying situations // Educational Research. — 2001. — Vol. 43 (2). — P. 133–146.</w:t>
      </w:r>
    </w:p>
    <w:p w14:paraId="5F52F38A"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eastAsia="ru-RU"/>
        </w:rPr>
        <w:t>Hazler</w:t>
      </w:r>
      <w:proofErr w:type="spellEnd"/>
      <w:r w:rsidRPr="0082529E">
        <w:rPr>
          <w:rFonts w:ascii="Times New Roman" w:eastAsia="Times New Roman" w:hAnsi="Times New Roman" w:cs="Times New Roman"/>
          <w:color w:val="1B1D1E"/>
          <w:sz w:val="25"/>
          <w:szCs w:val="25"/>
          <w:lang w:eastAsia="ru-RU"/>
        </w:rPr>
        <w:t xml:space="preserve"> T., Miller D., Carney J., Green S. Adult recognition of school bullying situations // Educational Research. — 2001. </w:t>
      </w:r>
      <w:r w:rsidRPr="0082529E">
        <w:rPr>
          <w:rFonts w:ascii="Times New Roman" w:eastAsia="Times New Roman" w:hAnsi="Times New Roman" w:cs="Times New Roman"/>
          <w:color w:val="1B1D1E"/>
          <w:sz w:val="25"/>
          <w:szCs w:val="25"/>
          <w:lang w:val="ru-RU" w:eastAsia="ru-RU"/>
        </w:rPr>
        <w:t>43(2).</w:t>
      </w:r>
    </w:p>
    <w:p w14:paraId="0C55E5D4"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proofErr w:type="spellStart"/>
      <w:r w:rsidRPr="0082529E">
        <w:rPr>
          <w:rFonts w:ascii="Times New Roman" w:eastAsia="Times New Roman" w:hAnsi="Times New Roman" w:cs="Times New Roman"/>
          <w:color w:val="1B1D1E"/>
          <w:sz w:val="25"/>
          <w:szCs w:val="25"/>
          <w:lang w:eastAsia="ru-RU"/>
        </w:rPr>
        <w:t>Kochenderfer</w:t>
      </w:r>
      <w:proofErr w:type="spellEnd"/>
      <w:r w:rsidRPr="0082529E">
        <w:rPr>
          <w:rFonts w:ascii="Times New Roman" w:eastAsia="Times New Roman" w:hAnsi="Times New Roman" w:cs="Times New Roman"/>
          <w:color w:val="1B1D1E"/>
          <w:sz w:val="25"/>
          <w:szCs w:val="25"/>
          <w:lang w:eastAsia="ru-RU"/>
        </w:rPr>
        <w:t xml:space="preserve">-Ladd B., Pelletier M.E. Teachers' views and beliefs about bullying: Influences on classroom management strategies and students' coping with peer victimization // Journal of School Psychology. </w:t>
      </w:r>
      <w:r w:rsidRPr="0082529E">
        <w:rPr>
          <w:rFonts w:ascii="Times New Roman" w:eastAsia="Times New Roman" w:hAnsi="Times New Roman" w:cs="Times New Roman"/>
          <w:color w:val="1B1D1E"/>
          <w:sz w:val="25"/>
          <w:szCs w:val="25"/>
          <w:lang w:val="ru-RU" w:eastAsia="ru-RU"/>
        </w:rPr>
        <w:t>2008. — 46.</w:t>
      </w:r>
    </w:p>
    <w:p w14:paraId="565EB0AF"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r w:rsidRPr="0082529E">
        <w:rPr>
          <w:rFonts w:ascii="Times New Roman" w:eastAsia="Times New Roman" w:hAnsi="Times New Roman" w:cs="Times New Roman"/>
          <w:color w:val="1B1D1E"/>
          <w:sz w:val="25"/>
          <w:szCs w:val="25"/>
          <w:lang w:eastAsia="ru-RU"/>
        </w:rPr>
        <w:t xml:space="preserve">Lee C. Exploring teachers' definitions of bullying // Emotional and </w:t>
      </w:r>
      <w:proofErr w:type="spellStart"/>
      <w:r w:rsidRPr="0082529E">
        <w:rPr>
          <w:rFonts w:ascii="Times New Roman" w:eastAsia="Times New Roman" w:hAnsi="Times New Roman" w:cs="Times New Roman"/>
          <w:color w:val="1B1D1E"/>
          <w:sz w:val="25"/>
          <w:szCs w:val="25"/>
          <w:lang w:eastAsia="ru-RU"/>
        </w:rPr>
        <w:t>Behavioural</w:t>
      </w:r>
      <w:proofErr w:type="spellEnd"/>
      <w:r w:rsidRPr="0082529E">
        <w:rPr>
          <w:rFonts w:ascii="Times New Roman" w:eastAsia="Times New Roman" w:hAnsi="Times New Roman" w:cs="Times New Roman"/>
          <w:color w:val="1B1D1E"/>
          <w:sz w:val="25"/>
          <w:szCs w:val="25"/>
          <w:lang w:eastAsia="ru-RU"/>
        </w:rPr>
        <w:t xml:space="preserve"> Difficulties. </w:t>
      </w:r>
      <w:r w:rsidRPr="0082529E">
        <w:rPr>
          <w:rFonts w:ascii="Times New Roman" w:eastAsia="Times New Roman" w:hAnsi="Times New Roman" w:cs="Times New Roman"/>
          <w:color w:val="1B1D1E"/>
          <w:sz w:val="25"/>
          <w:szCs w:val="25"/>
          <w:lang w:val="ru-RU" w:eastAsia="ru-RU"/>
        </w:rPr>
        <w:t>2006. — 11 (1).</w:t>
      </w:r>
    </w:p>
    <w:p w14:paraId="09AD0C09"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r w:rsidRPr="0082529E">
        <w:rPr>
          <w:rFonts w:ascii="Times New Roman" w:eastAsia="Times New Roman" w:hAnsi="Times New Roman" w:cs="Times New Roman"/>
          <w:color w:val="1B1D1E"/>
          <w:sz w:val="25"/>
          <w:szCs w:val="25"/>
          <w:lang w:eastAsia="ru-RU"/>
        </w:rPr>
        <w:t xml:space="preserve">Maunder R.M., Harrop A., Tattersall A.J. Pupil and staff perceptions of bullying in secondary schools: comparing </w:t>
      </w:r>
      <w:proofErr w:type="spellStart"/>
      <w:r w:rsidRPr="0082529E">
        <w:rPr>
          <w:rFonts w:ascii="Times New Roman" w:eastAsia="Times New Roman" w:hAnsi="Times New Roman" w:cs="Times New Roman"/>
          <w:color w:val="1B1D1E"/>
          <w:sz w:val="25"/>
          <w:szCs w:val="25"/>
          <w:lang w:eastAsia="ru-RU"/>
        </w:rPr>
        <w:t>behavioural</w:t>
      </w:r>
      <w:proofErr w:type="spellEnd"/>
      <w:r w:rsidRPr="0082529E">
        <w:rPr>
          <w:rFonts w:ascii="Times New Roman" w:eastAsia="Times New Roman" w:hAnsi="Times New Roman" w:cs="Times New Roman"/>
          <w:color w:val="1B1D1E"/>
          <w:sz w:val="25"/>
          <w:szCs w:val="25"/>
          <w:lang w:eastAsia="ru-RU"/>
        </w:rPr>
        <w:t xml:space="preserve"> definitions and their perceived seriousness //Educational Research. </w:t>
      </w:r>
      <w:r w:rsidRPr="0082529E">
        <w:rPr>
          <w:rFonts w:ascii="Times New Roman" w:eastAsia="Times New Roman" w:hAnsi="Times New Roman" w:cs="Times New Roman"/>
          <w:color w:val="1B1D1E"/>
          <w:sz w:val="25"/>
          <w:szCs w:val="25"/>
          <w:lang w:val="ru-RU" w:eastAsia="ru-RU"/>
        </w:rPr>
        <w:t>2010. — 52 (3).</w:t>
      </w:r>
    </w:p>
    <w:p w14:paraId="4EB35C4E"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eastAsia="ru-RU"/>
        </w:rPr>
      </w:pPr>
      <w:r w:rsidRPr="0082529E">
        <w:rPr>
          <w:rFonts w:ascii="Times New Roman" w:eastAsia="Times New Roman" w:hAnsi="Times New Roman" w:cs="Times New Roman"/>
          <w:color w:val="1B1D1E"/>
          <w:sz w:val="25"/>
          <w:szCs w:val="25"/>
          <w:lang w:eastAsia="ru-RU"/>
        </w:rPr>
        <w:t xml:space="preserve">Mishna F., </w:t>
      </w:r>
      <w:proofErr w:type="spellStart"/>
      <w:r w:rsidRPr="0082529E">
        <w:rPr>
          <w:rFonts w:ascii="Times New Roman" w:eastAsia="Times New Roman" w:hAnsi="Times New Roman" w:cs="Times New Roman"/>
          <w:color w:val="1B1D1E"/>
          <w:sz w:val="25"/>
          <w:szCs w:val="25"/>
          <w:lang w:eastAsia="ru-RU"/>
        </w:rPr>
        <w:t>Pepler</w:t>
      </w:r>
      <w:proofErr w:type="spellEnd"/>
      <w:r w:rsidRPr="0082529E">
        <w:rPr>
          <w:rFonts w:ascii="Times New Roman" w:eastAsia="Times New Roman" w:hAnsi="Times New Roman" w:cs="Times New Roman"/>
          <w:color w:val="1B1D1E"/>
          <w:sz w:val="25"/>
          <w:szCs w:val="25"/>
          <w:lang w:eastAsia="ru-RU"/>
        </w:rPr>
        <w:t xml:space="preserve"> D., Wiener J. Factors associated with perceptions and responses to bullying situations by children, parents, teachers, and principals. Victims and offenders // An International Journal of Evidence based Research, Policy, and Practice. — 2006. — Vol. 1. — P. 255–288.</w:t>
      </w:r>
    </w:p>
    <w:p w14:paraId="51E90E87"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eastAsia="ru-RU"/>
        </w:rPr>
      </w:pPr>
      <w:r w:rsidRPr="0082529E">
        <w:rPr>
          <w:rFonts w:ascii="Times New Roman" w:eastAsia="Times New Roman" w:hAnsi="Times New Roman" w:cs="Times New Roman"/>
          <w:color w:val="1B1D1E"/>
          <w:sz w:val="25"/>
          <w:szCs w:val="25"/>
          <w:lang w:eastAsia="ru-RU"/>
        </w:rPr>
        <w:t>Olweus D. Bullying at school: What we know what we can do. — N.Y., 1993.</w:t>
      </w:r>
    </w:p>
    <w:p w14:paraId="74DF23FC"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eastAsia="ru-RU"/>
        </w:rPr>
      </w:pPr>
      <w:r w:rsidRPr="0082529E">
        <w:rPr>
          <w:rFonts w:ascii="Times New Roman" w:eastAsia="Times New Roman" w:hAnsi="Times New Roman" w:cs="Times New Roman"/>
          <w:color w:val="1B1D1E"/>
          <w:sz w:val="25"/>
          <w:szCs w:val="25"/>
          <w:lang w:eastAsia="ru-RU"/>
        </w:rPr>
        <w:t xml:space="preserve">Olweus D. Sweden. In: The nature of school bullying: A </w:t>
      </w:r>
      <w:proofErr w:type="spellStart"/>
      <w:r w:rsidRPr="0082529E">
        <w:rPr>
          <w:rFonts w:ascii="Times New Roman" w:eastAsia="Times New Roman" w:hAnsi="Times New Roman" w:cs="Times New Roman"/>
          <w:color w:val="1B1D1E"/>
          <w:sz w:val="25"/>
          <w:szCs w:val="25"/>
          <w:lang w:eastAsia="ru-RU"/>
        </w:rPr>
        <w:t>crossnatural</w:t>
      </w:r>
      <w:proofErr w:type="spellEnd"/>
      <w:r w:rsidRPr="0082529E">
        <w:rPr>
          <w:rFonts w:ascii="Times New Roman" w:eastAsia="Times New Roman" w:hAnsi="Times New Roman" w:cs="Times New Roman"/>
          <w:color w:val="1B1D1E"/>
          <w:sz w:val="25"/>
          <w:szCs w:val="25"/>
          <w:lang w:eastAsia="ru-RU"/>
        </w:rPr>
        <w:t xml:space="preserve"> perspective / Eds. K.P. Smith, J.M. </w:t>
      </w:r>
      <w:proofErr w:type="spellStart"/>
      <w:r w:rsidRPr="0082529E">
        <w:rPr>
          <w:rFonts w:ascii="Times New Roman" w:eastAsia="Times New Roman" w:hAnsi="Times New Roman" w:cs="Times New Roman"/>
          <w:color w:val="1B1D1E"/>
          <w:sz w:val="25"/>
          <w:szCs w:val="25"/>
          <w:lang w:eastAsia="ru-RU"/>
        </w:rPr>
        <w:t>JungerTas</w:t>
      </w:r>
      <w:proofErr w:type="spellEnd"/>
      <w:r w:rsidRPr="0082529E">
        <w:rPr>
          <w:rFonts w:ascii="Times New Roman" w:eastAsia="Times New Roman" w:hAnsi="Times New Roman" w:cs="Times New Roman"/>
          <w:color w:val="1B1D1E"/>
          <w:sz w:val="25"/>
          <w:szCs w:val="25"/>
          <w:lang w:eastAsia="ru-RU"/>
        </w:rPr>
        <w:t xml:space="preserve">, D. Olweus, R. Catalano, P. </w:t>
      </w:r>
      <w:proofErr w:type="spellStart"/>
      <w:r w:rsidRPr="0082529E">
        <w:rPr>
          <w:rFonts w:ascii="Times New Roman" w:eastAsia="Times New Roman" w:hAnsi="Times New Roman" w:cs="Times New Roman"/>
          <w:color w:val="1B1D1E"/>
          <w:sz w:val="25"/>
          <w:szCs w:val="25"/>
          <w:lang w:eastAsia="ru-RU"/>
        </w:rPr>
        <w:t>Slee</w:t>
      </w:r>
      <w:proofErr w:type="spellEnd"/>
      <w:r w:rsidRPr="0082529E">
        <w:rPr>
          <w:rFonts w:ascii="Times New Roman" w:eastAsia="Times New Roman" w:hAnsi="Times New Roman" w:cs="Times New Roman"/>
          <w:color w:val="1B1D1E"/>
          <w:sz w:val="25"/>
          <w:szCs w:val="25"/>
          <w:lang w:eastAsia="ru-RU"/>
        </w:rPr>
        <w:t>. — London, 1999.</w:t>
      </w:r>
    </w:p>
    <w:p w14:paraId="2F747DAC" w14:textId="77777777" w:rsidR="0082529E" w:rsidRPr="0082529E" w:rsidRDefault="0082529E" w:rsidP="0082529E">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1B1D1E"/>
          <w:sz w:val="25"/>
          <w:szCs w:val="25"/>
          <w:lang w:val="ru-RU" w:eastAsia="ru-RU"/>
        </w:rPr>
      </w:pPr>
      <w:r w:rsidRPr="0082529E">
        <w:rPr>
          <w:rFonts w:ascii="Times New Roman" w:eastAsia="Times New Roman" w:hAnsi="Times New Roman" w:cs="Times New Roman"/>
          <w:color w:val="1B1D1E"/>
          <w:sz w:val="25"/>
          <w:szCs w:val="25"/>
          <w:lang w:eastAsia="ru-RU"/>
        </w:rPr>
        <w:t xml:space="preserve">Violence prevention works! Safer schools, safer communities. Home of the Olweus bullying prevention program. </w:t>
      </w:r>
      <w:r w:rsidRPr="0082529E">
        <w:rPr>
          <w:rFonts w:ascii="Times New Roman" w:eastAsia="Times New Roman" w:hAnsi="Times New Roman" w:cs="Times New Roman"/>
          <w:color w:val="1B1D1E"/>
          <w:sz w:val="25"/>
          <w:szCs w:val="25"/>
          <w:lang w:val="ru-RU" w:eastAsia="ru-RU"/>
        </w:rPr>
        <w:t>[Электронный ресурс] URL: http://www.violencepreventionworks.org/public/index.page (дата обращения: 27.06.2018).</w:t>
      </w:r>
    </w:p>
    <w:p w14:paraId="23060488" w14:textId="77777777" w:rsidR="0082529E" w:rsidRPr="0082529E" w:rsidRDefault="0082529E" w:rsidP="0082529E">
      <w:pPr>
        <w:numPr>
          <w:ilvl w:val="0"/>
          <w:numId w:val="15"/>
        </w:numPr>
        <w:shd w:val="clear" w:color="auto" w:fill="FFFFFF"/>
        <w:spacing w:before="100" w:beforeAutospacing="1" w:after="0" w:line="240" w:lineRule="auto"/>
        <w:ind w:left="0"/>
        <w:rPr>
          <w:rFonts w:ascii="Times New Roman" w:eastAsia="Times New Roman" w:hAnsi="Times New Roman" w:cs="Times New Roman"/>
          <w:color w:val="1B1D1E"/>
          <w:sz w:val="25"/>
          <w:szCs w:val="25"/>
          <w:lang w:val="ru-RU" w:eastAsia="ru-RU"/>
        </w:rPr>
      </w:pPr>
      <w:r w:rsidRPr="0082529E">
        <w:rPr>
          <w:rFonts w:ascii="Times New Roman" w:eastAsia="Times New Roman" w:hAnsi="Times New Roman" w:cs="Times New Roman"/>
          <w:color w:val="1B1D1E"/>
          <w:sz w:val="25"/>
          <w:szCs w:val="25"/>
          <w:lang w:val="ru-RU" w:eastAsia="ru-RU"/>
        </w:rPr>
        <w:t xml:space="preserve">AMOK </w:t>
      </w:r>
      <w:proofErr w:type="spellStart"/>
      <w:r w:rsidRPr="0082529E">
        <w:rPr>
          <w:rFonts w:ascii="Times New Roman" w:eastAsia="Times New Roman" w:hAnsi="Times New Roman" w:cs="Times New Roman"/>
          <w:color w:val="1B1D1E"/>
          <w:sz w:val="25"/>
          <w:szCs w:val="25"/>
          <w:lang w:val="ru-RU" w:eastAsia="ru-RU"/>
        </w:rPr>
        <w:t>Antimobbekonsulenterne</w:t>
      </w:r>
      <w:proofErr w:type="spellEnd"/>
      <w:r w:rsidRPr="0082529E">
        <w:rPr>
          <w:rFonts w:ascii="Times New Roman" w:eastAsia="Times New Roman" w:hAnsi="Times New Roman" w:cs="Times New Roman"/>
          <w:color w:val="1B1D1E"/>
          <w:sz w:val="25"/>
          <w:szCs w:val="25"/>
          <w:lang w:val="ru-RU" w:eastAsia="ru-RU"/>
        </w:rPr>
        <w:t xml:space="preserve"> / </w:t>
      </w:r>
      <w:proofErr w:type="spellStart"/>
      <w:r w:rsidRPr="0082529E">
        <w:rPr>
          <w:rFonts w:ascii="Times New Roman" w:eastAsia="Times New Roman" w:hAnsi="Times New Roman" w:cs="Times New Roman"/>
          <w:color w:val="1B1D1E"/>
          <w:sz w:val="25"/>
          <w:szCs w:val="25"/>
          <w:lang w:val="ru-RU" w:eastAsia="ru-RU"/>
        </w:rPr>
        <w:t>Mobbeland</w:t>
      </w:r>
      <w:proofErr w:type="spellEnd"/>
      <w:r w:rsidRPr="0082529E">
        <w:rPr>
          <w:rFonts w:ascii="Times New Roman" w:eastAsia="Times New Roman" w:hAnsi="Times New Roman" w:cs="Times New Roman"/>
          <w:color w:val="1B1D1E"/>
          <w:sz w:val="25"/>
          <w:szCs w:val="25"/>
          <w:lang w:val="ru-RU" w:eastAsia="ru-RU"/>
        </w:rPr>
        <w:t>. [Электронный ресурс] — URL: http://www.mobbeland.dk (дата обращения: 29.06.2018).</w:t>
      </w:r>
    </w:p>
    <w:p w14:paraId="1FE5DBD5" w14:textId="77777777" w:rsidR="0021682F" w:rsidRDefault="0021682F" w:rsidP="00DB505D">
      <w:pPr>
        <w:ind w:left="360"/>
        <w:rPr>
          <w:rFonts w:ascii="Times New Roman" w:hAnsi="Times New Roman" w:cs="Times New Roman"/>
          <w:sz w:val="28"/>
          <w:szCs w:val="28"/>
          <w:lang w:val="ru-RU"/>
        </w:rPr>
      </w:pPr>
    </w:p>
    <w:sectPr w:rsidR="0021682F" w:rsidSect="00942A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60D9"/>
    <w:multiLevelType w:val="multilevel"/>
    <w:tmpl w:val="4658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776D6"/>
    <w:multiLevelType w:val="multilevel"/>
    <w:tmpl w:val="8526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77FB0"/>
    <w:multiLevelType w:val="multilevel"/>
    <w:tmpl w:val="98AC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722C7"/>
    <w:multiLevelType w:val="multilevel"/>
    <w:tmpl w:val="2D90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CB35EB"/>
    <w:multiLevelType w:val="multilevel"/>
    <w:tmpl w:val="52B6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D1E25"/>
    <w:multiLevelType w:val="multilevel"/>
    <w:tmpl w:val="3F5AD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AB68B4"/>
    <w:multiLevelType w:val="multilevel"/>
    <w:tmpl w:val="F8BC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C14BF"/>
    <w:multiLevelType w:val="multilevel"/>
    <w:tmpl w:val="2D90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622856"/>
    <w:multiLevelType w:val="multilevel"/>
    <w:tmpl w:val="58CA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17959"/>
    <w:multiLevelType w:val="multilevel"/>
    <w:tmpl w:val="2D90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2314C5"/>
    <w:multiLevelType w:val="multilevel"/>
    <w:tmpl w:val="F982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92A02"/>
    <w:multiLevelType w:val="hybridMultilevel"/>
    <w:tmpl w:val="7CD0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609B6"/>
    <w:multiLevelType w:val="multilevel"/>
    <w:tmpl w:val="2D90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2C5A1E"/>
    <w:multiLevelType w:val="multilevel"/>
    <w:tmpl w:val="17F0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8E228B"/>
    <w:multiLevelType w:val="multilevel"/>
    <w:tmpl w:val="A85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0"/>
  </w:num>
  <w:num w:numId="4">
    <w:abstractNumId w:val="7"/>
  </w:num>
  <w:num w:numId="5">
    <w:abstractNumId w:val="3"/>
  </w:num>
  <w:num w:numId="6">
    <w:abstractNumId w:val="9"/>
  </w:num>
  <w:num w:numId="7">
    <w:abstractNumId w:val="12"/>
  </w:num>
  <w:num w:numId="8">
    <w:abstractNumId w:val="4"/>
  </w:num>
  <w:num w:numId="9">
    <w:abstractNumId w:val="2"/>
  </w:num>
  <w:num w:numId="10">
    <w:abstractNumId w:val="13"/>
  </w:num>
  <w:num w:numId="11">
    <w:abstractNumId w:val="14"/>
  </w:num>
  <w:num w:numId="12">
    <w:abstractNumId w:val="8"/>
  </w:num>
  <w:num w:numId="13">
    <w:abstractNumId w:val="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2456"/>
    <w:rsid w:val="00092432"/>
    <w:rsid w:val="00104988"/>
    <w:rsid w:val="00190B64"/>
    <w:rsid w:val="00204429"/>
    <w:rsid w:val="0021682F"/>
    <w:rsid w:val="002A2456"/>
    <w:rsid w:val="002C384E"/>
    <w:rsid w:val="00301E22"/>
    <w:rsid w:val="0035458F"/>
    <w:rsid w:val="00396DD2"/>
    <w:rsid w:val="003B3EA0"/>
    <w:rsid w:val="003C2180"/>
    <w:rsid w:val="003E04FA"/>
    <w:rsid w:val="003F72B7"/>
    <w:rsid w:val="00447251"/>
    <w:rsid w:val="00480BD9"/>
    <w:rsid w:val="005E6E91"/>
    <w:rsid w:val="006B09EB"/>
    <w:rsid w:val="006B4062"/>
    <w:rsid w:val="00747632"/>
    <w:rsid w:val="00803F88"/>
    <w:rsid w:val="00817040"/>
    <w:rsid w:val="0082529E"/>
    <w:rsid w:val="00861293"/>
    <w:rsid w:val="00922BAA"/>
    <w:rsid w:val="00942ADA"/>
    <w:rsid w:val="00967629"/>
    <w:rsid w:val="00986739"/>
    <w:rsid w:val="009B1F6A"/>
    <w:rsid w:val="00A819E0"/>
    <w:rsid w:val="00AC2A00"/>
    <w:rsid w:val="00C635CC"/>
    <w:rsid w:val="00C674EC"/>
    <w:rsid w:val="00CF3683"/>
    <w:rsid w:val="00D02F0A"/>
    <w:rsid w:val="00D12A94"/>
    <w:rsid w:val="00DB505D"/>
    <w:rsid w:val="00DE7853"/>
    <w:rsid w:val="00E20252"/>
    <w:rsid w:val="00EF37AB"/>
    <w:rsid w:val="00F32F1C"/>
    <w:rsid w:val="00F905F2"/>
    <w:rsid w:val="00F92EB1"/>
    <w:rsid w:val="00FC1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6705"/>
  <w15:docId w15:val="{3ED7688A-DF1D-4F63-9A2A-F6F1D04A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ADA"/>
  </w:style>
  <w:style w:type="paragraph" w:styleId="2">
    <w:name w:val="heading 2"/>
    <w:basedOn w:val="a"/>
    <w:link w:val="20"/>
    <w:uiPriority w:val="9"/>
    <w:qFormat/>
    <w:rsid w:val="0082529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5F2"/>
    <w:pPr>
      <w:ind w:left="720"/>
      <w:contextualSpacing/>
    </w:pPr>
  </w:style>
  <w:style w:type="paragraph" w:styleId="a4">
    <w:name w:val="No Spacing"/>
    <w:uiPriority w:val="1"/>
    <w:qFormat/>
    <w:rsid w:val="0035458F"/>
    <w:pPr>
      <w:spacing w:after="0" w:line="240" w:lineRule="auto"/>
    </w:pPr>
  </w:style>
  <w:style w:type="character" w:customStyle="1" w:styleId="20">
    <w:name w:val="Заголовок 2 Знак"/>
    <w:basedOn w:val="a0"/>
    <w:link w:val="2"/>
    <w:uiPriority w:val="9"/>
    <w:rsid w:val="0082529E"/>
    <w:rPr>
      <w:rFonts w:ascii="Times New Roman" w:eastAsia="Times New Roman" w:hAnsi="Times New Roman" w:cs="Times New Roman"/>
      <w:b/>
      <w:bCs/>
      <w:sz w:val="36"/>
      <w:szCs w:val="36"/>
      <w:lang w:val="ru-RU" w:eastAsia="ru-RU"/>
    </w:rPr>
  </w:style>
  <w:style w:type="paragraph" w:styleId="a5">
    <w:name w:val="Normal (Web)"/>
    <w:basedOn w:val="a"/>
    <w:uiPriority w:val="99"/>
    <w:semiHidden/>
    <w:unhideWhenUsed/>
    <w:rsid w:val="008252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82529E"/>
    <w:rPr>
      <w:i/>
      <w:iCs/>
    </w:rPr>
  </w:style>
  <w:style w:type="character" w:styleId="a7">
    <w:name w:val="Strong"/>
    <w:basedOn w:val="a0"/>
    <w:uiPriority w:val="22"/>
    <w:qFormat/>
    <w:rsid w:val="00825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3300">
      <w:bodyDiv w:val="1"/>
      <w:marLeft w:val="0"/>
      <w:marRight w:val="0"/>
      <w:marTop w:val="0"/>
      <w:marBottom w:val="0"/>
      <w:divBdr>
        <w:top w:val="none" w:sz="0" w:space="0" w:color="auto"/>
        <w:left w:val="none" w:sz="0" w:space="0" w:color="auto"/>
        <w:bottom w:val="none" w:sz="0" w:space="0" w:color="auto"/>
        <w:right w:val="none" w:sz="0" w:space="0" w:color="auto"/>
      </w:divBdr>
    </w:div>
    <w:div w:id="180509736">
      <w:bodyDiv w:val="1"/>
      <w:marLeft w:val="0"/>
      <w:marRight w:val="0"/>
      <w:marTop w:val="0"/>
      <w:marBottom w:val="0"/>
      <w:divBdr>
        <w:top w:val="none" w:sz="0" w:space="0" w:color="auto"/>
        <w:left w:val="none" w:sz="0" w:space="0" w:color="auto"/>
        <w:bottom w:val="none" w:sz="0" w:space="0" w:color="auto"/>
        <w:right w:val="none" w:sz="0" w:space="0" w:color="auto"/>
      </w:divBdr>
      <w:divsChild>
        <w:div w:id="1547764502">
          <w:marLeft w:val="0"/>
          <w:marRight w:val="0"/>
          <w:marTop w:val="0"/>
          <w:marBottom w:val="0"/>
          <w:divBdr>
            <w:top w:val="none" w:sz="0" w:space="0" w:color="auto"/>
            <w:left w:val="none" w:sz="0" w:space="0" w:color="auto"/>
            <w:bottom w:val="none" w:sz="0" w:space="0" w:color="auto"/>
            <w:right w:val="none" w:sz="0" w:space="0" w:color="auto"/>
          </w:divBdr>
        </w:div>
        <w:div w:id="2007398733">
          <w:marLeft w:val="0"/>
          <w:marRight w:val="0"/>
          <w:marTop w:val="0"/>
          <w:marBottom w:val="0"/>
          <w:divBdr>
            <w:top w:val="none" w:sz="0" w:space="0" w:color="auto"/>
            <w:left w:val="none" w:sz="0" w:space="0" w:color="auto"/>
            <w:bottom w:val="none" w:sz="0" w:space="0" w:color="auto"/>
            <w:right w:val="none" w:sz="0" w:space="0" w:color="auto"/>
          </w:divBdr>
        </w:div>
        <w:div w:id="1035232104">
          <w:marLeft w:val="0"/>
          <w:marRight w:val="0"/>
          <w:marTop w:val="0"/>
          <w:marBottom w:val="0"/>
          <w:divBdr>
            <w:top w:val="none" w:sz="0" w:space="0" w:color="auto"/>
            <w:left w:val="none" w:sz="0" w:space="0" w:color="auto"/>
            <w:bottom w:val="none" w:sz="0" w:space="0" w:color="auto"/>
            <w:right w:val="none" w:sz="0" w:space="0" w:color="auto"/>
          </w:divBdr>
        </w:div>
        <w:div w:id="1937445066">
          <w:marLeft w:val="0"/>
          <w:marRight w:val="0"/>
          <w:marTop w:val="0"/>
          <w:marBottom w:val="0"/>
          <w:divBdr>
            <w:top w:val="none" w:sz="0" w:space="0" w:color="auto"/>
            <w:left w:val="none" w:sz="0" w:space="0" w:color="auto"/>
            <w:bottom w:val="none" w:sz="0" w:space="0" w:color="auto"/>
            <w:right w:val="none" w:sz="0" w:space="0" w:color="auto"/>
          </w:divBdr>
        </w:div>
        <w:div w:id="289633458">
          <w:marLeft w:val="0"/>
          <w:marRight w:val="0"/>
          <w:marTop w:val="0"/>
          <w:marBottom w:val="0"/>
          <w:divBdr>
            <w:top w:val="none" w:sz="0" w:space="0" w:color="auto"/>
            <w:left w:val="none" w:sz="0" w:space="0" w:color="auto"/>
            <w:bottom w:val="none" w:sz="0" w:space="0" w:color="auto"/>
            <w:right w:val="none" w:sz="0" w:space="0" w:color="auto"/>
          </w:divBdr>
        </w:div>
        <w:div w:id="150100339">
          <w:marLeft w:val="0"/>
          <w:marRight w:val="0"/>
          <w:marTop w:val="0"/>
          <w:marBottom w:val="0"/>
          <w:divBdr>
            <w:top w:val="none" w:sz="0" w:space="0" w:color="auto"/>
            <w:left w:val="none" w:sz="0" w:space="0" w:color="auto"/>
            <w:bottom w:val="none" w:sz="0" w:space="0" w:color="auto"/>
            <w:right w:val="none" w:sz="0" w:space="0" w:color="auto"/>
          </w:divBdr>
        </w:div>
        <w:div w:id="837378858">
          <w:marLeft w:val="0"/>
          <w:marRight w:val="0"/>
          <w:marTop w:val="0"/>
          <w:marBottom w:val="0"/>
          <w:divBdr>
            <w:top w:val="none" w:sz="0" w:space="0" w:color="auto"/>
            <w:left w:val="none" w:sz="0" w:space="0" w:color="auto"/>
            <w:bottom w:val="none" w:sz="0" w:space="0" w:color="auto"/>
            <w:right w:val="none" w:sz="0" w:space="0" w:color="auto"/>
          </w:divBdr>
        </w:div>
        <w:div w:id="193154254">
          <w:marLeft w:val="0"/>
          <w:marRight w:val="0"/>
          <w:marTop w:val="0"/>
          <w:marBottom w:val="0"/>
          <w:divBdr>
            <w:top w:val="none" w:sz="0" w:space="0" w:color="auto"/>
            <w:left w:val="none" w:sz="0" w:space="0" w:color="auto"/>
            <w:bottom w:val="none" w:sz="0" w:space="0" w:color="auto"/>
            <w:right w:val="none" w:sz="0" w:space="0" w:color="auto"/>
          </w:divBdr>
        </w:div>
        <w:div w:id="530998702">
          <w:marLeft w:val="0"/>
          <w:marRight w:val="0"/>
          <w:marTop w:val="0"/>
          <w:marBottom w:val="0"/>
          <w:divBdr>
            <w:top w:val="none" w:sz="0" w:space="0" w:color="auto"/>
            <w:left w:val="none" w:sz="0" w:space="0" w:color="auto"/>
            <w:bottom w:val="none" w:sz="0" w:space="0" w:color="auto"/>
            <w:right w:val="none" w:sz="0" w:space="0" w:color="auto"/>
          </w:divBdr>
        </w:div>
        <w:div w:id="2109234652">
          <w:marLeft w:val="0"/>
          <w:marRight w:val="0"/>
          <w:marTop w:val="0"/>
          <w:marBottom w:val="0"/>
          <w:divBdr>
            <w:top w:val="none" w:sz="0" w:space="0" w:color="auto"/>
            <w:left w:val="none" w:sz="0" w:space="0" w:color="auto"/>
            <w:bottom w:val="none" w:sz="0" w:space="0" w:color="auto"/>
            <w:right w:val="none" w:sz="0" w:space="0" w:color="auto"/>
          </w:divBdr>
        </w:div>
        <w:div w:id="1448239013">
          <w:marLeft w:val="0"/>
          <w:marRight w:val="0"/>
          <w:marTop w:val="0"/>
          <w:marBottom w:val="0"/>
          <w:divBdr>
            <w:top w:val="none" w:sz="0" w:space="0" w:color="auto"/>
            <w:left w:val="none" w:sz="0" w:space="0" w:color="auto"/>
            <w:bottom w:val="none" w:sz="0" w:space="0" w:color="auto"/>
            <w:right w:val="none" w:sz="0" w:space="0" w:color="auto"/>
          </w:divBdr>
        </w:div>
        <w:div w:id="1728726931">
          <w:marLeft w:val="0"/>
          <w:marRight w:val="0"/>
          <w:marTop w:val="0"/>
          <w:marBottom w:val="0"/>
          <w:divBdr>
            <w:top w:val="none" w:sz="0" w:space="0" w:color="auto"/>
            <w:left w:val="none" w:sz="0" w:space="0" w:color="auto"/>
            <w:bottom w:val="none" w:sz="0" w:space="0" w:color="auto"/>
            <w:right w:val="none" w:sz="0" w:space="0" w:color="auto"/>
          </w:divBdr>
        </w:div>
        <w:div w:id="1749034434">
          <w:marLeft w:val="0"/>
          <w:marRight w:val="0"/>
          <w:marTop w:val="0"/>
          <w:marBottom w:val="0"/>
          <w:divBdr>
            <w:top w:val="none" w:sz="0" w:space="0" w:color="auto"/>
            <w:left w:val="none" w:sz="0" w:space="0" w:color="auto"/>
            <w:bottom w:val="none" w:sz="0" w:space="0" w:color="auto"/>
            <w:right w:val="none" w:sz="0" w:space="0" w:color="auto"/>
          </w:divBdr>
        </w:div>
        <w:div w:id="630209565">
          <w:marLeft w:val="0"/>
          <w:marRight w:val="0"/>
          <w:marTop w:val="0"/>
          <w:marBottom w:val="0"/>
          <w:divBdr>
            <w:top w:val="none" w:sz="0" w:space="0" w:color="auto"/>
            <w:left w:val="none" w:sz="0" w:space="0" w:color="auto"/>
            <w:bottom w:val="none" w:sz="0" w:space="0" w:color="auto"/>
            <w:right w:val="none" w:sz="0" w:space="0" w:color="auto"/>
          </w:divBdr>
        </w:div>
        <w:div w:id="1129084485">
          <w:marLeft w:val="0"/>
          <w:marRight w:val="0"/>
          <w:marTop w:val="0"/>
          <w:marBottom w:val="0"/>
          <w:divBdr>
            <w:top w:val="none" w:sz="0" w:space="0" w:color="auto"/>
            <w:left w:val="none" w:sz="0" w:space="0" w:color="auto"/>
            <w:bottom w:val="none" w:sz="0" w:space="0" w:color="auto"/>
            <w:right w:val="none" w:sz="0" w:space="0" w:color="auto"/>
          </w:divBdr>
        </w:div>
        <w:div w:id="1337146303">
          <w:marLeft w:val="0"/>
          <w:marRight w:val="0"/>
          <w:marTop w:val="0"/>
          <w:marBottom w:val="0"/>
          <w:divBdr>
            <w:top w:val="none" w:sz="0" w:space="0" w:color="auto"/>
            <w:left w:val="none" w:sz="0" w:space="0" w:color="auto"/>
            <w:bottom w:val="none" w:sz="0" w:space="0" w:color="auto"/>
            <w:right w:val="none" w:sz="0" w:space="0" w:color="auto"/>
          </w:divBdr>
        </w:div>
        <w:div w:id="617184302">
          <w:marLeft w:val="0"/>
          <w:marRight w:val="0"/>
          <w:marTop w:val="0"/>
          <w:marBottom w:val="0"/>
          <w:divBdr>
            <w:top w:val="none" w:sz="0" w:space="0" w:color="auto"/>
            <w:left w:val="none" w:sz="0" w:space="0" w:color="auto"/>
            <w:bottom w:val="none" w:sz="0" w:space="0" w:color="auto"/>
            <w:right w:val="none" w:sz="0" w:space="0" w:color="auto"/>
          </w:divBdr>
        </w:div>
        <w:div w:id="566570957">
          <w:marLeft w:val="0"/>
          <w:marRight w:val="0"/>
          <w:marTop w:val="0"/>
          <w:marBottom w:val="0"/>
          <w:divBdr>
            <w:top w:val="none" w:sz="0" w:space="0" w:color="auto"/>
            <w:left w:val="none" w:sz="0" w:space="0" w:color="auto"/>
            <w:bottom w:val="none" w:sz="0" w:space="0" w:color="auto"/>
            <w:right w:val="none" w:sz="0" w:space="0" w:color="auto"/>
          </w:divBdr>
        </w:div>
        <w:div w:id="1502938339">
          <w:marLeft w:val="0"/>
          <w:marRight w:val="0"/>
          <w:marTop w:val="0"/>
          <w:marBottom w:val="0"/>
          <w:divBdr>
            <w:top w:val="none" w:sz="0" w:space="0" w:color="auto"/>
            <w:left w:val="none" w:sz="0" w:space="0" w:color="auto"/>
            <w:bottom w:val="none" w:sz="0" w:space="0" w:color="auto"/>
            <w:right w:val="none" w:sz="0" w:space="0" w:color="auto"/>
          </w:divBdr>
        </w:div>
        <w:div w:id="80100898">
          <w:marLeft w:val="0"/>
          <w:marRight w:val="0"/>
          <w:marTop w:val="0"/>
          <w:marBottom w:val="0"/>
          <w:divBdr>
            <w:top w:val="none" w:sz="0" w:space="0" w:color="auto"/>
            <w:left w:val="none" w:sz="0" w:space="0" w:color="auto"/>
            <w:bottom w:val="none" w:sz="0" w:space="0" w:color="auto"/>
            <w:right w:val="none" w:sz="0" w:space="0" w:color="auto"/>
          </w:divBdr>
        </w:div>
        <w:div w:id="919556229">
          <w:marLeft w:val="0"/>
          <w:marRight w:val="0"/>
          <w:marTop w:val="0"/>
          <w:marBottom w:val="0"/>
          <w:divBdr>
            <w:top w:val="none" w:sz="0" w:space="0" w:color="auto"/>
            <w:left w:val="none" w:sz="0" w:space="0" w:color="auto"/>
            <w:bottom w:val="none" w:sz="0" w:space="0" w:color="auto"/>
            <w:right w:val="none" w:sz="0" w:space="0" w:color="auto"/>
          </w:divBdr>
        </w:div>
        <w:div w:id="812865748">
          <w:marLeft w:val="0"/>
          <w:marRight w:val="0"/>
          <w:marTop w:val="0"/>
          <w:marBottom w:val="0"/>
          <w:divBdr>
            <w:top w:val="none" w:sz="0" w:space="0" w:color="auto"/>
            <w:left w:val="none" w:sz="0" w:space="0" w:color="auto"/>
            <w:bottom w:val="none" w:sz="0" w:space="0" w:color="auto"/>
            <w:right w:val="none" w:sz="0" w:space="0" w:color="auto"/>
          </w:divBdr>
        </w:div>
        <w:div w:id="1732733386">
          <w:marLeft w:val="0"/>
          <w:marRight w:val="0"/>
          <w:marTop w:val="0"/>
          <w:marBottom w:val="0"/>
          <w:divBdr>
            <w:top w:val="none" w:sz="0" w:space="0" w:color="auto"/>
            <w:left w:val="none" w:sz="0" w:space="0" w:color="auto"/>
            <w:bottom w:val="none" w:sz="0" w:space="0" w:color="auto"/>
            <w:right w:val="none" w:sz="0" w:space="0" w:color="auto"/>
          </w:divBdr>
        </w:div>
        <w:div w:id="1251311403">
          <w:marLeft w:val="0"/>
          <w:marRight w:val="0"/>
          <w:marTop w:val="0"/>
          <w:marBottom w:val="0"/>
          <w:divBdr>
            <w:top w:val="none" w:sz="0" w:space="0" w:color="auto"/>
            <w:left w:val="none" w:sz="0" w:space="0" w:color="auto"/>
            <w:bottom w:val="none" w:sz="0" w:space="0" w:color="auto"/>
            <w:right w:val="none" w:sz="0" w:space="0" w:color="auto"/>
          </w:divBdr>
        </w:div>
        <w:div w:id="1111508128">
          <w:marLeft w:val="0"/>
          <w:marRight w:val="0"/>
          <w:marTop w:val="0"/>
          <w:marBottom w:val="0"/>
          <w:divBdr>
            <w:top w:val="none" w:sz="0" w:space="0" w:color="auto"/>
            <w:left w:val="none" w:sz="0" w:space="0" w:color="auto"/>
            <w:bottom w:val="none" w:sz="0" w:space="0" w:color="auto"/>
            <w:right w:val="none" w:sz="0" w:space="0" w:color="auto"/>
          </w:divBdr>
        </w:div>
        <w:div w:id="1427380782">
          <w:marLeft w:val="0"/>
          <w:marRight w:val="0"/>
          <w:marTop w:val="0"/>
          <w:marBottom w:val="0"/>
          <w:divBdr>
            <w:top w:val="none" w:sz="0" w:space="0" w:color="auto"/>
            <w:left w:val="none" w:sz="0" w:space="0" w:color="auto"/>
            <w:bottom w:val="none" w:sz="0" w:space="0" w:color="auto"/>
            <w:right w:val="none" w:sz="0" w:space="0" w:color="auto"/>
          </w:divBdr>
        </w:div>
        <w:div w:id="582102249">
          <w:marLeft w:val="0"/>
          <w:marRight w:val="0"/>
          <w:marTop w:val="0"/>
          <w:marBottom w:val="0"/>
          <w:divBdr>
            <w:top w:val="none" w:sz="0" w:space="0" w:color="auto"/>
            <w:left w:val="none" w:sz="0" w:space="0" w:color="auto"/>
            <w:bottom w:val="none" w:sz="0" w:space="0" w:color="auto"/>
            <w:right w:val="none" w:sz="0" w:space="0" w:color="auto"/>
          </w:divBdr>
        </w:div>
        <w:div w:id="173881141">
          <w:marLeft w:val="0"/>
          <w:marRight w:val="0"/>
          <w:marTop w:val="0"/>
          <w:marBottom w:val="0"/>
          <w:divBdr>
            <w:top w:val="none" w:sz="0" w:space="0" w:color="auto"/>
            <w:left w:val="none" w:sz="0" w:space="0" w:color="auto"/>
            <w:bottom w:val="none" w:sz="0" w:space="0" w:color="auto"/>
            <w:right w:val="none" w:sz="0" w:space="0" w:color="auto"/>
          </w:divBdr>
        </w:div>
        <w:div w:id="1972440108">
          <w:marLeft w:val="0"/>
          <w:marRight w:val="0"/>
          <w:marTop w:val="0"/>
          <w:marBottom w:val="0"/>
          <w:divBdr>
            <w:top w:val="none" w:sz="0" w:space="0" w:color="auto"/>
            <w:left w:val="none" w:sz="0" w:space="0" w:color="auto"/>
            <w:bottom w:val="none" w:sz="0" w:space="0" w:color="auto"/>
            <w:right w:val="none" w:sz="0" w:space="0" w:color="auto"/>
          </w:divBdr>
        </w:div>
        <w:div w:id="302467823">
          <w:marLeft w:val="0"/>
          <w:marRight w:val="0"/>
          <w:marTop w:val="0"/>
          <w:marBottom w:val="0"/>
          <w:divBdr>
            <w:top w:val="none" w:sz="0" w:space="0" w:color="auto"/>
            <w:left w:val="none" w:sz="0" w:space="0" w:color="auto"/>
            <w:bottom w:val="none" w:sz="0" w:space="0" w:color="auto"/>
            <w:right w:val="none" w:sz="0" w:space="0" w:color="auto"/>
          </w:divBdr>
        </w:div>
        <w:div w:id="1377509739">
          <w:marLeft w:val="0"/>
          <w:marRight w:val="0"/>
          <w:marTop w:val="0"/>
          <w:marBottom w:val="0"/>
          <w:divBdr>
            <w:top w:val="none" w:sz="0" w:space="0" w:color="auto"/>
            <w:left w:val="none" w:sz="0" w:space="0" w:color="auto"/>
            <w:bottom w:val="none" w:sz="0" w:space="0" w:color="auto"/>
            <w:right w:val="none" w:sz="0" w:space="0" w:color="auto"/>
          </w:divBdr>
        </w:div>
        <w:div w:id="343360912">
          <w:marLeft w:val="0"/>
          <w:marRight w:val="0"/>
          <w:marTop w:val="0"/>
          <w:marBottom w:val="0"/>
          <w:divBdr>
            <w:top w:val="none" w:sz="0" w:space="0" w:color="auto"/>
            <w:left w:val="none" w:sz="0" w:space="0" w:color="auto"/>
            <w:bottom w:val="none" w:sz="0" w:space="0" w:color="auto"/>
            <w:right w:val="none" w:sz="0" w:space="0" w:color="auto"/>
          </w:divBdr>
        </w:div>
        <w:div w:id="1262837481">
          <w:marLeft w:val="0"/>
          <w:marRight w:val="0"/>
          <w:marTop w:val="0"/>
          <w:marBottom w:val="0"/>
          <w:divBdr>
            <w:top w:val="none" w:sz="0" w:space="0" w:color="auto"/>
            <w:left w:val="none" w:sz="0" w:space="0" w:color="auto"/>
            <w:bottom w:val="none" w:sz="0" w:space="0" w:color="auto"/>
            <w:right w:val="none" w:sz="0" w:space="0" w:color="auto"/>
          </w:divBdr>
        </w:div>
        <w:div w:id="1102191259">
          <w:marLeft w:val="0"/>
          <w:marRight w:val="0"/>
          <w:marTop w:val="0"/>
          <w:marBottom w:val="0"/>
          <w:divBdr>
            <w:top w:val="none" w:sz="0" w:space="0" w:color="auto"/>
            <w:left w:val="none" w:sz="0" w:space="0" w:color="auto"/>
            <w:bottom w:val="none" w:sz="0" w:space="0" w:color="auto"/>
            <w:right w:val="none" w:sz="0" w:space="0" w:color="auto"/>
          </w:divBdr>
        </w:div>
        <w:div w:id="1282568204">
          <w:marLeft w:val="0"/>
          <w:marRight w:val="0"/>
          <w:marTop w:val="0"/>
          <w:marBottom w:val="0"/>
          <w:divBdr>
            <w:top w:val="none" w:sz="0" w:space="0" w:color="auto"/>
            <w:left w:val="none" w:sz="0" w:space="0" w:color="auto"/>
            <w:bottom w:val="none" w:sz="0" w:space="0" w:color="auto"/>
            <w:right w:val="none" w:sz="0" w:space="0" w:color="auto"/>
          </w:divBdr>
        </w:div>
        <w:div w:id="563956898">
          <w:marLeft w:val="0"/>
          <w:marRight w:val="0"/>
          <w:marTop w:val="0"/>
          <w:marBottom w:val="0"/>
          <w:divBdr>
            <w:top w:val="none" w:sz="0" w:space="0" w:color="auto"/>
            <w:left w:val="none" w:sz="0" w:space="0" w:color="auto"/>
            <w:bottom w:val="none" w:sz="0" w:space="0" w:color="auto"/>
            <w:right w:val="none" w:sz="0" w:space="0" w:color="auto"/>
          </w:divBdr>
        </w:div>
        <w:div w:id="295719008">
          <w:marLeft w:val="0"/>
          <w:marRight w:val="0"/>
          <w:marTop w:val="0"/>
          <w:marBottom w:val="0"/>
          <w:divBdr>
            <w:top w:val="none" w:sz="0" w:space="0" w:color="auto"/>
            <w:left w:val="none" w:sz="0" w:space="0" w:color="auto"/>
            <w:bottom w:val="none" w:sz="0" w:space="0" w:color="auto"/>
            <w:right w:val="none" w:sz="0" w:space="0" w:color="auto"/>
          </w:divBdr>
        </w:div>
        <w:div w:id="104080862">
          <w:marLeft w:val="0"/>
          <w:marRight w:val="0"/>
          <w:marTop w:val="0"/>
          <w:marBottom w:val="0"/>
          <w:divBdr>
            <w:top w:val="none" w:sz="0" w:space="0" w:color="auto"/>
            <w:left w:val="none" w:sz="0" w:space="0" w:color="auto"/>
            <w:bottom w:val="none" w:sz="0" w:space="0" w:color="auto"/>
            <w:right w:val="none" w:sz="0" w:space="0" w:color="auto"/>
          </w:divBdr>
        </w:div>
        <w:div w:id="1498107698">
          <w:marLeft w:val="0"/>
          <w:marRight w:val="0"/>
          <w:marTop w:val="0"/>
          <w:marBottom w:val="0"/>
          <w:divBdr>
            <w:top w:val="none" w:sz="0" w:space="0" w:color="auto"/>
            <w:left w:val="none" w:sz="0" w:space="0" w:color="auto"/>
            <w:bottom w:val="none" w:sz="0" w:space="0" w:color="auto"/>
            <w:right w:val="none" w:sz="0" w:space="0" w:color="auto"/>
          </w:divBdr>
        </w:div>
        <w:div w:id="1132596384">
          <w:marLeft w:val="0"/>
          <w:marRight w:val="0"/>
          <w:marTop w:val="0"/>
          <w:marBottom w:val="0"/>
          <w:divBdr>
            <w:top w:val="none" w:sz="0" w:space="0" w:color="auto"/>
            <w:left w:val="none" w:sz="0" w:space="0" w:color="auto"/>
            <w:bottom w:val="none" w:sz="0" w:space="0" w:color="auto"/>
            <w:right w:val="none" w:sz="0" w:space="0" w:color="auto"/>
          </w:divBdr>
        </w:div>
        <w:div w:id="1944454367">
          <w:marLeft w:val="0"/>
          <w:marRight w:val="0"/>
          <w:marTop w:val="0"/>
          <w:marBottom w:val="0"/>
          <w:divBdr>
            <w:top w:val="none" w:sz="0" w:space="0" w:color="auto"/>
            <w:left w:val="none" w:sz="0" w:space="0" w:color="auto"/>
            <w:bottom w:val="none" w:sz="0" w:space="0" w:color="auto"/>
            <w:right w:val="none" w:sz="0" w:space="0" w:color="auto"/>
          </w:divBdr>
        </w:div>
        <w:div w:id="2062292377">
          <w:marLeft w:val="0"/>
          <w:marRight w:val="0"/>
          <w:marTop w:val="0"/>
          <w:marBottom w:val="0"/>
          <w:divBdr>
            <w:top w:val="none" w:sz="0" w:space="0" w:color="auto"/>
            <w:left w:val="none" w:sz="0" w:space="0" w:color="auto"/>
            <w:bottom w:val="none" w:sz="0" w:space="0" w:color="auto"/>
            <w:right w:val="none" w:sz="0" w:space="0" w:color="auto"/>
          </w:divBdr>
        </w:div>
        <w:div w:id="394743661">
          <w:marLeft w:val="0"/>
          <w:marRight w:val="0"/>
          <w:marTop w:val="0"/>
          <w:marBottom w:val="0"/>
          <w:divBdr>
            <w:top w:val="none" w:sz="0" w:space="0" w:color="auto"/>
            <w:left w:val="none" w:sz="0" w:space="0" w:color="auto"/>
            <w:bottom w:val="none" w:sz="0" w:space="0" w:color="auto"/>
            <w:right w:val="none" w:sz="0" w:space="0" w:color="auto"/>
          </w:divBdr>
        </w:div>
        <w:div w:id="428506718">
          <w:marLeft w:val="0"/>
          <w:marRight w:val="0"/>
          <w:marTop w:val="0"/>
          <w:marBottom w:val="0"/>
          <w:divBdr>
            <w:top w:val="none" w:sz="0" w:space="0" w:color="auto"/>
            <w:left w:val="none" w:sz="0" w:space="0" w:color="auto"/>
            <w:bottom w:val="none" w:sz="0" w:space="0" w:color="auto"/>
            <w:right w:val="none" w:sz="0" w:space="0" w:color="auto"/>
          </w:divBdr>
        </w:div>
        <w:div w:id="39478614">
          <w:marLeft w:val="0"/>
          <w:marRight w:val="0"/>
          <w:marTop w:val="0"/>
          <w:marBottom w:val="0"/>
          <w:divBdr>
            <w:top w:val="none" w:sz="0" w:space="0" w:color="auto"/>
            <w:left w:val="none" w:sz="0" w:space="0" w:color="auto"/>
            <w:bottom w:val="none" w:sz="0" w:space="0" w:color="auto"/>
            <w:right w:val="none" w:sz="0" w:space="0" w:color="auto"/>
          </w:divBdr>
        </w:div>
        <w:div w:id="803162079">
          <w:marLeft w:val="0"/>
          <w:marRight w:val="0"/>
          <w:marTop w:val="0"/>
          <w:marBottom w:val="0"/>
          <w:divBdr>
            <w:top w:val="none" w:sz="0" w:space="0" w:color="auto"/>
            <w:left w:val="none" w:sz="0" w:space="0" w:color="auto"/>
            <w:bottom w:val="none" w:sz="0" w:space="0" w:color="auto"/>
            <w:right w:val="none" w:sz="0" w:space="0" w:color="auto"/>
          </w:divBdr>
        </w:div>
        <w:div w:id="1536580281">
          <w:marLeft w:val="0"/>
          <w:marRight w:val="0"/>
          <w:marTop w:val="0"/>
          <w:marBottom w:val="0"/>
          <w:divBdr>
            <w:top w:val="none" w:sz="0" w:space="0" w:color="auto"/>
            <w:left w:val="none" w:sz="0" w:space="0" w:color="auto"/>
            <w:bottom w:val="none" w:sz="0" w:space="0" w:color="auto"/>
            <w:right w:val="none" w:sz="0" w:space="0" w:color="auto"/>
          </w:divBdr>
        </w:div>
        <w:div w:id="326254914">
          <w:marLeft w:val="0"/>
          <w:marRight w:val="0"/>
          <w:marTop w:val="0"/>
          <w:marBottom w:val="0"/>
          <w:divBdr>
            <w:top w:val="none" w:sz="0" w:space="0" w:color="auto"/>
            <w:left w:val="none" w:sz="0" w:space="0" w:color="auto"/>
            <w:bottom w:val="none" w:sz="0" w:space="0" w:color="auto"/>
            <w:right w:val="none" w:sz="0" w:space="0" w:color="auto"/>
          </w:divBdr>
        </w:div>
        <w:div w:id="162860723">
          <w:marLeft w:val="0"/>
          <w:marRight w:val="0"/>
          <w:marTop w:val="0"/>
          <w:marBottom w:val="0"/>
          <w:divBdr>
            <w:top w:val="none" w:sz="0" w:space="0" w:color="auto"/>
            <w:left w:val="none" w:sz="0" w:space="0" w:color="auto"/>
            <w:bottom w:val="none" w:sz="0" w:space="0" w:color="auto"/>
            <w:right w:val="none" w:sz="0" w:space="0" w:color="auto"/>
          </w:divBdr>
        </w:div>
        <w:div w:id="1804500944">
          <w:marLeft w:val="0"/>
          <w:marRight w:val="0"/>
          <w:marTop w:val="0"/>
          <w:marBottom w:val="0"/>
          <w:divBdr>
            <w:top w:val="none" w:sz="0" w:space="0" w:color="auto"/>
            <w:left w:val="none" w:sz="0" w:space="0" w:color="auto"/>
            <w:bottom w:val="none" w:sz="0" w:space="0" w:color="auto"/>
            <w:right w:val="none" w:sz="0" w:space="0" w:color="auto"/>
          </w:divBdr>
        </w:div>
      </w:divsChild>
    </w:div>
    <w:div w:id="244074780">
      <w:bodyDiv w:val="1"/>
      <w:marLeft w:val="0"/>
      <w:marRight w:val="0"/>
      <w:marTop w:val="0"/>
      <w:marBottom w:val="0"/>
      <w:divBdr>
        <w:top w:val="none" w:sz="0" w:space="0" w:color="auto"/>
        <w:left w:val="none" w:sz="0" w:space="0" w:color="auto"/>
        <w:bottom w:val="none" w:sz="0" w:space="0" w:color="auto"/>
        <w:right w:val="none" w:sz="0" w:space="0" w:color="auto"/>
      </w:divBdr>
    </w:div>
    <w:div w:id="52930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sy.su/persons/100_psihologov_rossii/psy/168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D8DDB-6E07-41E5-86D1-DC863B7B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4556</Words>
  <Characters>25972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VITOSMIX</dc:creator>
  <cp:keywords/>
  <dc:description/>
  <cp:lastModifiedBy>Наташа</cp:lastModifiedBy>
  <cp:revision>18</cp:revision>
  <cp:lastPrinted>2021-03-11T13:27:00Z</cp:lastPrinted>
  <dcterms:created xsi:type="dcterms:W3CDTF">2021-01-26T08:08:00Z</dcterms:created>
  <dcterms:modified xsi:type="dcterms:W3CDTF">2025-02-09T17:14:00Z</dcterms:modified>
</cp:coreProperties>
</file>