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1743" w14:textId="51572BEA" w:rsidR="009B718F" w:rsidRPr="009B718F" w:rsidRDefault="009B718F" w:rsidP="009B718F">
      <w:r w:rsidRPr="009B718F">
        <w:rPr>
          <w:b/>
          <w:bCs/>
        </w:rPr>
        <w:t>Патриотическое воспитание подрастающего поколения через внеурочную деятельность: актуальность и значимость</w:t>
      </w:r>
      <w:r>
        <w:rPr>
          <w:b/>
          <w:bCs/>
        </w:rPr>
        <w:t>.</w:t>
      </w:r>
    </w:p>
    <w:p w14:paraId="45365595" w14:textId="77777777" w:rsidR="009B718F" w:rsidRPr="009B718F" w:rsidRDefault="009B718F" w:rsidP="009B718F">
      <w:r w:rsidRPr="009B718F">
        <w:t>В современном мире, где глобализация и цифровизация стремительно меняют культурный ландшафт общества, патриотическое воспитание становится одной из ключевых задач образовательных учреждений. В условиях многогранного влияния различных факторов — от медиапространства до социальных сетей — важно формировать у молодого поколения прочные морально-нравственные основы, связанные с любовью к Родине, уважением к истории и традициям своего народа. Именно внеурочная деятельность в школе представляет собой эффективный инструмент для реализации этих целей.</w:t>
      </w:r>
    </w:p>
    <w:p w14:paraId="507E12B7" w14:textId="183C8940" w:rsidR="009B718F" w:rsidRPr="009B718F" w:rsidRDefault="009B718F" w:rsidP="009B718F">
      <w:pPr>
        <w:rPr>
          <w:b/>
          <w:bCs/>
        </w:rPr>
      </w:pPr>
      <w:r w:rsidRPr="009B718F">
        <w:rPr>
          <w:b/>
          <w:bCs/>
        </w:rPr>
        <w:t>Актуальность проблемы</w:t>
      </w:r>
      <w:r>
        <w:rPr>
          <w:b/>
          <w:bCs/>
        </w:rPr>
        <w:t>.</w:t>
      </w:r>
    </w:p>
    <w:p w14:paraId="0FA0CB4D" w14:textId="77777777" w:rsidR="009B718F" w:rsidRPr="009B718F" w:rsidRDefault="009B718F" w:rsidP="009B718F">
      <w:r w:rsidRPr="009B718F">
        <w:t>Сегодняшнее поколение школьников растет в эпоху быстрого развития технологий, когда информация доступна практически мгновенно. Однако вместе с этим возрастает риск потери национальной идентичности, если не уделять должного внимания воспитанию чувства принадлежности к своей стране. Патриотизм — это не просто чувство гордости за государство, это осознанное желание сохранять и развивать культурное наследие, быть полезным своему обществу и способствовать его процветанию.</w:t>
      </w:r>
    </w:p>
    <w:p w14:paraId="26A41421" w14:textId="77777777" w:rsidR="009B718F" w:rsidRPr="009B718F" w:rsidRDefault="009B718F" w:rsidP="009B718F">
      <w:r w:rsidRPr="009B718F">
        <w:t>Школьное образование играет важнейшую роль в формировании мировоззрения ребенка, и внеурочная деятельность становится тем пространством, где можно раскрыть потенциал каждого ученика через активные формы взаимодействия. Она позволяет выйти за рамки учебной программы и углубить понимание ценностей, которые объединяют граждан страны.</w:t>
      </w:r>
    </w:p>
    <w:p w14:paraId="7FA4F094" w14:textId="656A1C89" w:rsidR="009B718F" w:rsidRPr="009B718F" w:rsidRDefault="009B718F" w:rsidP="009B718F">
      <w:pPr>
        <w:rPr>
          <w:b/>
          <w:bCs/>
        </w:rPr>
      </w:pPr>
      <w:r w:rsidRPr="009B718F">
        <w:rPr>
          <w:b/>
          <w:bCs/>
        </w:rPr>
        <w:t>Значимость внеурочной деятельности</w:t>
      </w:r>
      <w:r>
        <w:rPr>
          <w:b/>
          <w:bCs/>
        </w:rPr>
        <w:t>.</w:t>
      </w:r>
    </w:p>
    <w:p w14:paraId="75AE5F9D" w14:textId="77777777" w:rsidR="009B718F" w:rsidRPr="009B718F" w:rsidRDefault="009B718F" w:rsidP="009B718F">
      <w:r w:rsidRPr="009B718F">
        <w:t>Внеурочная деятельность дает возможность создать условия для практического применения знаний, полученных на уроках истории, литературы, обществознания. Это может проявляться в организации тематических мероприятий, таких как:</w:t>
      </w:r>
    </w:p>
    <w:p w14:paraId="3D9701FF" w14:textId="32D5AE21" w:rsidR="009B718F" w:rsidRPr="009B718F" w:rsidRDefault="009B718F" w:rsidP="009B718F">
      <w:pPr>
        <w:numPr>
          <w:ilvl w:val="0"/>
          <w:numId w:val="1"/>
        </w:numPr>
      </w:pPr>
      <w:r w:rsidRPr="009B718F">
        <w:rPr>
          <w:b/>
          <w:bCs/>
        </w:rPr>
        <w:t>Краеведческие экскурсии и исследования</w:t>
      </w:r>
      <w:r>
        <w:rPr>
          <w:b/>
          <w:bCs/>
        </w:rPr>
        <w:t>.</w:t>
      </w:r>
      <w:r w:rsidRPr="009B718F">
        <w:br/>
        <w:t>Изучение истории родного города или региона помогает детям лучше понять свое место в историческом контексте. Прогулки по историческим местам, участие в архивных проектах или сбор материалов о героях войны позволяют юным исследователям прочувствовать связь времен.</w:t>
      </w:r>
    </w:p>
    <w:p w14:paraId="65346621" w14:textId="4A85F337" w:rsidR="009B718F" w:rsidRPr="009B718F" w:rsidRDefault="009B718F" w:rsidP="009B718F">
      <w:pPr>
        <w:numPr>
          <w:ilvl w:val="0"/>
          <w:numId w:val="1"/>
        </w:numPr>
      </w:pPr>
      <w:r w:rsidRPr="009B718F">
        <w:rPr>
          <w:b/>
          <w:bCs/>
        </w:rPr>
        <w:t>Тематические фестивали и конкурсы</w:t>
      </w:r>
      <w:r>
        <w:rPr>
          <w:b/>
          <w:bCs/>
        </w:rPr>
        <w:t>.</w:t>
      </w:r>
      <w:r w:rsidRPr="009B718F">
        <w:br/>
        <w:t>Организация праздничных мероприятий, посвященных государственным праздникам (День Победы, День народного единства, День защитника Отечества), позволяет ребятам погружаться в атмосферу торжества и гордости за достижения страны. Конкурсы рисунков, сочинений или презентаций на патриотическую тематику стимулируют творческий подход.</w:t>
      </w:r>
    </w:p>
    <w:p w14:paraId="263EFFAB" w14:textId="49EED7A6" w:rsidR="009B718F" w:rsidRPr="009B718F" w:rsidRDefault="009B718F" w:rsidP="009B718F">
      <w:pPr>
        <w:numPr>
          <w:ilvl w:val="0"/>
          <w:numId w:val="1"/>
        </w:numPr>
      </w:pPr>
      <w:r w:rsidRPr="009B718F">
        <w:rPr>
          <w:b/>
          <w:bCs/>
        </w:rPr>
        <w:t xml:space="preserve">Музейная и военно-патриотическая </w:t>
      </w:r>
      <w:proofErr w:type="gramStart"/>
      <w:r w:rsidRPr="009B718F">
        <w:rPr>
          <w:b/>
          <w:bCs/>
        </w:rPr>
        <w:t>работа</w:t>
      </w:r>
      <w:r>
        <w:rPr>
          <w:b/>
          <w:bCs/>
        </w:rPr>
        <w:t>..</w:t>
      </w:r>
      <w:proofErr w:type="gramEnd"/>
      <w:r w:rsidRPr="009B718F">
        <w:br/>
        <w:t>Создание школьных музеев, посвященных участникам Великой Отечественной войны, или сотрудничество с местными музеями дают возможность глубже погрузиться в историю. Участие в военно-патриотических клубах формирует чувство ответственности за будущее страны и развивает лидерские качества.</w:t>
      </w:r>
    </w:p>
    <w:p w14:paraId="59E30A60" w14:textId="6AD3CD33" w:rsidR="009B718F" w:rsidRPr="009B718F" w:rsidRDefault="009B718F" w:rsidP="009B718F">
      <w:pPr>
        <w:numPr>
          <w:ilvl w:val="0"/>
          <w:numId w:val="1"/>
        </w:numPr>
      </w:pPr>
      <w:r w:rsidRPr="009B718F">
        <w:rPr>
          <w:b/>
          <w:bCs/>
        </w:rPr>
        <w:t>Проектная деятельность</w:t>
      </w:r>
      <w:r>
        <w:rPr>
          <w:b/>
          <w:bCs/>
        </w:rPr>
        <w:t>.</w:t>
      </w:r>
      <w:r w:rsidRPr="009B718F">
        <w:br/>
        <w:t>Реализация проектов,</w:t>
      </w:r>
    </w:p>
    <w:p w14:paraId="2ADB5324" w14:textId="77777777" w:rsidR="009B718F" w:rsidRPr="009B718F" w:rsidRDefault="009B718F" w:rsidP="009B718F">
      <w:pPr>
        <w:rPr>
          <w:b/>
          <w:bCs/>
        </w:rPr>
      </w:pPr>
      <w:r w:rsidRPr="009B718F">
        <w:rPr>
          <w:b/>
          <w:bCs/>
        </w:rPr>
        <w:t>Методы и технологии патриотического воспитания</w:t>
      </w:r>
    </w:p>
    <w:p w14:paraId="3B114A32" w14:textId="77777777" w:rsidR="009B718F" w:rsidRPr="009B718F" w:rsidRDefault="009B718F" w:rsidP="009B718F">
      <w:r w:rsidRPr="009B718F">
        <w:lastRenderedPageBreak/>
        <w:t>Для успешного проведения патриотического воспитания необходимо использовать разнообразные методы, учитывающие возрастные особенности детей. К ним относятся:</w:t>
      </w:r>
    </w:p>
    <w:p w14:paraId="215829E5" w14:textId="77777777" w:rsidR="009B718F" w:rsidRPr="009B718F" w:rsidRDefault="009B718F" w:rsidP="009B718F">
      <w:pPr>
        <w:numPr>
          <w:ilvl w:val="0"/>
          <w:numId w:val="2"/>
        </w:numPr>
      </w:pPr>
      <w:r w:rsidRPr="009B718F">
        <w:t>Интерактивные занятия, позволяющие каждому ребенку проявить себя.</w:t>
      </w:r>
    </w:p>
    <w:p w14:paraId="4E4C05D7" w14:textId="77777777" w:rsidR="009B718F" w:rsidRPr="009B718F" w:rsidRDefault="009B718F" w:rsidP="009B718F">
      <w:pPr>
        <w:numPr>
          <w:ilvl w:val="0"/>
          <w:numId w:val="2"/>
        </w:numPr>
      </w:pPr>
      <w:r w:rsidRPr="009B718F">
        <w:t>Использование мультимедийных технологий для создания более привлекательного контента.</w:t>
      </w:r>
    </w:p>
    <w:p w14:paraId="5588E62A" w14:textId="77777777" w:rsidR="009B718F" w:rsidRPr="009B718F" w:rsidRDefault="009B718F" w:rsidP="009B718F">
      <w:pPr>
        <w:numPr>
          <w:ilvl w:val="0"/>
          <w:numId w:val="2"/>
        </w:numPr>
      </w:pPr>
      <w:r w:rsidRPr="009B718F">
        <w:t>Диалоговая форма общения, которая способствует развитию критического мышления.</w:t>
      </w:r>
    </w:p>
    <w:p w14:paraId="7FF2CA05" w14:textId="77777777" w:rsidR="009B718F" w:rsidRPr="009B718F" w:rsidRDefault="009B718F" w:rsidP="009B718F">
      <w:pPr>
        <w:numPr>
          <w:ilvl w:val="0"/>
          <w:numId w:val="2"/>
        </w:numPr>
      </w:pPr>
      <w:r w:rsidRPr="009B718F">
        <w:t>Социальное партнерство с местными организациями, ветеранскими объединениями и другими учреждениями культуры.</w:t>
      </w:r>
    </w:p>
    <w:p w14:paraId="203D302F" w14:textId="77777777" w:rsidR="009B718F" w:rsidRPr="009B718F" w:rsidRDefault="009B718F" w:rsidP="009B718F">
      <w:pPr>
        <w:rPr>
          <w:b/>
          <w:bCs/>
        </w:rPr>
      </w:pPr>
      <w:r w:rsidRPr="009B718F">
        <w:rPr>
          <w:b/>
          <w:bCs/>
        </w:rPr>
        <w:t>Результаты и перспективы</w:t>
      </w:r>
    </w:p>
    <w:p w14:paraId="666E330B" w14:textId="77777777" w:rsidR="009B718F" w:rsidRPr="009B718F" w:rsidRDefault="009B718F" w:rsidP="009B718F">
      <w:r w:rsidRPr="009B718F">
        <w:t>Эффективное патриотическое воспитание через внеурочную деятельность способствует формированию гармонично развитой личности, готовой принимать активное участие в жизни общества. Школьники начинают лучше понимать ценность мира, свободы и демократии, учатся уважать права других людей и беречь окружающий мир.</w:t>
      </w:r>
    </w:p>
    <w:p w14:paraId="2CA92123" w14:textId="77777777" w:rsidR="009B718F" w:rsidRDefault="009B718F" w:rsidP="009B718F">
      <w:r w:rsidRPr="009B718F">
        <w:t>Более того, внедрение современных подходов к патриотическому воспитанию открывает новые перспективы для дальнейшего развития системы образования. Это позволяет создавать модели обучения, адаптированные к потребностям времени, но сохраняющие традиционные ценности.</w:t>
      </w:r>
    </w:p>
    <w:p w14:paraId="2D0A48C9" w14:textId="2BDCC26F" w:rsidR="00D357D0" w:rsidRPr="00D357D0" w:rsidRDefault="00D357D0" w:rsidP="009B718F">
      <w:pPr>
        <w:rPr>
          <w:b/>
          <w:bCs/>
        </w:rPr>
      </w:pPr>
      <w:r w:rsidRPr="00D357D0">
        <w:rPr>
          <w:b/>
          <w:bCs/>
        </w:rPr>
        <w:t>Цели:</w:t>
      </w:r>
    </w:p>
    <w:p w14:paraId="7A6A7841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1. Формирование национальной идентичности</w:t>
      </w:r>
    </w:p>
    <w:p w14:paraId="61944C86" w14:textId="77777777" w:rsidR="00D357D0" w:rsidRPr="00D357D0" w:rsidRDefault="00D357D0" w:rsidP="00D357D0">
      <w:pPr>
        <w:numPr>
          <w:ilvl w:val="0"/>
          <w:numId w:val="3"/>
        </w:numPr>
      </w:pPr>
      <w:r w:rsidRPr="00D357D0">
        <w:t>Внеурочная деятельность позволяет детям глубже погружаться в историю, культуру и традиции своей страны. Это помогает им понять свои корни, осознать свою принадлежность к определённому народу и государству.</w:t>
      </w:r>
    </w:p>
    <w:p w14:paraId="114894B6" w14:textId="77777777" w:rsidR="00D357D0" w:rsidRPr="00D357D0" w:rsidRDefault="00D357D0" w:rsidP="00D357D0">
      <w:pPr>
        <w:numPr>
          <w:ilvl w:val="0"/>
          <w:numId w:val="3"/>
        </w:numPr>
      </w:pPr>
      <w:r w:rsidRPr="00D357D0">
        <w:t>Патриотизм начинается с любви к малой родине: своему городу, региону, семье. Через экскурсии, проекты, встречи с ветеранами и местными деятелями дети учатся ценить своё окружение.</w:t>
      </w:r>
    </w:p>
    <w:p w14:paraId="287DD067" w14:textId="77777777" w:rsidR="00D357D0" w:rsidRPr="00D357D0" w:rsidRDefault="00D357D0" w:rsidP="00D357D0">
      <w:r w:rsidRPr="00D357D0">
        <w:pict w14:anchorId="7F62DEEA">
          <v:rect id="_x0000_i1046" style="width:0;height:0" o:hralign="center" o:hrstd="t" o:hrnoshade="t" o:hr="t" fillcolor="#d1d5db" stroked="f"/>
        </w:pict>
      </w:r>
    </w:p>
    <w:p w14:paraId="7DB0C16D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2. Развитие морально-нравственных качеств</w:t>
      </w:r>
    </w:p>
    <w:p w14:paraId="00F973C7" w14:textId="77777777" w:rsidR="00D357D0" w:rsidRPr="00D357D0" w:rsidRDefault="00D357D0" w:rsidP="00D357D0">
      <w:pPr>
        <w:numPr>
          <w:ilvl w:val="0"/>
          <w:numId w:val="4"/>
        </w:numPr>
      </w:pPr>
      <w:r w:rsidRPr="00D357D0">
        <w:t>Патриотическое воспитание способствует развитию таких качеств, как ответственность, честность, трудолюбие, уважение к старшим и чувство долга перед обществом.</w:t>
      </w:r>
    </w:p>
    <w:p w14:paraId="7CDB5276" w14:textId="77777777" w:rsidR="00D357D0" w:rsidRPr="00D357D0" w:rsidRDefault="00D357D0" w:rsidP="00D357D0">
      <w:pPr>
        <w:numPr>
          <w:ilvl w:val="0"/>
          <w:numId w:val="4"/>
        </w:numPr>
      </w:pPr>
      <w:r w:rsidRPr="00D357D0">
        <w:t xml:space="preserve">Внеурочные мероприятия (например, акции милосердия, </w:t>
      </w:r>
      <w:proofErr w:type="spellStart"/>
      <w:r w:rsidRPr="00D357D0">
        <w:t>волонтёрство</w:t>
      </w:r>
      <w:proofErr w:type="spellEnd"/>
      <w:r w:rsidRPr="00D357D0">
        <w:t>, участие в памятных событиях) помогают детям научиться заботиться не только о себе, но и о других людях.</w:t>
      </w:r>
    </w:p>
    <w:p w14:paraId="04F7696A" w14:textId="77777777" w:rsidR="00D357D0" w:rsidRPr="00D357D0" w:rsidRDefault="00D357D0" w:rsidP="00D357D0">
      <w:r w:rsidRPr="00D357D0">
        <w:pict w14:anchorId="0F0EABF9">
          <v:rect id="_x0000_i1047" style="width:0;height:0" o:hralign="center" o:hrstd="t" o:hrnoshade="t" o:hr="t" fillcolor="#d1d5db" stroked="f"/>
        </w:pict>
      </w:r>
    </w:p>
    <w:p w14:paraId="2293BFC8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3. Противодействие негативным влияниям</w:t>
      </w:r>
    </w:p>
    <w:p w14:paraId="19311EF2" w14:textId="77777777" w:rsidR="00D357D0" w:rsidRPr="00D357D0" w:rsidRDefault="00D357D0" w:rsidP="00D357D0">
      <w:pPr>
        <w:numPr>
          <w:ilvl w:val="0"/>
          <w:numId w:val="5"/>
        </w:numPr>
      </w:pPr>
      <w:r w:rsidRPr="00D357D0">
        <w:t>Современный мир наполнен информационными потоками, которые могут содержать деструктивные идеи, такие как отрицание национальных ценностей, пропаганда чуждых идеологий или культурного отчуждения.</w:t>
      </w:r>
    </w:p>
    <w:p w14:paraId="0C7CE1BD" w14:textId="77777777" w:rsidR="00D357D0" w:rsidRPr="00D357D0" w:rsidRDefault="00D357D0" w:rsidP="00D357D0">
      <w:pPr>
        <w:numPr>
          <w:ilvl w:val="0"/>
          <w:numId w:val="5"/>
        </w:numPr>
      </w:pPr>
      <w:r w:rsidRPr="00D357D0">
        <w:t>Патриотическое воспитание помогает молодёжи противостоять этим влияниям, формируя критическое мышление и укрепляя веру в собственные ценности.</w:t>
      </w:r>
    </w:p>
    <w:p w14:paraId="2DECCF80" w14:textId="77777777" w:rsidR="00D357D0" w:rsidRPr="00D357D0" w:rsidRDefault="00D357D0" w:rsidP="00D357D0">
      <w:r w:rsidRPr="00D357D0">
        <w:pict w14:anchorId="40E837C3">
          <v:rect id="_x0000_i1048" style="width:0;height:0" o:hralign="center" o:hrstd="t" o:hrnoshade="t" o:hr="t" fillcolor="#d1d5db" stroked="f"/>
        </w:pict>
      </w:r>
    </w:p>
    <w:p w14:paraId="70E1320C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lastRenderedPageBreak/>
        <w:t>4. Укрепление социальной сплочённости</w:t>
      </w:r>
    </w:p>
    <w:p w14:paraId="0A49DA51" w14:textId="77777777" w:rsidR="00D357D0" w:rsidRPr="00D357D0" w:rsidRDefault="00D357D0" w:rsidP="00D357D0">
      <w:pPr>
        <w:numPr>
          <w:ilvl w:val="0"/>
          <w:numId w:val="6"/>
        </w:numPr>
      </w:pPr>
      <w:r w:rsidRPr="00D357D0">
        <w:t>Внеурочная деятельность часто проходит в группах, что способствует развитию командного духа, взаимопомощи и чувства единства. Это особенно важно для создания здорового общества, где люди готовы поддерживать друг друга.</w:t>
      </w:r>
    </w:p>
    <w:p w14:paraId="4E4914E4" w14:textId="77777777" w:rsidR="00D357D0" w:rsidRPr="00D357D0" w:rsidRDefault="00D357D0" w:rsidP="00D357D0">
      <w:pPr>
        <w:numPr>
          <w:ilvl w:val="0"/>
          <w:numId w:val="6"/>
        </w:numPr>
      </w:pPr>
      <w:r w:rsidRPr="00D357D0">
        <w:t>Совместное участие в мероприятиях, посвящённых государственным праздникам, дням памяти или экологическим акциям, укрепляет связь между поколениями.</w:t>
      </w:r>
    </w:p>
    <w:p w14:paraId="64B342E5" w14:textId="77777777" w:rsidR="00D357D0" w:rsidRPr="00D357D0" w:rsidRDefault="00D357D0" w:rsidP="00D357D0">
      <w:r w:rsidRPr="00D357D0">
        <w:pict w14:anchorId="27B0188C">
          <v:rect id="_x0000_i1049" style="width:0;height:0" o:hralign="center" o:hrstd="t" o:hrnoshade="t" o:hr="t" fillcolor="#d1d5db" stroked="f"/>
        </w:pict>
      </w:r>
    </w:p>
    <w:p w14:paraId="4C1A43C0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5. Актуальность в условиях современных вызовов</w:t>
      </w:r>
    </w:p>
    <w:p w14:paraId="26A6008E" w14:textId="77777777" w:rsidR="00D357D0" w:rsidRPr="00D357D0" w:rsidRDefault="00D357D0" w:rsidP="00D357D0">
      <w:pPr>
        <w:numPr>
          <w:ilvl w:val="0"/>
          <w:numId w:val="7"/>
        </w:numPr>
      </w:pPr>
      <w:r w:rsidRPr="00D357D0">
        <w:t>Сегодня многие страны сталкиваются с проблемами глобализации, которая может привести к утрате национальной идентичности. Патриотическое воспитание помогает сохранить уникальность культуры и традиций.</w:t>
      </w:r>
    </w:p>
    <w:p w14:paraId="49701F54" w14:textId="77777777" w:rsidR="00D357D0" w:rsidRPr="00D357D0" w:rsidRDefault="00D357D0" w:rsidP="00D357D0">
      <w:pPr>
        <w:numPr>
          <w:ilvl w:val="0"/>
          <w:numId w:val="7"/>
        </w:numPr>
      </w:pPr>
      <w:r w:rsidRPr="00D357D0">
        <w:t>Также важно подготовить молодое поколение к защите интересов своей страны в различных сферах: экономической, политической, экологической и военной.</w:t>
      </w:r>
    </w:p>
    <w:p w14:paraId="6D6EA7E3" w14:textId="77777777" w:rsidR="00D357D0" w:rsidRPr="00D357D0" w:rsidRDefault="00D357D0" w:rsidP="00D357D0">
      <w:r w:rsidRPr="00D357D0">
        <w:pict w14:anchorId="29AA6B22">
          <v:rect id="_x0000_i1050" style="width:0;height:0" o:hralign="center" o:hrstd="t" o:hrnoshade="t" o:hr="t" fillcolor="#d1d5db" stroked="f"/>
        </w:pict>
      </w:r>
    </w:p>
    <w:p w14:paraId="492BAF84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6. Практическая направленность внеурочной деятельности</w:t>
      </w:r>
    </w:p>
    <w:p w14:paraId="2BF94521" w14:textId="77777777" w:rsidR="00D357D0" w:rsidRPr="00D357D0" w:rsidRDefault="00D357D0" w:rsidP="00D357D0">
      <w:pPr>
        <w:numPr>
          <w:ilvl w:val="0"/>
          <w:numId w:val="8"/>
        </w:numPr>
      </w:pPr>
      <w:r w:rsidRPr="00D357D0">
        <w:t>Внеурочная деятельность предоставляет возможность применять теоретические знания на практике. Например:</w:t>
      </w:r>
    </w:p>
    <w:p w14:paraId="14DDC53A" w14:textId="77777777" w:rsidR="00D357D0" w:rsidRPr="00D357D0" w:rsidRDefault="00D357D0" w:rsidP="00D357D0">
      <w:pPr>
        <w:numPr>
          <w:ilvl w:val="1"/>
          <w:numId w:val="8"/>
        </w:numPr>
      </w:pPr>
      <w:r w:rsidRPr="00D357D0">
        <w:t>Участие в исторических реконструкциях помогает лучше понять события прошлого.</w:t>
      </w:r>
    </w:p>
    <w:p w14:paraId="1AE40B6D" w14:textId="77777777" w:rsidR="00D357D0" w:rsidRPr="00D357D0" w:rsidRDefault="00D357D0" w:rsidP="00D357D0">
      <w:pPr>
        <w:numPr>
          <w:ilvl w:val="1"/>
          <w:numId w:val="8"/>
        </w:numPr>
      </w:pPr>
      <w:r w:rsidRPr="00D357D0">
        <w:t>Экскурсии на предприятия или военные базы дают представление о современных достижениях страны.</w:t>
      </w:r>
    </w:p>
    <w:p w14:paraId="399727C5" w14:textId="77777777" w:rsidR="00D357D0" w:rsidRPr="00D357D0" w:rsidRDefault="00D357D0" w:rsidP="00D357D0">
      <w:pPr>
        <w:numPr>
          <w:ilvl w:val="1"/>
          <w:numId w:val="8"/>
        </w:numPr>
      </w:pPr>
      <w:r w:rsidRPr="00D357D0">
        <w:t>Проекты по изучению природы региона формируют экологическое сознание.</w:t>
      </w:r>
    </w:p>
    <w:p w14:paraId="76DD7BDE" w14:textId="77777777" w:rsidR="00D357D0" w:rsidRPr="00D357D0" w:rsidRDefault="00D357D0" w:rsidP="00D357D0">
      <w:r w:rsidRPr="00D357D0">
        <w:pict w14:anchorId="09DCBAA4">
          <v:rect id="_x0000_i1051" style="width:0;height:0" o:hralign="center" o:hrstd="t" o:hrnoshade="t" o:hr="t" fillcolor="#d1d5db" stroked="f"/>
        </w:pict>
      </w:r>
    </w:p>
    <w:p w14:paraId="29E5E28B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7. Личностный рост и самореализация</w:t>
      </w:r>
    </w:p>
    <w:p w14:paraId="7330C1BD" w14:textId="77777777" w:rsidR="00D357D0" w:rsidRPr="00D357D0" w:rsidRDefault="00D357D0" w:rsidP="00D357D0">
      <w:pPr>
        <w:numPr>
          <w:ilvl w:val="0"/>
          <w:numId w:val="9"/>
        </w:numPr>
      </w:pPr>
      <w:r w:rsidRPr="00D357D0">
        <w:t>Патриотическое воспитание через внеурочную деятельность способствует раскрытию творческого потенциала детей. Они могут пробовать себя в роли организаторов мероприятий, исследователей, журналистов или волонтёров.</w:t>
      </w:r>
    </w:p>
    <w:p w14:paraId="3085684C" w14:textId="77777777" w:rsidR="00D357D0" w:rsidRPr="00D357D0" w:rsidRDefault="00D357D0" w:rsidP="00D357D0">
      <w:pPr>
        <w:numPr>
          <w:ilvl w:val="0"/>
          <w:numId w:val="9"/>
        </w:numPr>
      </w:pPr>
      <w:r w:rsidRPr="00D357D0">
        <w:t>Такая активность повышает самооценку, развивает лидерские качества и помогает найти своё место в обществе.</w:t>
      </w:r>
    </w:p>
    <w:p w14:paraId="08FEF02C" w14:textId="77777777" w:rsidR="00D357D0" w:rsidRPr="00D357D0" w:rsidRDefault="00D357D0" w:rsidP="00D357D0">
      <w:r w:rsidRPr="00D357D0">
        <w:pict w14:anchorId="73F0DD66">
          <v:rect id="_x0000_i1052" style="width:0;height:0" o:hralign="center" o:hrstd="t" o:hrnoshade="t" o:hr="t" fillcolor="#d1d5db" stroked="f"/>
        </w:pict>
      </w:r>
    </w:p>
    <w:p w14:paraId="3750832E" w14:textId="77777777" w:rsidR="00D357D0" w:rsidRPr="00D357D0" w:rsidRDefault="00D357D0" w:rsidP="00D357D0">
      <w:pPr>
        <w:rPr>
          <w:b/>
          <w:bCs/>
        </w:rPr>
      </w:pPr>
      <w:r w:rsidRPr="00D357D0">
        <w:rPr>
          <w:b/>
          <w:bCs/>
        </w:rPr>
        <w:t>8. Поддержка семейных ценностей</w:t>
      </w:r>
    </w:p>
    <w:p w14:paraId="26C54238" w14:textId="77777777" w:rsidR="00D357D0" w:rsidRPr="00D357D0" w:rsidRDefault="00D357D0" w:rsidP="00D357D0">
      <w:pPr>
        <w:numPr>
          <w:ilvl w:val="0"/>
          <w:numId w:val="10"/>
        </w:numPr>
      </w:pPr>
      <w:r w:rsidRPr="00D357D0">
        <w:t>Внеурочная деятельность часто включает участие родителей, что укрепляет связи между поколениями. Совместное участие в патриотических мероприятиях помогает семьям делиться опытом, рассказывать о своих историях и передавать традиции.</w:t>
      </w:r>
    </w:p>
    <w:p w14:paraId="766798EE" w14:textId="77777777" w:rsidR="00D357D0" w:rsidRPr="009B718F" w:rsidRDefault="00D357D0" w:rsidP="009B718F"/>
    <w:p w14:paraId="6F690405" w14:textId="77777777" w:rsidR="009B718F" w:rsidRPr="009B718F" w:rsidRDefault="009B718F" w:rsidP="009B718F">
      <w:pPr>
        <w:rPr>
          <w:b/>
          <w:bCs/>
        </w:rPr>
      </w:pPr>
      <w:r w:rsidRPr="009B718F">
        <w:rPr>
          <w:b/>
          <w:bCs/>
        </w:rPr>
        <w:t>Заключение</w:t>
      </w:r>
    </w:p>
    <w:p w14:paraId="2ACC1886" w14:textId="77777777" w:rsidR="009B718F" w:rsidRPr="009B718F" w:rsidRDefault="009B718F" w:rsidP="009B718F">
      <w:r w:rsidRPr="009B718F">
        <w:t xml:space="preserve">Патриотическое воспитание подрастающего поколения — это долгосрочная инвестиция в будущее страны. Внеурочная деятельность в школе предоставляет уникальную возможность для реализации этой задачи, сочетая теорию с практикой, традиции с инновациями. Формируя у </w:t>
      </w:r>
      <w:r w:rsidRPr="009B718F">
        <w:lastRenderedPageBreak/>
        <w:t>школьников чувство любви к Родине, мы закладываем основу для строительства сильного, сплоченного и процветающего государства.</w:t>
      </w:r>
    </w:p>
    <w:p w14:paraId="72D584F3" w14:textId="77777777" w:rsidR="009B718F" w:rsidRPr="009B718F" w:rsidRDefault="009B718F" w:rsidP="009B718F">
      <w:r w:rsidRPr="009B718F">
        <w:t>Именно поэтому важно продолжать совершенствовать методы и подходы к патриотическому воспитанию, делая его еще более эффективным и интересным для современных детей. Только так можно обеспечить преемственность поколений и сохранить богатое культурное наследие нашей страны для будущих лет.</w:t>
      </w:r>
    </w:p>
    <w:p w14:paraId="05952AEB" w14:textId="77777777" w:rsidR="00227C0E" w:rsidRDefault="00227C0E"/>
    <w:sectPr w:rsidR="0022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24922"/>
    <w:multiLevelType w:val="multilevel"/>
    <w:tmpl w:val="C51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431906"/>
    <w:multiLevelType w:val="multilevel"/>
    <w:tmpl w:val="723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F7AF6"/>
    <w:multiLevelType w:val="multilevel"/>
    <w:tmpl w:val="26B6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3A2DF6"/>
    <w:multiLevelType w:val="multilevel"/>
    <w:tmpl w:val="FCF4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27581"/>
    <w:multiLevelType w:val="multilevel"/>
    <w:tmpl w:val="478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148C4"/>
    <w:multiLevelType w:val="multilevel"/>
    <w:tmpl w:val="8840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12266B"/>
    <w:multiLevelType w:val="multilevel"/>
    <w:tmpl w:val="0FE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C20859"/>
    <w:multiLevelType w:val="multilevel"/>
    <w:tmpl w:val="EF9C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6F4D5F"/>
    <w:multiLevelType w:val="multilevel"/>
    <w:tmpl w:val="F06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334EFC"/>
    <w:multiLevelType w:val="multilevel"/>
    <w:tmpl w:val="B118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4715881">
    <w:abstractNumId w:val="3"/>
  </w:num>
  <w:num w:numId="2" w16cid:durableId="679238304">
    <w:abstractNumId w:val="0"/>
  </w:num>
  <w:num w:numId="3" w16cid:durableId="301155158">
    <w:abstractNumId w:val="5"/>
  </w:num>
  <w:num w:numId="4" w16cid:durableId="2040664073">
    <w:abstractNumId w:val="9"/>
  </w:num>
  <w:num w:numId="5" w16cid:durableId="426537381">
    <w:abstractNumId w:val="7"/>
  </w:num>
  <w:num w:numId="6" w16cid:durableId="1610358858">
    <w:abstractNumId w:val="1"/>
  </w:num>
  <w:num w:numId="7" w16cid:durableId="1868517302">
    <w:abstractNumId w:val="6"/>
  </w:num>
  <w:num w:numId="8" w16cid:durableId="2020083271">
    <w:abstractNumId w:val="2"/>
  </w:num>
  <w:num w:numId="9" w16cid:durableId="2067337238">
    <w:abstractNumId w:val="8"/>
  </w:num>
  <w:num w:numId="10" w16cid:durableId="1233615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0E"/>
    <w:rsid w:val="00227C0E"/>
    <w:rsid w:val="00952AD0"/>
    <w:rsid w:val="009B718F"/>
    <w:rsid w:val="00AE0EFC"/>
    <w:rsid w:val="00D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CF41"/>
  <w15:chartTrackingRefBased/>
  <w15:docId w15:val="{057CFEF8-480C-41D0-8DCC-0F7692B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САМ</dc:creator>
  <cp:keywords/>
  <dc:description/>
  <cp:lastModifiedBy>ЕВГЕНИЙ САМ</cp:lastModifiedBy>
  <cp:revision>3</cp:revision>
  <dcterms:created xsi:type="dcterms:W3CDTF">2025-02-11T14:20:00Z</dcterms:created>
  <dcterms:modified xsi:type="dcterms:W3CDTF">2025-02-11T14:30:00Z</dcterms:modified>
</cp:coreProperties>
</file>