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подготовительной группе завершается дошкольный возраст</w:t>
      </w:r>
      <w:r>
        <w:rPr>
          <w:rFonts w:ascii="Arial" w:hAnsi="Arial" w:cs="Arial"/>
          <w:color w:val="111111"/>
          <w:sz w:val="27"/>
          <w:szCs w:val="27"/>
        </w:rPr>
        <w:t>. Его основные достижения связаны с освоением мира вещей как предметов человеческой культуры; дети осваивают формы позитивного общения с людьми; формируется позиция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школьника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концу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возраста ребенок обладает высоким уровнем познавательного и личностного развития. Особое значение в личностной готовности ребенка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школе</w:t>
      </w:r>
      <w:r>
        <w:rPr>
          <w:rFonts w:ascii="Arial" w:hAnsi="Arial" w:cs="Arial"/>
          <w:color w:val="111111"/>
          <w:sz w:val="27"/>
          <w:szCs w:val="27"/>
        </w:rPr>
        <w:t> имеет мотивационный план, т. 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«внутренняя позиция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школьника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«Внутренняя позиция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школьника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- это совокупность всех отношений ребенка к действительности.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Выделяют три основные линии, по которым должна вестись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подготовка к школе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Это общее развитие. Речь идет о внимании, памяти и особенно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интеллекта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Умение произвольно управлять собой, т. е. сосредотачиваться длительное время на том, что не вызывает особого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интереса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Формирование мотивов, побуждающих к учению, т. е. формирование мотивации, которая сможет стать побудительной причиной их стремления к приобретению знаний.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Главное, что необходимо ребенку – положительная мотивация к учению. Отношение ребенка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школе формируется до того</w:t>
      </w:r>
      <w:r>
        <w:rPr>
          <w:rFonts w:ascii="Arial" w:hAnsi="Arial" w:cs="Arial"/>
          <w:color w:val="111111"/>
          <w:sz w:val="27"/>
          <w:szCs w:val="27"/>
        </w:rPr>
        <w:t>, как он в нее пойдет. И здесь важную роль играет информация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школе</w:t>
      </w:r>
      <w:r>
        <w:rPr>
          <w:rFonts w:ascii="Arial" w:hAnsi="Arial" w:cs="Arial"/>
          <w:color w:val="111111"/>
          <w:sz w:val="27"/>
          <w:szCs w:val="27"/>
        </w:rPr>
        <w:t> и способ ее подачи со стороны родителей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воспитателей детского сада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программе Н. Ф. Виноградовой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Предшкольная пора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работаю первый год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начале учебного года составила перспективный план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 была создана необходимая развивающая среда, а также отведено место для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«Уголка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школьника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Цель создания которого – развитие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заинтересованного отношения к школе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данном уголке находятся</w:t>
      </w:r>
      <w:r>
        <w:rPr>
          <w:rFonts w:ascii="Arial" w:hAnsi="Arial" w:cs="Arial"/>
          <w:color w:val="111111"/>
          <w:sz w:val="27"/>
          <w:szCs w:val="27"/>
        </w:rPr>
        <w:t>: комплект тетрадей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«Ступеньки 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школе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набор цифр; д\и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«Азбука»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«Делим слова на слоги»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«Готовимся 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школе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; иллюстрированный альбом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школе</w:t>
      </w:r>
      <w:r>
        <w:rPr>
          <w:rFonts w:ascii="Arial" w:hAnsi="Arial" w:cs="Arial"/>
          <w:color w:val="111111"/>
          <w:sz w:val="27"/>
          <w:szCs w:val="27"/>
        </w:rPr>
        <w:t>; альбом загадок, стихов, пословиц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школьных принадлежностях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7"/>
          <w:szCs w:val="27"/>
        </w:rPr>
        <w:t> по созданию предметно – развивающей среды проходила совместно с детьми. Моя задача состояла в том, чтобы своевременно ее изменять и обеспечивать доступность.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 удовольствием использовали данный материал для сюжетно – ролевой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Школа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Данная игра, помогает ребенку успешно войти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школьную жизнь</w:t>
      </w:r>
      <w:r>
        <w:rPr>
          <w:rFonts w:ascii="Arial" w:hAnsi="Arial" w:cs="Arial"/>
          <w:color w:val="111111"/>
          <w:sz w:val="27"/>
          <w:szCs w:val="27"/>
        </w:rPr>
        <w:t>, овладеть необходимым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опытом</w:t>
      </w:r>
      <w:r>
        <w:rPr>
          <w:rFonts w:ascii="Arial" w:hAnsi="Arial" w:cs="Arial"/>
          <w:color w:val="111111"/>
          <w:sz w:val="27"/>
          <w:szCs w:val="27"/>
        </w:rPr>
        <w:t>. В игре формируется умение пользоваться речью, договариваться (устанавливать правила, распределять роли, умение управлять и быть управляемым. А также с/р игра способствует развитию воображения, творческого мышления, коммуникативных умений ребенка.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Важно, чтобы сообщаемая информация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школе</w:t>
      </w:r>
      <w:r>
        <w:rPr>
          <w:rFonts w:ascii="Arial" w:hAnsi="Arial" w:cs="Arial"/>
          <w:color w:val="111111"/>
          <w:sz w:val="27"/>
          <w:szCs w:val="27"/>
        </w:rPr>
        <w:t> была не только понятна ребенку, но и прочувствована им.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этого я использовала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Экскурсии (1 сентября – к зданию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школы</w:t>
      </w:r>
      <w:r>
        <w:rPr>
          <w:rFonts w:ascii="Arial" w:hAnsi="Arial" w:cs="Arial"/>
          <w:color w:val="111111"/>
          <w:sz w:val="27"/>
          <w:szCs w:val="27"/>
        </w:rPr>
        <w:t> №4 на торжественную линейку; в течение учебного года – экскурсию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школу №4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Беседы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школе</w:t>
      </w:r>
      <w:r>
        <w:rPr>
          <w:rFonts w:ascii="Arial" w:hAnsi="Arial" w:cs="Arial"/>
          <w:color w:val="111111"/>
          <w:sz w:val="27"/>
          <w:szCs w:val="27"/>
        </w:rPr>
        <w:t>, рассматривание фотографий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 города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Чтение и анализ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детской</w:t>
      </w:r>
      <w:r>
        <w:rPr>
          <w:rFonts w:ascii="Arial" w:hAnsi="Arial" w:cs="Arial"/>
          <w:color w:val="111111"/>
          <w:sz w:val="27"/>
          <w:szCs w:val="27"/>
        </w:rPr>
        <w:t> художественной литературы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школьной жизни</w:t>
      </w:r>
      <w:r>
        <w:rPr>
          <w:rFonts w:ascii="Arial" w:hAnsi="Arial" w:cs="Arial"/>
          <w:color w:val="111111"/>
          <w:sz w:val="27"/>
          <w:szCs w:val="27"/>
        </w:rPr>
        <w:t>, заучивание стихов.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Рисование на темы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Школа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– где я буду учиться»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«Мои впечатления от экскурсии в класс»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начале учебного года мы с детьми ходили на торжественную линейку посвященную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«Дню знаний»</w:t>
      </w:r>
      <w:r>
        <w:rPr>
          <w:rFonts w:ascii="Arial" w:hAnsi="Arial" w:cs="Arial"/>
          <w:color w:val="111111"/>
          <w:sz w:val="27"/>
          <w:szCs w:val="27"/>
        </w:rPr>
        <w:t> 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школу №4</w:t>
      </w:r>
      <w:r>
        <w:rPr>
          <w:rFonts w:ascii="Arial" w:hAnsi="Arial" w:cs="Arial"/>
          <w:color w:val="111111"/>
          <w:sz w:val="27"/>
          <w:szCs w:val="27"/>
        </w:rPr>
        <w:t>. Затем, в учебном году нас пригласили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школу на экскурсию</w:t>
      </w:r>
      <w:r>
        <w:rPr>
          <w:rFonts w:ascii="Arial" w:hAnsi="Arial" w:cs="Arial"/>
          <w:color w:val="111111"/>
          <w:sz w:val="27"/>
          <w:szCs w:val="27"/>
        </w:rPr>
        <w:t>. Где познакомили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с различными кабинетами. Особенно детям запомнился кабинет информатики.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познакомили с ЭВМ</w:t>
      </w:r>
      <w:r>
        <w:rPr>
          <w:rFonts w:ascii="Arial" w:hAnsi="Arial" w:cs="Arial"/>
          <w:color w:val="111111"/>
          <w:sz w:val="27"/>
          <w:szCs w:val="27"/>
        </w:rPr>
        <w:t>, показали,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работает интерактивная доска</w:t>
      </w:r>
      <w:r>
        <w:rPr>
          <w:rFonts w:ascii="Arial" w:hAnsi="Arial" w:cs="Arial"/>
          <w:color w:val="111111"/>
          <w:sz w:val="27"/>
          <w:szCs w:val="27"/>
        </w:rPr>
        <w:t>. Детям экскурсия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школу очень понравилась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тогда я предложила детям нарисовать рисунок на тему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Школа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где я буду учиться»</w:t>
      </w:r>
      <w:r>
        <w:rPr>
          <w:rFonts w:ascii="Arial" w:hAnsi="Arial" w:cs="Arial"/>
          <w:color w:val="111111"/>
          <w:sz w:val="27"/>
          <w:szCs w:val="27"/>
        </w:rPr>
        <w:t>. Все дети нарисовали здание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школы в 2</w:t>
      </w:r>
      <w:r>
        <w:rPr>
          <w:rFonts w:ascii="Arial" w:hAnsi="Arial" w:cs="Arial"/>
          <w:color w:val="111111"/>
          <w:sz w:val="27"/>
          <w:szCs w:val="27"/>
        </w:rPr>
        <w:t>, 3 этажа, большие окна. Для рисунков использовали только яркие цвета, что характеризует положительное эмоциональное впечатление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о школе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Интерес к школе</w:t>
      </w:r>
      <w:r>
        <w:rPr>
          <w:rFonts w:ascii="Arial" w:hAnsi="Arial" w:cs="Arial"/>
          <w:color w:val="111111"/>
          <w:sz w:val="27"/>
          <w:szCs w:val="27"/>
        </w:rPr>
        <w:t> можно сформировать и с помощью занятий. Так, например, на одном из занятий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«Познаем других людей и себя»</w:t>
      </w:r>
      <w:r>
        <w:rPr>
          <w:rFonts w:ascii="Arial" w:hAnsi="Arial" w:cs="Arial"/>
          <w:color w:val="111111"/>
          <w:sz w:val="27"/>
          <w:szCs w:val="27"/>
        </w:rPr>
        <w:t>, дети узнали то, что раньше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 не было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у них возник вопрос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как же дети учились?»</w:t>
      </w:r>
      <w:r>
        <w:rPr>
          <w:rFonts w:ascii="Arial" w:hAnsi="Arial" w:cs="Arial"/>
          <w:color w:val="111111"/>
          <w:sz w:val="27"/>
          <w:szCs w:val="27"/>
        </w:rPr>
        <w:t>. И узнали о том, что в далекие древние времена каждого ребенка учила его мама.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учили ухаживать за растениями, заботится о малышах. Со временем заметили, что есть люди, которые умеют обучать лучше других, знают больше, чем другие. Так появилась профессия учителя.</w:t>
      </w:r>
    </w:p>
    <w:p w:rsidR="00D8402C" w:rsidRDefault="00D8402C" w:rsidP="00D840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вот в современных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школах</w:t>
      </w:r>
      <w:r>
        <w:rPr>
          <w:rFonts w:ascii="Arial" w:hAnsi="Arial" w:cs="Arial"/>
          <w:color w:val="111111"/>
          <w:sz w:val="27"/>
          <w:szCs w:val="27"/>
        </w:rPr>
        <w:t> дети учатся очень многому – чтению, письму, математике,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на компьютере</w:t>
      </w:r>
      <w:r>
        <w:rPr>
          <w:rFonts w:ascii="Arial" w:hAnsi="Arial" w:cs="Arial"/>
          <w:color w:val="111111"/>
          <w:sz w:val="27"/>
          <w:szCs w:val="27"/>
        </w:rPr>
        <w:t>. Дети узнают много нового,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интересного</w:t>
      </w:r>
      <w:r>
        <w:rPr>
          <w:rFonts w:ascii="Arial" w:hAnsi="Arial" w:cs="Arial"/>
          <w:color w:val="111111"/>
          <w:sz w:val="27"/>
          <w:szCs w:val="27"/>
        </w:rPr>
        <w:t>. Да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школы</w:t>
      </w:r>
      <w:r>
        <w:rPr>
          <w:rFonts w:ascii="Arial" w:hAnsi="Arial" w:cs="Arial"/>
          <w:color w:val="111111"/>
          <w:sz w:val="27"/>
          <w:szCs w:val="27"/>
        </w:rPr>
        <w:t> стали совсем другими – светлыми, просторными, большими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этом они убедились, после экскурсии в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школу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C5FD9" w:rsidRDefault="001C5FD9">
      <w:bookmarkStart w:id="0" w:name="_GoBack"/>
      <w:bookmarkEnd w:id="0"/>
    </w:p>
    <w:sectPr w:rsidR="001C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F8"/>
    <w:rsid w:val="001C5FD9"/>
    <w:rsid w:val="00D43EF8"/>
    <w:rsid w:val="00D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D5F24-D66B-4F9F-8BBE-079F227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2025-02-13T12:27:00Z</dcterms:created>
  <dcterms:modified xsi:type="dcterms:W3CDTF">2025-02-13T12:27:00Z</dcterms:modified>
</cp:coreProperties>
</file>