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C4" w:rsidRPr="001B73C4" w:rsidRDefault="001B73C4" w:rsidP="00351F64">
      <w:pPr>
        <w:shd w:val="clear" w:color="auto" w:fill="FFFFFF"/>
        <w:spacing w:before="240"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Интеллект</w:t>
      </w:r>
      <w:r w:rsidR="0016372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– </w:t>
      </w:r>
      <w:r w:rsidRPr="001B73C4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карты  на уроках информатики</w:t>
      </w:r>
    </w:p>
    <w:p w:rsidR="001B73C4" w:rsidRPr="001B73C4" w:rsidRDefault="001B73C4" w:rsidP="00351F64">
      <w:pPr>
        <w:shd w:val="clear" w:color="auto" w:fill="FFFFFF"/>
        <w:spacing w:before="240"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образовательные стандарты требуют новых подходов к обучению информатике, формирования умения самостоятельно мыслить, действовать, ориентироваться в различных ситуациях. Для решения поставленной задачи необходимо наличие соответствующих форм и методов деятельности учащихся на уроке.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инновационных методов является метод </w:t>
      </w:r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</w:t>
      </w:r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мнению М.Е.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Бершадского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профессора кафедры развития образования АПК и ППРО, метод </w:t>
      </w: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вызвать едва ли не революцию в образовании. Многие проблемы, источником которых являются когнитивные затруднения учащихся, могут быть решены, если сделать процессы мышления школьников наблюдаемыми (4).</w:t>
      </w:r>
      <w:r w:rsidRPr="001B73C4">
        <w:rPr>
          <w:rFonts w:ascii="Calibri" w:eastAsia="Times New Roman" w:hAnsi="Calibri" w:cs="Calibri"/>
          <w:color w:val="000000"/>
        </w:rPr>
        <w:t> 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</w:t>
      </w: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Mind-maps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был систематизирован и начат активно использоваться на практике английским психологом Тони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Бьюзеном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Метод заключается в умении представить большой объем информации в графическом виде на одном листе с использованием схем, иконок, рисунков, ключевых слов. В основе построения </w:t>
      </w: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шесть законов, соблюдение которых позволяет наиболее полно и всесторонне представить комплекс ассоциаций, связанных с центральным понятием: "Используйте эмфазу (от греч.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emphasis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выразительность). Ассоциируйте. Стремитесь к ясности в выражении мыслей. Вырабатывайте собственный стиль. Соблюдайте иерархию мыслей. Используйте номерную последовательность в изложении мыслей"- советует Тони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Бьюзен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(1).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построения </w:t>
      </w: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просты. В центре помещается главная тема, от которой ответвляются остальные элементы. Текст карты составляют ключевые слова, несущие основную нагрузку. </w:t>
      </w:r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К элементам карты, как правило, добавляют символы, картинки, рисунки, выделения цветом, а также, если составляем карту в электронном виде — диаграммы, ссылки, графику, анимацию. </w:t>
      </w:r>
      <w:proofErr w:type="gramEnd"/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Интеллект-карту можно нарисовать от руки на листе бумаги, а можно воспользоваться одной из многочисленных программ, или создать ее в режиме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Если необходимы многофункциональные решения, имеющие различные продвинутые функции, то стоит обратить внимание на такие как программы как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Lucidchart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Mind42,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MindMeister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SpiderScribe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Stormboard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Если необходима простая карта, то можно воспользоваться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онлайн-сервисами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такими</w:t>
      </w:r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Bubbl.us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Coggle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Popplet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. А можно скачать и установить программу </w:t>
      </w:r>
      <w:proofErr w:type="spellStart"/>
      <w:r w:rsidR="00012980">
        <w:fldChar w:fldCharType="begin"/>
      </w:r>
      <w:r w:rsidR="00012980">
        <w:instrText>HYPERLINK "https://www.google.com/url?q=http://freemind.sourceforge.net/wiki/index.php/Main_Page&amp;sa=D&amp;ust=1480114927722000&amp;usg=AFQjCNExteCqLeiKDgML9HVg_dpAglgJAw"</w:instrText>
      </w:r>
      <w:r w:rsidR="00012980">
        <w:fldChar w:fldCharType="separate"/>
      </w:r>
      <w:r w:rsidRPr="001B73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FreeMind</w:t>
      </w:r>
      <w:proofErr w:type="spellEnd"/>
      <w:r w:rsidR="00012980">
        <w:fldChar w:fldCharType="end"/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. Она простая и удобная в использовании, при этом достаточно функциональная. Можно найти подробные инструкции по составлению таких карт (5), (6).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этого метода способствует (3):</w:t>
      </w:r>
    </w:p>
    <w:p w:rsidR="001B73C4" w:rsidRPr="001B73C4" w:rsidRDefault="001B73C4" w:rsidP="001B73C4">
      <w:pPr>
        <w:numPr>
          <w:ilvl w:val="0"/>
          <w:numId w:val="1"/>
        </w:numPr>
        <w:shd w:val="clear" w:color="auto" w:fill="FFFFFF"/>
        <w:spacing w:before="48" w:after="48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Обучению 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(на запоминание ключевой информации тратится меньше времени, но наибольший эффект получается при последующем воспроизведении информации);</w:t>
      </w:r>
    </w:p>
    <w:p w:rsidR="001B73C4" w:rsidRPr="001B73C4" w:rsidRDefault="001B73C4" w:rsidP="001B73C4">
      <w:pPr>
        <w:numPr>
          <w:ilvl w:val="0"/>
          <w:numId w:val="2"/>
        </w:numPr>
        <w:shd w:val="clear" w:color="auto" w:fill="FFFFFF"/>
        <w:spacing w:before="48" w:after="48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Концентрации 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(особенности карт таковы, что внимание концентрируется на задаче естественным образом, без принуждения, и результативность при этом значительно увеличивается, не надо тратить дополнительные усилия на удержание своего внимания);</w:t>
      </w:r>
    </w:p>
    <w:p w:rsidR="001B73C4" w:rsidRPr="001B73C4" w:rsidRDefault="001B73C4" w:rsidP="001B73C4">
      <w:pPr>
        <w:numPr>
          <w:ilvl w:val="0"/>
          <w:numId w:val="2"/>
        </w:numPr>
        <w:shd w:val="clear" w:color="auto" w:fill="FFFFFF"/>
        <w:spacing w:before="48" w:after="48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Запоминанию 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(запоминание с использованием ключевых элементов позволяет прицепить к ним как к крючкам все, что надо запомнить, в дальнейшем достаточно потянуть за «крючок», и все вспомнится, у учеников возникает как бы «видение» информации внутренним мысленным взором);</w:t>
      </w:r>
    </w:p>
    <w:p w:rsidR="001B73C4" w:rsidRPr="001B73C4" w:rsidRDefault="001B73C4" w:rsidP="001B73C4">
      <w:pPr>
        <w:numPr>
          <w:ilvl w:val="0"/>
          <w:numId w:val="2"/>
        </w:numPr>
        <w:shd w:val="clear" w:color="auto" w:fill="FFFFFF"/>
        <w:spacing w:before="48" w:after="48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Мышлению 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(мышление становится более чётким и гибким, дополнительный инструмент для проявления интуитивных способностей и активизации творческих способностей).</w:t>
      </w:r>
    </w:p>
    <w:p w:rsidR="001B73C4" w:rsidRPr="001B73C4" w:rsidRDefault="001B73C4" w:rsidP="001637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создании мыслительных карт задействованы воображение, творческое и критическое мышление, и все виды памяти: зрительная, слуховая, механическая.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Проанализировав ряд статей по данной проблеме (1), (2), (3), приходим к выводу, что метод </w:t>
      </w: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учащимся повысить работоспособность и сформировать следующие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и навыки:</w:t>
      </w:r>
    </w:p>
    <w:p w:rsidR="001B73C4" w:rsidRPr="001B73C4" w:rsidRDefault="001B73C4" w:rsidP="001B73C4">
      <w:pPr>
        <w:numPr>
          <w:ilvl w:val="0"/>
          <w:numId w:val="3"/>
        </w:numPr>
        <w:shd w:val="clear" w:color="auto" w:fill="FFFFFF"/>
        <w:spacing w:before="48" w:after="48" w:line="240" w:lineRule="auto"/>
        <w:ind w:left="107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запоминание информации при быстром и полном обзоре темы;</w:t>
      </w:r>
    </w:p>
    <w:p w:rsidR="001B73C4" w:rsidRPr="001B73C4" w:rsidRDefault="001B73C4" w:rsidP="001B73C4">
      <w:pPr>
        <w:numPr>
          <w:ilvl w:val="0"/>
          <w:numId w:val="3"/>
        </w:numPr>
        <w:shd w:val="clear" w:color="auto" w:fill="FFFFFF"/>
        <w:spacing w:before="48" w:after="48" w:line="240" w:lineRule="auto"/>
        <w:ind w:left="107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конспектирование или составление аннотаций письменных текстов;</w:t>
      </w:r>
    </w:p>
    <w:p w:rsidR="001B73C4" w:rsidRPr="001B73C4" w:rsidRDefault="001B73C4" w:rsidP="001B73C4">
      <w:pPr>
        <w:numPr>
          <w:ilvl w:val="0"/>
          <w:numId w:val="3"/>
        </w:numPr>
        <w:shd w:val="clear" w:color="auto" w:fill="FFFFFF"/>
        <w:spacing w:before="48" w:after="48" w:line="240" w:lineRule="auto"/>
        <w:ind w:left="107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конспектов лекций, докладов, выступлений;</w:t>
      </w:r>
    </w:p>
    <w:p w:rsidR="001B73C4" w:rsidRPr="001B73C4" w:rsidRDefault="001B73C4" w:rsidP="001B73C4">
      <w:pPr>
        <w:numPr>
          <w:ilvl w:val="0"/>
          <w:numId w:val="3"/>
        </w:numPr>
        <w:shd w:val="clear" w:color="auto" w:fill="FFFFFF"/>
        <w:spacing w:before="48" w:after="48" w:line="240" w:lineRule="auto"/>
        <w:ind w:left="107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докладов, рефератов, научных работ, статей, аналитических обзоров, разработка проектов, презентаций;</w:t>
      </w:r>
      <w:proofErr w:type="gramEnd"/>
    </w:p>
    <w:p w:rsidR="001B73C4" w:rsidRPr="001B73C4" w:rsidRDefault="001B73C4" w:rsidP="001B73C4">
      <w:pPr>
        <w:numPr>
          <w:ilvl w:val="0"/>
          <w:numId w:val="3"/>
        </w:numPr>
        <w:shd w:val="clear" w:color="auto" w:fill="FFFFFF"/>
        <w:spacing w:before="48" w:after="48" w:line="240" w:lineRule="auto"/>
        <w:ind w:left="107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контроля и коррекции собственной интеллектуальной деятельности (улучшение всех видов памяти; развитие мышления, интеллекта, речи, познавательной активности; формирование орфографических и пунктуационных навыков; обогащение словарного запаса; развитие предметных и коммуникативных компетенций, творческих способностей).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Педагогу использование </w:t>
      </w: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помогает изучать личность обучающихся, выявлять причины их когнитивных затруднений, корректировать знания, подготовить учеников к ГИА и ЕГЭ.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</w:t>
      </w: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 информатики в нашей школе применяется в 5-11-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 Внедрение метода в процесс обучения должно осуществляться поэтапно. На первом этапе интеллект-карту используем в качестве наглядного пособия с целью изучения или закрепления нового материала. Интеллект-карта создается педагогом вместе с учащимися, тем самым включая их в процесс ее создания. Вторым этапом освоения метода </w:t>
      </w: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стать групповая работа по их созданию. Для этого учащиеся знакомятся с подробным алгоритмом её построения, который рекомендует Т.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Бьюзен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дальнейшем при сформированном навыке составления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группе, можно перейти к составлению </w:t>
      </w:r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Учащиеся пользуются памятками по составлению карт памяти.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важное условие в работе с интеллект - картой: они должны 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постоянно 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использоваться в работе на уроках. Только тогда они помогут детям легче учиться, а учителю лучше учить. Самое сложное, направить внимание учащихся не на запоминание или воспроизведение </w:t>
      </w:r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заученного</w:t>
      </w:r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, а на суть, размышление, осознание причинно-следственных зависимостей и связей. </w:t>
      </w:r>
      <w:proofErr w:type="gramStart"/>
      <w:r w:rsidRPr="001B73C4">
        <w:rPr>
          <w:rFonts w:ascii="Times New Roman" w:eastAsia="Times New Roman" w:hAnsi="Times New Roman" w:cs="Times New Roman"/>
          <w:color w:val="333333"/>
          <w:sz w:val="24"/>
          <w:szCs w:val="24"/>
        </w:rPr>
        <w:t>В первую очередь, надо формировать навыки таких мыслительных операций, как сравнение, анализ, синтез, абстрагирование, обобщение, классификация, систематизация, умозаключение.</w:t>
      </w:r>
      <w:proofErr w:type="gramEnd"/>
      <w:r w:rsidRPr="001B73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Эти логические операции составляют сущность мыслительных процессов.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 Важно создание атмосферы заинтересованности и ситуации общения, в которой учащиеся защищают свое мнение, приводят в его защиту аргументы, доказательства, используют приобретенные знания, задают вопросы учителю, товарищам, выясняют непонятное, углубляются с их помощью в процесс познания.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Calibri" w:eastAsia="Times New Roman" w:hAnsi="Calibri" w:cs="Calibri"/>
          <w:color w:val="000000"/>
        </w:rPr>
        <w:t> 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активизации мыслительной деятельности можно использовать </w:t>
      </w:r>
      <w:r w:rsidRPr="001B7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проблемное изложение, эвристическую беседу, частично - поисковый и исследовательский метод, дидактические игры, творческие задания.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Например: предложить ученикам описать исход событий, если </w:t>
      </w:r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какие-нибудь</w:t>
      </w:r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привычных нам вещей изменятся. “Что будет, если исчезнет всемирная сеть интернет?” Такие задания не только развивают воображение и оживляют урок, но и формируют более глубокое осознание фундаментальных основ различных дисциплин и представление о взаимосвязи элементов науки с жизнью. Или предложить игру “Грани бриллианта”, где нужно исследовать один и тот же объект различными способами. Объяснить ученикам, что одно и то же понятие можно рассмотреть с разных сторон или с точки зрения различных наук и, таким образом, максимально детально изучить его сущность. Например, попросите дать определение термина “вирус” с точки зрения врача, биолога, программиста, лингвиста и школьника. Полученные результаты создадут объемное пространство, внутри которого ребята смогут увидеть много нового.    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При объяснении нового материала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разных этапах работы с изучаемой темой и проблемой применяются </w:t>
      </w: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интеллект-карты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памяти. Такие карты обладают наглядностью, привлекательностью и запоминаемостью, что позволяет «охватить» всю карту одним взглядом, яркость и красочность пробуждает интерес разглядывать её, а запоминается карта благодаря работе обоих полушарий мозга.  </w:t>
      </w:r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Тони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Бьюзен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подчёркивал, что левое полушарие отвечает за логику, анализ, упорядоченность мыслей, а правое – за ритм, восприятие цветов, воображение, представление образов, размеры, пространственные соотношения.</w:t>
      </w:r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Обучающиеся, усваивая информацию, используют преимущественно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левополушарные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ментальные способности. Это блокирует способность головного мозга видеть целостную картину, способность ассоциативного мышления. </w:t>
      </w: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Интеллект-карты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задействуют оба полушария, формируют учебно-познавательные компетенции обучающихся, развивают их мыслительные и творческие способности. (1).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изучении/изложении нового материала.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Предварительно составляется карта по новой теме и представляется учащимся для самостоятельного ознакомления при изучении материала. Составление собственной </w:t>
      </w: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интеллект-карты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сравнение с картой, представленной учителем, поможет ученику на этапе изучения материала скорректировать видение и усвоение материала. 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повторении пройденного материала.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Учащиеся обращаются к своим ранее построенным картам. Упрощается процесс повторения материала, потому что интеллект-карта является результатом изучения, анализа материала. Нет необходимости перечитывать большие объемы текстов, ведь правильно </w:t>
      </w:r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составленная</w:t>
      </w:r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интеллект-карта полно отражает и характеризует центральный объект/вопрос/проблему/процесс (3).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обобщении и анализе изучаемого материала.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Создаётся интеллект-карта, которая может являться подготовительным этапом к контрольной работе или стать итоговой работой по изучению раздела. Выполняя данное задание, ученик закрепляет навыки анализа, умение выделять главную мысль.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Контроль и коррекция усвоения материала.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Анализируя созданные учениками </w:t>
      </w: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интеллект-карты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определяется уровень усвоения темы, что даёт возможность скорректировать процесс обучения. Иногда приходится возвращаться несколько раз к теме, пока не будет видна вся полнота усвоения изучаемого материала.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Поисково-аналитическая деятельность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. Интеллект-карта может быть продуктом мини исследования, когда учащиеся работают в малых группах, осуществляя поиск решения проблемы. В процессе этой деятельности ребята учатся выступать перед аудиторией, задавать вопросы и четко формулировать ответы на них, внимательно слушают и активно обсуждают рассматриваемые проблемы, комментируют высказывания оппонентов, предлагают свое мнение в группе.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знакомства учащихся с новым методом отводится несколько уроков.  Рассказывается о теории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радиантного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 (1), предложенной Т.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Бьюзеном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психологических основаниях метода </w:t>
      </w: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, о процессе их построения. Затем предлагается ознакомиться с различными компьютерными программами (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FreeMind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FreeMind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Personal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Brain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XMind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) и сетевыми сервисами (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Bubbl.us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, Mindomo.com, MindMeister.com, Mind42.com) для создания карт памяти.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опыт применения </w:t>
      </w: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организации образовательного процесса по информатике показывает, что такой способ организации изучения материала позволяет не только разнообразить урок, сделать его интерактивным, динамичным, но и улучшает запоминание информации, развивает способность к изображению окружающего мира в виде образов, ускоряет процесс обучения. Кроме того, что немало важно для изучения информатики, развивает компетенцию школьников в области современных компьютерных технологий.</w:t>
      </w: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применение ментальных карт в урочной и внеурочной деятельности позволит сделать процесс изучения информатики увлекательным и не скучным для школьников.</w:t>
      </w:r>
    </w:p>
    <w:p w:rsidR="00351F64" w:rsidRDefault="00351F64" w:rsidP="001B73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1F64" w:rsidRDefault="00351F64" w:rsidP="001B73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73C4" w:rsidRPr="001B73C4" w:rsidRDefault="001B73C4" w:rsidP="001B73C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источников</w:t>
      </w:r>
    </w:p>
    <w:p w:rsidR="001B73C4" w:rsidRPr="001B73C4" w:rsidRDefault="001B73C4" w:rsidP="001B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</w:rPr>
      </w:pP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Бьюзен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Карты памяти. Используй свою память на 100% / Т.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Бьюзен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Росмэн-Пресс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2007. - 96 </w:t>
      </w:r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73C4" w:rsidRPr="001B73C4" w:rsidRDefault="001B73C4" w:rsidP="001B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 П. П. Использование </w:t>
      </w: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учебном процессе /П. П. Иванов // Информатика и образование. – 2012 - № 2. - с. 68-71</w:t>
      </w:r>
    </w:p>
    <w:p w:rsidR="001B73C4" w:rsidRPr="001B73C4" w:rsidRDefault="001B73C4" w:rsidP="001B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Мюллер Х. Составление ментальных карт. Метод генерации и структурирования идей / Х. Мюллер – М.: Омега-Л, 2007. – 128 </w:t>
      </w:r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73C4" w:rsidRPr="001B73C4" w:rsidRDefault="001B73C4" w:rsidP="001B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Когнитивные образовательные технологии XXI века. Сайт Михаила Евгеньевича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Бершадского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73C4">
        <w:rPr>
          <w:rFonts w:ascii="Symbol" w:eastAsia="Times New Roman" w:hAnsi="Symbol" w:cs="Calibri"/>
          <w:color w:val="000000"/>
          <w:sz w:val="24"/>
          <w:szCs w:val="24"/>
        </w:rPr>
        <w:t>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ресурс</w:t>
      </w:r>
      <w:r w:rsidRPr="001B73C4">
        <w:rPr>
          <w:rFonts w:ascii="Symbol" w:eastAsia="Times New Roman" w:hAnsi="Symbol" w:cs="Calibri"/>
          <w:color w:val="000000"/>
          <w:sz w:val="24"/>
          <w:szCs w:val="24"/>
        </w:rPr>
        <w:t>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 Режим доступа: </w:t>
      </w:r>
      <w:hyperlink r:id="rId5" w:history="1">
        <w:r w:rsidRPr="001B73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http://bershadskiy.r</w:t>
        </w:r>
      </w:hyperlink>
      <w:hyperlink r:id="rId6" w:history="1">
        <w:r w:rsidRPr="001B73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</w:hyperlink>
    </w:p>
    <w:p w:rsidR="001B73C4" w:rsidRPr="001B73C4" w:rsidRDefault="001B73C4" w:rsidP="001B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 знаний, интеллектуальные карты (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Mind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Map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). Инструкции по созданию карт памяти </w:t>
      </w:r>
      <w:r w:rsidRPr="001B73C4">
        <w:rPr>
          <w:rFonts w:ascii="Symbol" w:eastAsia="Times New Roman" w:hAnsi="Symbol" w:cs="Calibri"/>
          <w:color w:val="000000"/>
          <w:sz w:val="24"/>
          <w:szCs w:val="24"/>
        </w:rPr>
        <w:t>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ресурс</w:t>
      </w:r>
      <w:r w:rsidRPr="001B73C4">
        <w:rPr>
          <w:rFonts w:ascii="Symbol" w:eastAsia="Times New Roman" w:hAnsi="Symbol" w:cs="Calibri"/>
          <w:color w:val="000000"/>
          <w:sz w:val="24"/>
          <w:szCs w:val="24"/>
        </w:rPr>
        <w:t>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 Режим доступа: </w:t>
      </w:r>
      <w:hyperlink r:id="rId7" w:history="1">
        <w:r w:rsidRPr="001B73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http://www.nachalka.com/book/export/html/30</w:t>
        </w:r>
      </w:hyperlink>
    </w:p>
    <w:p w:rsidR="001B73C4" w:rsidRPr="001B73C4" w:rsidRDefault="001B73C4" w:rsidP="001B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Информатика. Как создать карту памяти в </w:t>
      </w: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Xmind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  <w:r w:rsidRPr="001B73C4">
        <w:rPr>
          <w:rFonts w:ascii="Symbol" w:eastAsia="Times New Roman" w:hAnsi="Symbol" w:cs="Calibri"/>
          <w:color w:val="000000"/>
          <w:sz w:val="24"/>
          <w:szCs w:val="24"/>
        </w:rPr>
        <w:t>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ресурс</w:t>
      </w:r>
      <w:r w:rsidRPr="001B73C4">
        <w:rPr>
          <w:rFonts w:ascii="Symbol" w:eastAsia="Times New Roman" w:hAnsi="Symbol" w:cs="Calibri"/>
          <w:color w:val="000000"/>
          <w:sz w:val="24"/>
          <w:szCs w:val="24"/>
        </w:rPr>
        <w:t>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 Режим доступа: </w:t>
      </w:r>
      <w:hyperlink r:id="rId8" w:history="1">
        <w:r w:rsidRPr="001B73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http://inphormatika.ru/practicum/kak_sozdat_kartu_pamyati_v_xmind.html</w:t>
        </w:r>
      </w:hyperlink>
    </w:p>
    <w:p w:rsidR="001B73C4" w:rsidRPr="001B73C4" w:rsidRDefault="001B73C4" w:rsidP="001B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Полякова К. Ю. Карты памяти </w:t>
      </w:r>
      <w:r w:rsidRPr="001B73C4">
        <w:rPr>
          <w:rFonts w:ascii="Symbol" w:eastAsia="Times New Roman" w:hAnsi="Symbol" w:cs="Calibri"/>
          <w:color w:val="000000"/>
          <w:sz w:val="24"/>
          <w:szCs w:val="24"/>
        </w:rPr>
        <w:t>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ресурс</w:t>
      </w:r>
      <w:r w:rsidRPr="001B73C4">
        <w:rPr>
          <w:rFonts w:ascii="Symbol" w:eastAsia="Times New Roman" w:hAnsi="Symbol" w:cs="Calibri"/>
          <w:color w:val="000000"/>
          <w:sz w:val="24"/>
          <w:szCs w:val="24"/>
        </w:rPr>
        <w:t>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 Режим доступа:  </w:t>
      </w:r>
      <w:hyperlink r:id="rId9" w:history="1">
        <w:r w:rsidRPr="001B73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http://kpolyakov.spb.ru/school/probook/mindmaps.htm</w:t>
        </w:r>
      </w:hyperlink>
    </w:p>
    <w:p w:rsidR="001B73C4" w:rsidRPr="001B73C4" w:rsidRDefault="001B73C4" w:rsidP="001B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Интеллект-карты</w:t>
      </w:r>
      <w:proofErr w:type="spellEnd"/>
      <w:proofErr w:type="gram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. Тренинг эффективного мышления </w:t>
      </w:r>
      <w:r w:rsidRPr="001B73C4">
        <w:rPr>
          <w:rFonts w:ascii="Symbol" w:eastAsia="Times New Roman" w:hAnsi="Symbol" w:cs="Calibri"/>
          <w:color w:val="000000"/>
          <w:sz w:val="24"/>
          <w:szCs w:val="24"/>
        </w:rPr>
        <w:t>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ресурс</w:t>
      </w:r>
      <w:r w:rsidRPr="001B73C4">
        <w:rPr>
          <w:rFonts w:ascii="Symbol" w:eastAsia="Times New Roman" w:hAnsi="Symbol" w:cs="Calibri"/>
          <w:color w:val="000000"/>
          <w:sz w:val="24"/>
          <w:szCs w:val="24"/>
        </w:rPr>
        <w:t>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 Режим доступа:  </w:t>
      </w:r>
      <w:hyperlink r:id="rId10" w:history="1">
        <w:r w:rsidRPr="001B73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http://www.mind-map.ru/</w:t>
        </w:r>
      </w:hyperlink>
    </w:p>
    <w:p w:rsidR="001B73C4" w:rsidRPr="001B73C4" w:rsidRDefault="001B73C4" w:rsidP="001B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</w:rPr>
      </w:pPr>
      <w:proofErr w:type="spellStart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Informatikurok</w:t>
      </w:r>
      <w:proofErr w:type="spellEnd"/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73C4">
        <w:rPr>
          <w:rFonts w:ascii="Symbol" w:eastAsia="Times New Roman" w:hAnsi="Symbol" w:cs="Calibri"/>
          <w:color w:val="000000"/>
          <w:sz w:val="24"/>
          <w:szCs w:val="24"/>
        </w:rPr>
        <w:t>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ресурс</w:t>
      </w:r>
      <w:r w:rsidRPr="001B73C4">
        <w:rPr>
          <w:rFonts w:ascii="Symbol" w:eastAsia="Times New Roman" w:hAnsi="Symbol" w:cs="Calibri"/>
          <w:color w:val="000000"/>
          <w:sz w:val="24"/>
          <w:szCs w:val="24"/>
        </w:rPr>
        <w:t></w:t>
      </w:r>
      <w:r w:rsidRPr="001B73C4">
        <w:rPr>
          <w:rFonts w:ascii="Times New Roman" w:eastAsia="Times New Roman" w:hAnsi="Times New Roman" w:cs="Times New Roman"/>
          <w:color w:val="000000"/>
          <w:sz w:val="24"/>
          <w:szCs w:val="24"/>
        </w:rPr>
        <w:t> Режим доступа:   </w:t>
      </w:r>
      <w:hyperlink r:id="rId11" w:history="1">
        <w:r w:rsidRPr="001B73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http://informatikurok.ru/kompyuter/chto-takoe-intellekt-kartyi</w:t>
        </w:r>
      </w:hyperlink>
    </w:p>
    <w:p w:rsidR="007A63F8" w:rsidRDefault="007A63F8"/>
    <w:sectPr w:rsidR="007A63F8" w:rsidSect="00351F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448"/>
    <w:multiLevelType w:val="multilevel"/>
    <w:tmpl w:val="47A6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46AB6"/>
    <w:multiLevelType w:val="multilevel"/>
    <w:tmpl w:val="266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C6282"/>
    <w:multiLevelType w:val="multilevel"/>
    <w:tmpl w:val="3D08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E574E"/>
    <w:multiLevelType w:val="multilevel"/>
    <w:tmpl w:val="7200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B73C4"/>
    <w:rsid w:val="00012980"/>
    <w:rsid w:val="00163723"/>
    <w:rsid w:val="001B73C4"/>
    <w:rsid w:val="00351F64"/>
    <w:rsid w:val="007A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B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B73C4"/>
  </w:style>
  <w:style w:type="paragraph" w:customStyle="1" w:styleId="c22">
    <w:name w:val="c22"/>
    <w:basedOn w:val="a"/>
    <w:rsid w:val="001B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B73C4"/>
  </w:style>
  <w:style w:type="paragraph" w:customStyle="1" w:styleId="c14">
    <w:name w:val="c14"/>
    <w:basedOn w:val="a"/>
    <w:rsid w:val="001B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B73C4"/>
  </w:style>
  <w:style w:type="paragraph" w:customStyle="1" w:styleId="c7">
    <w:name w:val="c7"/>
    <w:basedOn w:val="a"/>
    <w:rsid w:val="001B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B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B73C4"/>
    <w:rPr>
      <w:color w:val="0000FF"/>
      <w:u w:val="single"/>
    </w:rPr>
  </w:style>
  <w:style w:type="paragraph" w:customStyle="1" w:styleId="c11">
    <w:name w:val="c11"/>
    <w:basedOn w:val="a"/>
    <w:rsid w:val="001B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B73C4"/>
  </w:style>
  <w:style w:type="paragraph" w:customStyle="1" w:styleId="c19">
    <w:name w:val="c19"/>
    <w:basedOn w:val="a"/>
    <w:rsid w:val="001B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B73C4"/>
  </w:style>
  <w:style w:type="character" w:customStyle="1" w:styleId="c18">
    <w:name w:val="c18"/>
    <w:basedOn w:val="a0"/>
    <w:rsid w:val="001B73C4"/>
  </w:style>
  <w:style w:type="character" w:customStyle="1" w:styleId="c6">
    <w:name w:val="c6"/>
    <w:basedOn w:val="a0"/>
    <w:rsid w:val="001B7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nphormatika.ru/practicum/kak_sozdat_kartu_pamyati_v_xmind.html&amp;sa=D&amp;ust=1480114927750000&amp;usg=AFQjCNGP_yrh9ttFfNSF0krICCRi8Sw3S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nachalka.com/book/export/html/30&amp;sa=D&amp;ust=1480114927748000&amp;usg=AFQjCNFNshW_eqIZ_g8WkHbWcKaYjguI5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bershadskiy.ru&amp;sa=D&amp;ust=1480114927746000&amp;usg=AFQjCNGwB4FGKxoDk-qKJfy_GFPm_ZPmJA" TargetMode="External"/><Relationship Id="rId11" Type="http://schemas.openxmlformats.org/officeDocument/2006/relationships/hyperlink" Target="https://www.google.com/url?q=http://informatikurok.ru/kompyuter/chto-takoe-intellekt-kartyi&amp;sa=D&amp;ust=1480114927758000&amp;usg=AFQjCNFut5IRHBsgmivbAW4PIbSXN1aSGw" TargetMode="External"/><Relationship Id="rId5" Type="http://schemas.openxmlformats.org/officeDocument/2006/relationships/hyperlink" Target="https://www.google.com/url?q=http://bershadskiy.ru&amp;sa=D&amp;ust=1480114927745000&amp;usg=AFQjCNHhbKvmpwHLRBz0DRzCt7uvssxAbw" TargetMode="External"/><Relationship Id="rId10" Type="http://schemas.openxmlformats.org/officeDocument/2006/relationships/hyperlink" Target="https://www.google.com/url?q=http://www.mind-map.ru/&amp;sa=D&amp;ust=1480114927755000&amp;usg=AFQjCNF82v5JtOX6VVCGy9BCdk86cdnl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kpolyakov.spb.ru/school/probook/mindmaps.htm&amp;sa=D&amp;ust=1480114927753000&amp;usg=AFQjCNGVzDN_lG0x36EOT3PdlYAHf8Gj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UCHENIK</cp:lastModifiedBy>
  <cp:revision>5</cp:revision>
  <dcterms:created xsi:type="dcterms:W3CDTF">2022-07-29T14:05:00Z</dcterms:created>
  <dcterms:modified xsi:type="dcterms:W3CDTF">2022-07-30T11:30:00Z</dcterms:modified>
</cp:coreProperties>
</file>