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A3A" w:rsidRDefault="00C04A3A" w:rsidP="00C04A3A">
      <w:pPr>
        <w:jc w:val="center"/>
        <w:rPr>
          <w:rFonts w:ascii="Times New Roman" w:hAnsi="Times New Roman"/>
          <w:b/>
          <w:sz w:val="56"/>
          <w:szCs w:val="56"/>
        </w:rPr>
      </w:pPr>
    </w:p>
    <w:p w:rsidR="00C04A3A" w:rsidRDefault="00C04A3A" w:rsidP="00C04A3A">
      <w:pPr>
        <w:jc w:val="center"/>
        <w:rPr>
          <w:rFonts w:ascii="Times New Roman" w:hAnsi="Times New Roman"/>
          <w:b/>
          <w:sz w:val="56"/>
          <w:szCs w:val="56"/>
        </w:rPr>
      </w:pPr>
    </w:p>
    <w:p w:rsidR="00C04A3A" w:rsidRDefault="00C04A3A" w:rsidP="00C04A3A">
      <w:pPr>
        <w:jc w:val="center"/>
        <w:rPr>
          <w:rFonts w:ascii="Times New Roman" w:hAnsi="Times New Roman"/>
          <w:b/>
          <w:sz w:val="56"/>
          <w:szCs w:val="56"/>
        </w:rPr>
      </w:pPr>
    </w:p>
    <w:p w:rsidR="00024F8C" w:rsidRDefault="00024F8C" w:rsidP="00C04A3A">
      <w:pPr>
        <w:jc w:val="center"/>
        <w:rPr>
          <w:rFonts w:ascii="Times New Roman" w:hAnsi="Times New Roman"/>
          <w:b/>
          <w:sz w:val="56"/>
          <w:szCs w:val="56"/>
        </w:rPr>
      </w:pPr>
    </w:p>
    <w:p w:rsidR="002207F0" w:rsidRDefault="002207F0" w:rsidP="00096FDB">
      <w:pPr>
        <w:jc w:val="center"/>
        <w:rPr>
          <w:rFonts w:ascii="Times New Roman" w:hAnsi="Times New Roman"/>
          <w:b/>
          <w:sz w:val="56"/>
          <w:szCs w:val="56"/>
        </w:rPr>
      </w:pPr>
      <w:r>
        <w:rPr>
          <w:rFonts w:ascii="Times New Roman" w:hAnsi="Times New Roman"/>
          <w:b/>
          <w:sz w:val="56"/>
          <w:szCs w:val="56"/>
        </w:rPr>
        <w:t>Сборник упражнений, этюдов</w:t>
      </w:r>
    </w:p>
    <w:p w:rsidR="00C04A3A" w:rsidRPr="00841A15" w:rsidRDefault="00C530B3" w:rsidP="00096FDB">
      <w:pPr>
        <w:jc w:val="center"/>
        <w:rPr>
          <w:rFonts w:ascii="Monotype Corsiva" w:hAnsi="Monotype Corsiva"/>
          <w:b/>
          <w:sz w:val="72"/>
          <w:szCs w:val="72"/>
        </w:rPr>
      </w:pPr>
      <w:r>
        <w:rPr>
          <w:rFonts w:ascii="Monotype Corsiva" w:hAnsi="Monotype Corsiva"/>
          <w:b/>
          <w:sz w:val="72"/>
          <w:szCs w:val="72"/>
        </w:rPr>
        <w:t>«</w:t>
      </w:r>
      <w:r w:rsidR="002B6A86">
        <w:rPr>
          <w:rFonts w:ascii="Monotype Corsiva" w:hAnsi="Monotype Corsiva"/>
          <w:b/>
          <w:sz w:val="72"/>
          <w:szCs w:val="72"/>
        </w:rPr>
        <w:t>Перевоплощение</w:t>
      </w:r>
      <w:r w:rsidR="00096FDB">
        <w:rPr>
          <w:rFonts w:ascii="Monotype Corsiva" w:hAnsi="Monotype Corsiva"/>
          <w:b/>
          <w:sz w:val="72"/>
          <w:szCs w:val="72"/>
        </w:rPr>
        <w:t>»</w:t>
      </w:r>
    </w:p>
    <w:p w:rsidR="00C04A3A" w:rsidRDefault="00C04A3A" w:rsidP="00C04A3A">
      <w:pPr>
        <w:jc w:val="center"/>
        <w:rPr>
          <w:rFonts w:ascii="Times New Roman" w:hAnsi="Times New Roman"/>
          <w:b/>
          <w:sz w:val="56"/>
          <w:szCs w:val="56"/>
        </w:rPr>
      </w:pPr>
    </w:p>
    <w:p w:rsidR="00C04A3A" w:rsidRDefault="00C04A3A" w:rsidP="00C04A3A">
      <w:pPr>
        <w:jc w:val="center"/>
        <w:rPr>
          <w:rFonts w:ascii="Times New Roman" w:hAnsi="Times New Roman"/>
          <w:b/>
          <w:sz w:val="56"/>
          <w:szCs w:val="56"/>
        </w:rPr>
      </w:pPr>
    </w:p>
    <w:p w:rsidR="00024F8C" w:rsidRDefault="00024F8C" w:rsidP="00FE4EF7">
      <w:pPr>
        <w:spacing w:line="360" w:lineRule="auto"/>
        <w:contextualSpacing/>
        <w:rPr>
          <w:rFonts w:ascii="Times New Roman" w:hAnsi="Times New Roman"/>
          <w:b/>
          <w:sz w:val="32"/>
          <w:szCs w:val="32"/>
        </w:rPr>
      </w:pPr>
    </w:p>
    <w:p w:rsidR="00024F8C" w:rsidRDefault="00024F8C" w:rsidP="00FE4EF7">
      <w:pPr>
        <w:spacing w:line="360" w:lineRule="auto"/>
        <w:contextualSpacing/>
        <w:rPr>
          <w:rFonts w:ascii="Times New Roman" w:hAnsi="Times New Roman"/>
          <w:b/>
          <w:sz w:val="32"/>
          <w:szCs w:val="32"/>
        </w:rPr>
      </w:pPr>
    </w:p>
    <w:p w:rsidR="00096FDB" w:rsidRDefault="00096FDB" w:rsidP="00FE4EF7">
      <w:pPr>
        <w:spacing w:line="360" w:lineRule="auto"/>
        <w:contextualSpacing/>
        <w:rPr>
          <w:rFonts w:ascii="Times New Roman" w:hAnsi="Times New Roman"/>
          <w:b/>
          <w:sz w:val="28"/>
          <w:szCs w:val="28"/>
        </w:rPr>
      </w:pPr>
    </w:p>
    <w:p w:rsidR="00547F91" w:rsidRDefault="00547F91" w:rsidP="00547F91">
      <w:pPr>
        <w:spacing w:line="360" w:lineRule="auto"/>
        <w:contextualSpacing/>
        <w:jc w:val="right"/>
        <w:rPr>
          <w:rFonts w:ascii="Times New Roman" w:hAnsi="Times New Roman"/>
          <w:b/>
          <w:sz w:val="28"/>
          <w:szCs w:val="28"/>
        </w:rPr>
      </w:pPr>
      <w:r>
        <w:rPr>
          <w:rFonts w:ascii="Times New Roman" w:hAnsi="Times New Roman"/>
          <w:b/>
          <w:sz w:val="28"/>
          <w:szCs w:val="28"/>
        </w:rPr>
        <w:t xml:space="preserve">Педагог </w:t>
      </w:r>
    </w:p>
    <w:p w:rsidR="002B6A86" w:rsidRDefault="007A124E" w:rsidP="007A124E">
      <w:pPr>
        <w:spacing w:line="360" w:lineRule="auto"/>
        <w:contextualSpacing/>
        <w:jc w:val="right"/>
        <w:rPr>
          <w:rFonts w:ascii="Times New Roman" w:hAnsi="Times New Roman"/>
          <w:b/>
          <w:sz w:val="28"/>
          <w:szCs w:val="28"/>
        </w:rPr>
      </w:pPr>
      <w:r>
        <w:rPr>
          <w:rFonts w:ascii="Times New Roman" w:hAnsi="Times New Roman"/>
          <w:b/>
          <w:sz w:val="28"/>
          <w:szCs w:val="28"/>
        </w:rPr>
        <w:t>Чекусова М.Я.</w:t>
      </w:r>
    </w:p>
    <w:p w:rsidR="002B6A86" w:rsidRDefault="002B6A86" w:rsidP="00FE4EF7">
      <w:pPr>
        <w:spacing w:line="360" w:lineRule="auto"/>
        <w:contextualSpacing/>
        <w:rPr>
          <w:rFonts w:ascii="Times New Roman" w:hAnsi="Times New Roman"/>
          <w:b/>
          <w:sz w:val="28"/>
          <w:szCs w:val="28"/>
        </w:rPr>
      </w:pPr>
    </w:p>
    <w:p w:rsidR="002B6A86" w:rsidRDefault="002B6A86" w:rsidP="00FE4EF7">
      <w:pPr>
        <w:spacing w:line="360" w:lineRule="auto"/>
        <w:contextualSpacing/>
        <w:rPr>
          <w:rFonts w:ascii="Times New Roman" w:hAnsi="Times New Roman"/>
          <w:b/>
          <w:sz w:val="28"/>
          <w:szCs w:val="28"/>
        </w:rPr>
      </w:pPr>
    </w:p>
    <w:p w:rsidR="002207F0" w:rsidRDefault="002207F0" w:rsidP="00FE4EF7">
      <w:pPr>
        <w:spacing w:line="360" w:lineRule="auto"/>
        <w:contextualSpacing/>
        <w:rPr>
          <w:rFonts w:ascii="Times New Roman" w:hAnsi="Times New Roman"/>
          <w:b/>
          <w:sz w:val="28"/>
          <w:szCs w:val="28"/>
        </w:rPr>
      </w:pPr>
    </w:p>
    <w:p w:rsidR="002207F0" w:rsidRDefault="002207F0" w:rsidP="00FE4EF7">
      <w:pPr>
        <w:spacing w:line="360" w:lineRule="auto"/>
        <w:contextualSpacing/>
        <w:rPr>
          <w:rFonts w:ascii="Times New Roman" w:hAnsi="Times New Roman"/>
          <w:b/>
          <w:sz w:val="28"/>
          <w:szCs w:val="28"/>
        </w:rPr>
      </w:pPr>
    </w:p>
    <w:p w:rsidR="002207F0" w:rsidRDefault="002207F0" w:rsidP="00FE4EF7">
      <w:pPr>
        <w:spacing w:line="360" w:lineRule="auto"/>
        <w:contextualSpacing/>
        <w:rPr>
          <w:rFonts w:ascii="Times New Roman" w:hAnsi="Times New Roman"/>
          <w:b/>
          <w:sz w:val="28"/>
          <w:szCs w:val="28"/>
        </w:rPr>
      </w:pPr>
    </w:p>
    <w:p w:rsidR="002207F0" w:rsidRDefault="002207F0" w:rsidP="00FE4EF7">
      <w:pPr>
        <w:spacing w:line="360" w:lineRule="auto"/>
        <w:contextualSpacing/>
        <w:rPr>
          <w:rFonts w:ascii="Times New Roman" w:hAnsi="Times New Roman"/>
          <w:b/>
          <w:sz w:val="28"/>
          <w:szCs w:val="28"/>
        </w:rPr>
      </w:pPr>
    </w:p>
    <w:p w:rsidR="002207F0" w:rsidRDefault="002207F0" w:rsidP="00FE4EF7">
      <w:pPr>
        <w:spacing w:line="360" w:lineRule="auto"/>
        <w:contextualSpacing/>
        <w:rPr>
          <w:rFonts w:ascii="Times New Roman" w:hAnsi="Times New Roman"/>
          <w:b/>
          <w:sz w:val="28"/>
          <w:szCs w:val="28"/>
        </w:rPr>
      </w:pPr>
    </w:p>
    <w:p w:rsidR="002207F0" w:rsidRDefault="002207F0" w:rsidP="00FE4EF7">
      <w:pPr>
        <w:spacing w:line="360" w:lineRule="auto"/>
        <w:contextualSpacing/>
        <w:rPr>
          <w:rFonts w:ascii="Times New Roman" w:hAnsi="Times New Roman"/>
          <w:b/>
          <w:sz w:val="28"/>
          <w:szCs w:val="28"/>
        </w:rPr>
      </w:pPr>
      <w:bookmarkStart w:id="0" w:name="_GoBack"/>
      <w:bookmarkEnd w:id="0"/>
    </w:p>
    <w:p w:rsidR="002207F0" w:rsidRDefault="002207F0" w:rsidP="00FE4EF7">
      <w:pPr>
        <w:spacing w:line="360" w:lineRule="auto"/>
        <w:contextualSpacing/>
        <w:rPr>
          <w:rFonts w:ascii="Times New Roman" w:hAnsi="Times New Roman"/>
          <w:b/>
          <w:sz w:val="28"/>
          <w:szCs w:val="28"/>
        </w:rPr>
      </w:pPr>
    </w:p>
    <w:p w:rsidR="00FE4EF7" w:rsidRPr="00763BF3" w:rsidRDefault="00FE4EF7" w:rsidP="00FE4EF7">
      <w:pPr>
        <w:spacing w:line="360" w:lineRule="auto"/>
        <w:contextualSpacing/>
        <w:rPr>
          <w:rFonts w:ascii="Times New Roman" w:hAnsi="Times New Roman"/>
          <w:b/>
          <w:sz w:val="28"/>
          <w:szCs w:val="28"/>
        </w:rPr>
      </w:pPr>
      <w:r w:rsidRPr="00763BF3">
        <w:rPr>
          <w:rFonts w:ascii="Times New Roman" w:hAnsi="Times New Roman"/>
          <w:b/>
          <w:sz w:val="28"/>
          <w:szCs w:val="28"/>
        </w:rPr>
        <w:lastRenderedPageBreak/>
        <w:t>Аннотация.</w:t>
      </w:r>
    </w:p>
    <w:p w:rsidR="00E24096" w:rsidRDefault="006C75D6" w:rsidP="00A218A7">
      <w:pPr>
        <w:spacing w:line="360" w:lineRule="auto"/>
        <w:contextualSpacing/>
        <w:jc w:val="both"/>
        <w:rPr>
          <w:rFonts w:ascii="Times New Roman" w:hAnsi="Times New Roman" w:cs="Times New Roman"/>
          <w:sz w:val="28"/>
          <w:szCs w:val="28"/>
        </w:rPr>
      </w:pPr>
      <w:r w:rsidRPr="006C75D6">
        <w:rPr>
          <w:rFonts w:ascii="Times New Roman" w:hAnsi="Times New Roman" w:cs="Times New Roman"/>
          <w:b/>
          <w:sz w:val="28"/>
          <w:szCs w:val="28"/>
        </w:rPr>
        <w:t>Цель</w:t>
      </w:r>
      <w:r>
        <w:rPr>
          <w:rFonts w:ascii="Times New Roman" w:hAnsi="Times New Roman" w:cs="Times New Roman"/>
          <w:sz w:val="28"/>
          <w:szCs w:val="28"/>
        </w:rPr>
        <w:t xml:space="preserve"> методической разработки</w:t>
      </w:r>
      <w:r w:rsidR="00FE4EF7" w:rsidRPr="00763BF3">
        <w:rPr>
          <w:rFonts w:ascii="Times New Roman" w:hAnsi="Times New Roman" w:cs="Times New Roman"/>
          <w:sz w:val="28"/>
          <w:szCs w:val="28"/>
        </w:rPr>
        <w:t xml:space="preserve"> «</w:t>
      </w:r>
      <w:r w:rsidR="002B6A86">
        <w:rPr>
          <w:rFonts w:ascii="Times New Roman" w:hAnsi="Times New Roman" w:cs="Times New Roman"/>
          <w:sz w:val="28"/>
          <w:szCs w:val="28"/>
        </w:rPr>
        <w:t>Перевоплощение</w:t>
      </w:r>
      <w:r w:rsidR="00096FDB">
        <w:rPr>
          <w:rFonts w:ascii="Times New Roman" w:hAnsi="Times New Roman" w:cs="Times New Roman"/>
          <w:sz w:val="28"/>
          <w:szCs w:val="28"/>
        </w:rPr>
        <w:t>» -</w:t>
      </w:r>
      <w:r>
        <w:rPr>
          <w:rFonts w:ascii="Times New Roman" w:hAnsi="Times New Roman" w:cs="Times New Roman"/>
          <w:sz w:val="28"/>
          <w:szCs w:val="28"/>
        </w:rPr>
        <w:t xml:space="preserve"> </w:t>
      </w:r>
      <w:r w:rsidR="00E24096">
        <w:rPr>
          <w:rFonts w:ascii="Times New Roman" w:hAnsi="Times New Roman" w:cs="Times New Roman"/>
          <w:sz w:val="28"/>
          <w:szCs w:val="28"/>
        </w:rPr>
        <w:t>оказание помощи в организации творческого  процесса по развитию наблюдательности</w:t>
      </w:r>
      <w:r w:rsidR="007A124E">
        <w:rPr>
          <w:rFonts w:ascii="Times New Roman" w:hAnsi="Times New Roman" w:cs="Times New Roman"/>
          <w:sz w:val="28"/>
          <w:szCs w:val="28"/>
        </w:rPr>
        <w:t xml:space="preserve"> и перевоплощению</w:t>
      </w:r>
      <w:r w:rsidR="00E24096">
        <w:rPr>
          <w:rFonts w:ascii="Times New Roman" w:hAnsi="Times New Roman" w:cs="Times New Roman"/>
          <w:sz w:val="28"/>
          <w:szCs w:val="28"/>
        </w:rPr>
        <w:t xml:space="preserve"> у детей.</w:t>
      </w:r>
    </w:p>
    <w:p w:rsidR="00E24096" w:rsidRDefault="00E24096" w:rsidP="00E24096">
      <w:pPr>
        <w:spacing w:line="360" w:lineRule="auto"/>
        <w:contextualSpacing/>
        <w:jc w:val="both"/>
        <w:rPr>
          <w:rFonts w:ascii="Times New Roman" w:hAnsi="Times New Roman" w:cs="Times New Roman"/>
          <w:sz w:val="28"/>
          <w:szCs w:val="28"/>
        </w:rPr>
      </w:pPr>
      <w:r w:rsidRPr="00E24096">
        <w:rPr>
          <w:rFonts w:ascii="Times New Roman" w:hAnsi="Times New Roman" w:cs="Times New Roman"/>
          <w:b/>
          <w:sz w:val="28"/>
          <w:szCs w:val="28"/>
        </w:rPr>
        <w:t>Задача:</w:t>
      </w:r>
      <w:r>
        <w:rPr>
          <w:rFonts w:ascii="Times New Roman" w:hAnsi="Times New Roman" w:cs="Times New Roman"/>
          <w:sz w:val="28"/>
          <w:szCs w:val="28"/>
        </w:rPr>
        <w:t xml:space="preserve"> развивать навыки наблюдения, умение выделять характерные черты объекта исследования, воспроизводить увиденное, развивать память, творческое мышлени</w:t>
      </w:r>
      <w:r w:rsidR="005576B4">
        <w:rPr>
          <w:rFonts w:ascii="Times New Roman" w:hAnsi="Times New Roman" w:cs="Times New Roman"/>
          <w:sz w:val="28"/>
          <w:szCs w:val="28"/>
        </w:rPr>
        <w:t>е</w:t>
      </w:r>
      <w:r w:rsidR="007A124E">
        <w:rPr>
          <w:rFonts w:ascii="Times New Roman" w:hAnsi="Times New Roman" w:cs="Times New Roman"/>
          <w:sz w:val="28"/>
          <w:szCs w:val="28"/>
        </w:rPr>
        <w:t>, эмоциональную и пластическую выразительность.</w:t>
      </w:r>
    </w:p>
    <w:p w:rsidR="005576B4" w:rsidRDefault="005576B4" w:rsidP="005576B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данной разработке включены упражнения, на основе которых обучающиеся смогут приобрести технические приёмы сценического перевоплощения и  помогут  в дальнейшей работе над образом. </w:t>
      </w:r>
    </w:p>
    <w:p w:rsidR="00E86202" w:rsidRDefault="005576B4" w:rsidP="00A218A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Разработка будет полезна в большей степени для детей. Развивая навык наблюдения, дети развивают внимание, память, творческие способности, тем самым повышается успеваемость в школе и на занятиях в студии.</w:t>
      </w:r>
      <w:r w:rsidR="00FE4EF7" w:rsidRPr="00763BF3">
        <w:rPr>
          <w:rFonts w:ascii="Times New Roman" w:hAnsi="Times New Roman" w:cs="Times New Roman"/>
          <w:sz w:val="28"/>
          <w:szCs w:val="28"/>
        </w:rPr>
        <w:t xml:space="preserve"> </w:t>
      </w:r>
    </w:p>
    <w:p w:rsidR="007C57F8" w:rsidRPr="007C57F8" w:rsidRDefault="007C57F8" w:rsidP="00A218A7">
      <w:pPr>
        <w:spacing w:line="360" w:lineRule="auto"/>
        <w:contextualSpacing/>
        <w:jc w:val="both"/>
        <w:rPr>
          <w:rFonts w:ascii="Times New Roman" w:hAnsi="Times New Roman" w:cs="Times New Roman"/>
          <w:b/>
          <w:sz w:val="28"/>
          <w:szCs w:val="28"/>
        </w:rPr>
      </w:pPr>
      <w:r w:rsidRPr="007C57F8">
        <w:rPr>
          <w:rFonts w:ascii="Times New Roman" w:hAnsi="Times New Roman" w:cs="Times New Roman"/>
          <w:b/>
          <w:sz w:val="28"/>
          <w:szCs w:val="28"/>
        </w:rPr>
        <w:t>Введение.</w:t>
      </w:r>
    </w:p>
    <w:p w:rsidR="00C04A3A" w:rsidRDefault="00C04A3A" w:rsidP="00A218A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Для того</w:t>
      </w:r>
      <w:r w:rsidR="007C57F8">
        <w:rPr>
          <w:rFonts w:ascii="Times New Roman" w:hAnsi="Times New Roman" w:cs="Times New Roman"/>
          <w:sz w:val="28"/>
          <w:szCs w:val="28"/>
        </w:rPr>
        <w:t xml:space="preserve">, чтобы </w:t>
      </w:r>
      <w:r>
        <w:rPr>
          <w:rFonts w:ascii="Times New Roman" w:hAnsi="Times New Roman" w:cs="Times New Roman"/>
          <w:sz w:val="28"/>
          <w:szCs w:val="28"/>
        </w:rPr>
        <w:t>создать на сцене образ, приступить к изучению</w:t>
      </w:r>
      <w:r w:rsidR="007C57F8">
        <w:rPr>
          <w:rFonts w:ascii="Times New Roman" w:hAnsi="Times New Roman" w:cs="Times New Roman"/>
          <w:sz w:val="28"/>
          <w:szCs w:val="28"/>
        </w:rPr>
        <w:t xml:space="preserve"> роли и воплотить её на сцене, </w:t>
      </w:r>
      <w:r>
        <w:rPr>
          <w:rFonts w:ascii="Times New Roman" w:hAnsi="Times New Roman" w:cs="Times New Roman"/>
          <w:sz w:val="28"/>
          <w:szCs w:val="28"/>
        </w:rPr>
        <w:t>необходима подготовка.  Формула Станиславского «Научить играть нельзя – можно только научиться» призывает к огромной самостоятельной работе по изучению, осмысливанию и освоению элементов актёрской техники, помогающей слиянию исполнителя роли со сценическим образом</w:t>
      </w:r>
      <w:r w:rsidR="005F0210">
        <w:rPr>
          <w:rFonts w:ascii="Times New Roman" w:hAnsi="Times New Roman" w:cs="Times New Roman"/>
          <w:sz w:val="28"/>
          <w:szCs w:val="28"/>
        </w:rPr>
        <w:t>. Помощь педагог ребёнку заключается в подготовке ряда упражнений, подводящих участников театрального кружка к  овладению теми элементами, из которых складывается сценический образ. Необходимо развить в нём вкус к самостоятельному творчеству, своему видению жизни.</w:t>
      </w:r>
    </w:p>
    <w:p w:rsidR="005F0210" w:rsidRDefault="005F0210" w:rsidP="00A218A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Для того, чтобы показать на сцене типические черты, ярко раскрывающие данные явления жизни, актёр должен обладать высокой степенью наблюдательности. Есть люди, которые от природы обладают наблюдательностью, умеют выбирать из увиденного наиболее важное, интересное, типичное и красочное.</w:t>
      </w:r>
    </w:p>
    <w:p w:rsidR="005F0210" w:rsidRDefault="005F0210" w:rsidP="00A218A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Острота наблюдений может возникать путём упражнений, если обучающийся усилит внимание к объекту наблюдений своим воображением и интуицией, вниманием.</w:t>
      </w:r>
      <w:r w:rsidR="00015D2E">
        <w:rPr>
          <w:rFonts w:ascii="Times New Roman" w:hAnsi="Times New Roman" w:cs="Times New Roman"/>
          <w:sz w:val="28"/>
          <w:szCs w:val="28"/>
        </w:rPr>
        <w:t xml:space="preserve"> Упражнения вырабатывают способность постоянного и творческого наблюдения жизни, которая в последствии должна перейти в привычку.</w:t>
      </w:r>
    </w:p>
    <w:p w:rsidR="00015D2E" w:rsidRDefault="00015D2E" w:rsidP="007C57F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Необходимо, начиная с простейших упражнений терпеливо и последовательно  вырабатывать свой метод наблюдения, но наблюдения должны вестись, так, чтобы человек не подозревал, что за ним наблюдаю.</w:t>
      </w:r>
    </w:p>
    <w:p w:rsidR="00015D2E" w:rsidRDefault="00015D2E" w:rsidP="00A218A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Для начала необходимо предложить детям понаблюдать за инт</w:t>
      </w:r>
      <w:r w:rsidR="007C57F8">
        <w:rPr>
          <w:rFonts w:ascii="Times New Roman" w:hAnsi="Times New Roman" w:cs="Times New Roman"/>
          <w:sz w:val="28"/>
          <w:szCs w:val="28"/>
        </w:rPr>
        <w:t xml:space="preserve">ересными, с их точки зрения, </w:t>
      </w:r>
      <w:r>
        <w:rPr>
          <w:rFonts w:ascii="Times New Roman" w:hAnsi="Times New Roman" w:cs="Times New Roman"/>
          <w:sz w:val="28"/>
          <w:szCs w:val="28"/>
        </w:rPr>
        <w:t xml:space="preserve"> людьми: как они ходят, сидят, смотрят, едят, платят деньги, стоят в очереди, едут в транспорте, спорят и т.д.</w:t>
      </w:r>
      <w:r w:rsidR="007C57F8">
        <w:rPr>
          <w:rFonts w:ascii="Times New Roman" w:hAnsi="Times New Roman" w:cs="Times New Roman"/>
          <w:sz w:val="28"/>
          <w:szCs w:val="28"/>
        </w:rPr>
        <w:t xml:space="preserve"> Необходимо научиться подмечать характерные черты и запоминать.</w:t>
      </w:r>
    </w:p>
    <w:p w:rsidR="00015D2E" w:rsidRDefault="00015D2E" w:rsidP="007C57F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начале можно предложить детям ряд упражнений на воспроизведение походки разных людей. Важно обращать своё внимание на положение ступней человека при ходьбе, на положение и центр тяжести тела, наклоны корпуса при ходьбе вперёд или назад, опускают или поднимают плечи, движение при ходьбе  руками</w:t>
      </w:r>
      <w:r w:rsidR="00C72BBE">
        <w:rPr>
          <w:rFonts w:ascii="Times New Roman" w:hAnsi="Times New Roman" w:cs="Times New Roman"/>
          <w:sz w:val="28"/>
          <w:szCs w:val="28"/>
        </w:rPr>
        <w:t>, согнутые или прямые ноги, обратить внимание на осанку, медленный темп ходьбы, свойственный пожилому возрасту, походка молодого человека, здорового или больного,  по разному ходят люди разных темпераментов.</w:t>
      </w:r>
    </w:p>
    <w:p w:rsidR="00C72BBE" w:rsidRDefault="00C72BBE" w:rsidP="00A218A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Такие упражнения дают возможность приобрести технические приёмы, которые помогут им в дальнейшей работе над образом.</w:t>
      </w:r>
    </w:p>
    <w:p w:rsidR="00C72BBE" w:rsidRPr="00C72BBE" w:rsidRDefault="00C72BBE" w:rsidP="00A218A7">
      <w:pPr>
        <w:spacing w:line="360" w:lineRule="auto"/>
        <w:contextualSpacing/>
        <w:jc w:val="both"/>
        <w:rPr>
          <w:rFonts w:ascii="Times New Roman" w:hAnsi="Times New Roman" w:cs="Times New Roman"/>
          <w:b/>
          <w:sz w:val="28"/>
          <w:szCs w:val="28"/>
        </w:rPr>
      </w:pPr>
      <w:r w:rsidRPr="00C72BBE">
        <w:rPr>
          <w:rFonts w:ascii="Times New Roman" w:hAnsi="Times New Roman" w:cs="Times New Roman"/>
          <w:b/>
          <w:sz w:val="28"/>
          <w:szCs w:val="28"/>
        </w:rPr>
        <w:t>Походка.</w:t>
      </w:r>
    </w:p>
    <w:p w:rsidR="00015D2E" w:rsidRDefault="00C72BBE" w:rsidP="00977D22">
      <w:pPr>
        <w:pStyle w:val="a3"/>
        <w:numPr>
          <w:ilvl w:val="0"/>
          <w:numId w:val="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Бойкая деловая походка старушки, энергично спешащей куда-то с той скоростью, на какую способен старый человек.</w:t>
      </w:r>
    </w:p>
    <w:p w:rsidR="00C72BBE" w:rsidRDefault="00C72BBE" w:rsidP="00977D22">
      <w:pPr>
        <w:pStyle w:val="a3"/>
        <w:numPr>
          <w:ilvl w:val="0"/>
          <w:numId w:val="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Походка пожилой женщины, идущей с палкой. Её трясущаяся голова наклонена вперёд, ноги шаркают по тротуару.</w:t>
      </w:r>
    </w:p>
    <w:p w:rsidR="00C72BBE" w:rsidRDefault="00C72BBE" w:rsidP="00977D22">
      <w:pPr>
        <w:pStyle w:val="a3"/>
        <w:numPr>
          <w:ilvl w:val="0"/>
          <w:numId w:val="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Походка усталой женщины, нагруженной покупками. У неё много пакетов, она останавливается отдохнуть, проверяя не потеряла ли чего-нибудь из своих покупок.</w:t>
      </w:r>
    </w:p>
    <w:p w:rsidR="00C72BBE" w:rsidRDefault="00C72BBE" w:rsidP="00977D22">
      <w:pPr>
        <w:pStyle w:val="a3"/>
        <w:numPr>
          <w:ilvl w:val="0"/>
          <w:numId w:val="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Ребёнок ест мороженное и перебегает дорогу, старая</w:t>
      </w:r>
      <w:r w:rsidR="007C57F8">
        <w:rPr>
          <w:rFonts w:ascii="Times New Roman" w:hAnsi="Times New Roman" w:cs="Times New Roman"/>
          <w:sz w:val="28"/>
          <w:szCs w:val="28"/>
        </w:rPr>
        <w:t>сь не запачкать себя мороженным</w:t>
      </w:r>
      <w:r>
        <w:rPr>
          <w:rFonts w:ascii="Times New Roman" w:hAnsi="Times New Roman" w:cs="Times New Roman"/>
          <w:sz w:val="28"/>
          <w:szCs w:val="28"/>
        </w:rPr>
        <w:t>.</w:t>
      </w:r>
    </w:p>
    <w:p w:rsidR="00C72BBE" w:rsidRDefault="007C57F8" w:rsidP="00977D22">
      <w:pPr>
        <w:pStyle w:val="a3"/>
        <w:numPr>
          <w:ilvl w:val="0"/>
          <w:numId w:val="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Человек читает  книгу</w:t>
      </w:r>
      <w:r w:rsidR="00C72BBE">
        <w:rPr>
          <w:rFonts w:ascii="Times New Roman" w:hAnsi="Times New Roman" w:cs="Times New Roman"/>
          <w:sz w:val="28"/>
          <w:szCs w:val="28"/>
        </w:rPr>
        <w:t>, не торопясь</w:t>
      </w:r>
      <w:r>
        <w:rPr>
          <w:rFonts w:ascii="Times New Roman" w:hAnsi="Times New Roman" w:cs="Times New Roman"/>
          <w:sz w:val="28"/>
          <w:szCs w:val="28"/>
        </w:rPr>
        <w:t>,</w:t>
      </w:r>
      <w:r w:rsidR="00C72BBE">
        <w:rPr>
          <w:rFonts w:ascii="Times New Roman" w:hAnsi="Times New Roman" w:cs="Times New Roman"/>
          <w:sz w:val="28"/>
          <w:szCs w:val="28"/>
        </w:rPr>
        <w:t xml:space="preserve"> идя  по улице.</w:t>
      </w:r>
    </w:p>
    <w:p w:rsidR="00C72BBE" w:rsidRDefault="007C57F8" w:rsidP="00977D22">
      <w:pPr>
        <w:pStyle w:val="a3"/>
        <w:numPr>
          <w:ilvl w:val="0"/>
          <w:numId w:val="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Человек, который прихрамывает, у него болит нога.</w:t>
      </w:r>
    </w:p>
    <w:p w:rsidR="006F5143" w:rsidRDefault="006F5143" w:rsidP="00977D22">
      <w:pPr>
        <w:pStyle w:val="a3"/>
        <w:numPr>
          <w:ilvl w:val="0"/>
          <w:numId w:val="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Спешащий молодой человек.</w:t>
      </w:r>
    </w:p>
    <w:p w:rsidR="006F5143" w:rsidRDefault="006F5143" w:rsidP="00977D22">
      <w:pPr>
        <w:pStyle w:val="a3"/>
        <w:numPr>
          <w:ilvl w:val="0"/>
          <w:numId w:val="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Человек, который поднимается по ступенькам, тяжело дышит.</w:t>
      </w:r>
    </w:p>
    <w:p w:rsidR="006F5143" w:rsidRDefault="007C57F8" w:rsidP="00977D22">
      <w:pPr>
        <w:pStyle w:val="a3"/>
        <w:numPr>
          <w:ilvl w:val="0"/>
          <w:numId w:val="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Ребёнок, </w:t>
      </w:r>
      <w:r w:rsidR="006F5143">
        <w:rPr>
          <w:rFonts w:ascii="Times New Roman" w:hAnsi="Times New Roman" w:cs="Times New Roman"/>
          <w:sz w:val="28"/>
          <w:szCs w:val="28"/>
        </w:rPr>
        <w:t xml:space="preserve"> подпрыгивая</w:t>
      </w:r>
      <w:r>
        <w:rPr>
          <w:rFonts w:ascii="Times New Roman" w:hAnsi="Times New Roman" w:cs="Times New Roman"/>
          <w:sz w:val="28"/>
          <w:szCs w:val="28"/>
        </w:rPr>
        <w:t>,</w:t>
      </w:r>
      <w:r w:rsidR="006F5143">
        <w:rPr>
          <w:rFonts w:ascii="Times New Roman" w:hAnsi="Times New Roman" w:cs="Times New Roman"/>
          <w:sz w:val="28"/>
          <w:szCs w:val="28"/>
        </w:rPr>
        <w:t xml:space="preserve"> движется, напевает песенку.</w:t>
      </w:r>
    </w:p>
    <w:p w:rsidR="007A124E" w:rsidRDefault="007A124E" w:rsidP="00977D22">
      <w:pPr>
        <w:pStyle w:val="a3"/>
        <w:numPr>
          <w:ilvl w:val="0"/>
          <w:numId w:val="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Человек, который с радостью ожидая кого-то, передвигается.</w:t>
      </w:r>
    </w:p>
    <w:p w:rsidR="007A124E" w:rsidRDefault="007A124E" w:rsidP="00977D22">
      <w:pPr>
        <w:pStyle w:val="a3"/>
        <w:numPr>
          <w:ilvl w:val="0"/>
          <w:numId w:val="1"/>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Человек, который нервничает,</w:t>
      </w:r>
      <w:r w:rsidR="003247EC">
        <w:rPr>
          <w:rFonts w:ascii="Times New Roman" w:hAnsi="Times New Roman" w:cs="Times New Roman"/>
          <w:sz w:val="28"/>
          <w:szCs w:val="28"/>
        </w:rPr>
        <w:t xml:space="preserve"> ходит туда сюда,</w:t>
      </w:r>
      <w:r>
        <w:rPr>
          <w:rFonts w:ascii="Times New Roman" w:hAnsi="Times New Roman" w:cs="Times New Roman"/>
          <w:sz w:val="28"/>
          <w:szCs w:val="28"/>
        </w:rPr>
        <w:t xml:space="preserve"> ожидая кого-то, потому что тот очень опаздывает.</w:t>
      </w:r>
    </w:p>
    <w:p w:rsidR="003B2D22" w:rsidRDefault="003B2D22" w:rsidP="00977D22">
      <w:pPr>
        <w:spacing w:line="360" w:lineRule="auto"/>
        <w:contextualSpacing/>
        <w:jc w:val="both"/>
        <w:rPr>
          <w:rFonts w:ascii="Times New Roman" w:hAnsi="Times New Roman" w:cs="Times New Roman"/>
          <w:b/>
          <w:sz w:val="28"/>
          <w:szCs w:val="28"/>
        </w:rPr>
      </w:pPr>
      <w:r w:rsidRPr="0087137E">
        <w:rPr>
          <w:rFonts w:ascii="Times New Roman" w:hAnsi="Times New Roman" w:cs="Times New Roman"/>
          <w:b/>
          <w:sz w:val="28"/>
          <w:szCs w:val="28"/>
        </w:rPr>
        <w:t>«</w:t>
      </w:r>
      <w:r>
        <w:rPr>
          <w:rFonts w:ascii="Times New Roman" w:hAnsi="Times New Roman" w:cs="Times New Roman"/>
          <w:b/>
          <w:sz w:val="28"/>
          <w:szCs w:val="28"/>
        </w:rPr>
        <w:t>На работе</w:t>
      </w:r>
      <w:r w:rsidRPr="0087137E">
        <w:rPr>
          <w:rFonts w:ascii="Times New Roman" w:hAnsi="Times New Roman" w:cs="Times New Roman"/>
          <w:b/>
          <w:sz w:val="28"/>
          <w:szCs w:val="28"/>
        </w:rPr>
        <w:t>»</w:t>
      </w:r>
      <w:r w:rsidR="007C57F8">
        <w:rPr>
          <w:rFonts w:ascii="Times New Roman" w:hAnsi="Times New Roman" w:cs="Times New Roman"/>
          <w:b/>
          <w:sz w:val="28"/>
          <w:szCs w:val="28"/>
        </w:rPr>
        <w:t>.</w:t>
      </w:r>
    </w:p>
    <w:p w:rsidR="003B2D22" w:rsidRPr="003B2D22" w:rsidRDefault="003B2D22" w:rsidP="00977D22">
      <w:pPr>
        <w:pStyle w:val="a3"/>
        <w:numPr>
          <w:ilvl w:val="0"/>
          <w:numId w:val="7"/>
        </w:numPr>
        <w:spacing w:line="360" w:lineRule="auto"/>
        <w:ind w:left="0" w:firstLine="0"/>
        <w:jc w:val="both"/>
        <w:rPr>
          <w:rFonts w:ascii="Times New Roman" w:hAnsi="Times New Roman" w:cs="Times New Roman"/>
          <w:sz w:val="28"/>
          <w:szCs w:val="28"/>
        </w:rPr>
      </w:pPr>
      <w:r w:rsidRPr="003B2D22">
        <w:rPr>
          <w:rFonts w:ascii="Times New Roman" w:hAnsi="Times New Roman" w:cs="Times New Roman"/>
          <w:sz w:val="28"/>
          <w:szCs w:val="28"/>
        </w:rPr>
        <w:t>Приём у доктора, которого раздражают пациенты.</w:t>
      </w:r>
    </w:p>
    <w:p w:rsidR="003B2D22" w:rsidRPr="003B2D22" w:rsidRDefault="003B2D22" w:rsidP="00977D22">
      <w:pPr>
        <w:pStyle w:val="a3"/>
        <w:numPr>
          <w:ilvl w:val="0"/>
          <w:numId w:val="7"/>
        </w:numPr>
        <w:spacing w:line="360" w:lineRule="auto"/>
        <w:ind w:left="0" w:firstLine="0"/>
        <w:jc w:val="both"/>
        <w:rPr>
          <w:rFonts w:ascii="Times New Roman" w:hAnsi="Times New Roman" w:cs="Times New Roman"/>
          <w:sz w:val="28"/>
          <w:szCs w:val="28"/>
        </w:rPr>
      </w:pPr>
      <w:r w:rsidRPr="003B2D22">
        <w:rPr>
          <w:rFonts w:ascii="Times New Roman" w:hAnsi="Times New Roman" w:cs="Times New Roman"/>
          <w:sz w:val="28"/>
          <w:szCs w:val="28"/>
        </w:rPr>
        <w:t>Приём у доктора, особенно не вслушивается в то, что говорит пациент, часто отвлекается на телефонные звонки.</w:t>
      </w:r>
    </w:p>
    <w:p w:rsidR="003B2D22" w:rsidRPr="003B2D22" w:rsidRDefault="003B2D22" w:rsidP="00977D22">
      <w:pPr>
        <w:pStyle w:val="a3"/>
        <w:numPr>
          <w:ilvl w:val="0"/>
          <w:numId w:val="7"/>
        </w:numPr>
        <w:spacing w:line="360" w:lineRule="auto"/>
        <w:ind w:left="0" w:firstLine="0"/>
        <w:jc w:val="both"/>
        <w:rPr>
          <w:rFonts w:ascii="Times New Roman" w:hAnsi="Times New Roman" w:cs="Times New Roman"/>
          <w:sz w:val="28"/>
          <w:szCs w:val="28"/>
        </w:rPr>
      </w:pPr>
      <w:r w:rsidRPr="003B2D22">
        <w:rPr>
          <w:rFonts w:ascii="Times New Roman" w:hAnsi="Times New Roman" w:cs="Times New Roman"/>
          <w:sz w:val="28"/>
          <w:szCs w:val="28"/>
        </w:rPr>
        <w:t>Приём у доктора, который внимательно выслушивает жалобы, задаёт дополнительные вопросы, пытаясь  понять причину недуга и поставить диагноз.</w:t>
      </w:r>
    </w:p>
    <w:p w:rsidR="003B2D22" w:rsidRDefault="003B2D22" w:rsidP="00977D22">
      <w:pPr>
        <w:pStyle w:val="a3"/>
        <w:numPr>
          <w:ilvl w:val="0"/>
          <w:numId w:val="7"/>
        </w:numPr>
        <w:spacing w:line="360" w:lineRule="auto"/>
        <w:ind w:left="0" w:firstLine="0"/>
        <w:jc w:val="both"/>
        <w:rPr>
          <w:rFonts w:ascii="Times New Roman" w:hAnsi="Times New Roman" w:cs="Times New Roman"/>
          <w:sz w:val="28"/>
          <w:szCs w:val="28"/>
        </w:rPr>
      </w:pPr>
      <w:r w:rsidRPr="003B2D22">
        <w:rPr>
          <w:rFonts w:ascii="Times New Roman" w:hAnsi="Times New Roman" w:cs="Times New Roman"/>
          <w:sz w:val="28"/>
          <w:szCs w:val="28"/>
        </w:rPr>
        <w:t>Весёлый доктор, который говорит, что всё будет хорошо, но лечения не назначает.</w:t>
      </w:r>
    </w:p>
    <w:p w:rsidR="003B2D22" w:rsidRDefault="003B2D22" w:rsidP="00977D22">
      <w:pPr>
        <w:pStyle w:val="a3"/>
        <w:numPr>
          <w:ilvl w:val="0"/>
          <w:numId w:val="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Продавец обслуживает покупателя медленно не торопясь, покупатель очень торопится.</w:t>
      </w:r>
    </w:p>
    <w:p w:rsidR="003B2D22" w:rsidRDefault="003B2D22" w:rsidP="00977D22">
      <w:pPr>
        <w:pStyle w:val="a3"/>
        <w:numPr>
          <w:ilvl w:val="0"/>
          <w:numId w:val="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Продавец продал некачественный продукт. Покупатель возмущается, продавец пытается убедить, что продукт вполне съедобный.</w:t>
      </w:r>
    </w:p>
    <w:p w:rsidR="003B2D22" w:rsidRPr="003B2D22" w:rsidRDefault="003B2D22" w:rsidP="00977D22">
      <w:pPr>
        <w:pStyle w:val="a3"/>
        <w:numPr>
          <w:ilvl w:val="0"/>
          <w:numId w:val="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Продавец раздражён тем, что покупатель долго ищет деньги и понемногу высыпает на стол, собралась очередь.</w:t>
      </w:r>
    </w:p>
    <w:p w:rsidR="00977D22" w:rsidRPr="007C57F8" w:rsidRDefault="003B2D22" w:rsidP="00977D22">
      <w:pPr>
        <w:pStyle w:val="a3"/>
        <w:numPr>
          <w:ilvl w:val="0"/>
          <w:numId w:val="7"/>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Культурный продавец, но хам покупатель, который пытается спровоцировать продавца, но последний очень терпеливый и доброжелательный.</w:t>
      </w:r>
    </w:p>
    <w:p w:rsidR="006F5143" w:rsidRDefault="006F5143" w:rsidP="00977D22">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В кафе. </w:t>
      </w:r>
    </w:p>
    <w:p w:rsidR="006F5143" w:rsidRDefault="006F5143" w:rsidP="00977D22">
      <w:pPr>
        <w:pStyle w:val="a3"/>
        <w:numPr>
          <w:ilvl w:val="0"/>
          <w:numId w:val="2"/>
        </w:numPr>
        <w:spacing w:line="360" w:lineRule="auto"/>
        <w:ind w:left="0" w:firstLine="0"/>
        <w:jc w:val="both"/>
        <w:rPr>
          <w:rFonts w:ascii="Times New Roman" w:hAnsi="Times New Roman" w:cs="Times New Roman"/>
          <w:sz w:val="28"/>
          <w:szCs w:val="28"/>
        </w:rPr>
      </w:pPr>
      <w:r w:rsidRPr="006F5143">
        <w:rPr>
          <w:rFonts w:ascii="Times New Roman" w:hAnsi="Times New Roman" w:cs="Times New Roman"/>
          <w:sz w:val="28"/>
          <w:szCs w:val="28"/>
        </w:rPr>
        <w:t>Человек, сидящий на краю стула и читающий книгу, когда ему подают еду, он начинает глотать, не отрываясь от книги.</w:t>
      </w:r>
    </w:p>
    <w:p w:rsidR="006F5143" w:rsidRDefault="006F5143" w:rsidP="00977D22">
      <w:pPr>
        <w:pStyle w:val="a3"/>
        <w:numPr>
          <w:ilvl w:val="0"/>
          <w:numId w:val="2"/>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Человек педантично и брезгливо вытирающий ложку, долго нюхающего еду, привередливо относящегося к блюдам, которые он ест.</w:t>
      </w:r>
    </w:p>
    <w:p w:rsidR="006F5143" w:rsidRDefault="006F5143" w:rsidP="00977D22">
      <w:pPr>
        <w:pStyle w:val="a3"/>
        <w:numPr>
          <w:ilvl w:val="0"/>
          <w:numId w:val="2"/>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Человек быстро и жадно поедающий то, что ему подают, вытирающего хлебом тарелки и удовлетворённо ковыряющегося в зубах.</w:t>
      </w:r>
    </w:p>
    <w:p w:rsidR="003247EC" w:rsidRPr="00F16F9B" w:rsidRDefault="003247EC" w:rsidP="00977D22">
      <w:pPr>
        <w:pStyle w:val="a3"/>
        <w:numPr>
          <w:ilvl w:val="0"/>
          <w:numId w:val="2"/>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Человек, который замечает у себя в тарелке таракана.</w:t>
      </w:r>
    </w:p>
    <w:p w:rsidR="006F5143" w:rsidRDefault="006F5143" w:rsidP="00977D22">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На концерте</w:t>
      </w:r>
      <w:r w:rsidRPr="006F5143">
        <w:rPr>
          <w:rFonts w:ascii="Times New Roman" w:hAnsi="Times New Roman" w:cs="Times New Roman"/>
          <w:b/>
          <w:sz w:val="28"/>
          <w:szCs w:val="28"/>
        </w:rPr>
        <w:t>.</w:t>
      </w:r>
    </w:p>
    <w:p w:rsidR="006F5143" w:rsidRDefault="006F5143" w:rsidP="00977D2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Характерное поведение трёх слушателей музыкального концерта.</w:t>
      </w:r>
    </w:p>
    <w:p w:rsidR="006F5143" w:rsidRDefault="006F5143" w:rsidP="00977D22">
      <w:pPr>
        <w:pStyle w:val="a3"/>
        <w:numPr>
          <w:ilvl w:val="0"/>
          <w:numId w:val="3"/>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Человека, которому скучно слушать серьёзную музыку, его клонит ко сну, борьба со сном становится его главным занятием во время концерта.</w:t>
      </w:r>
    </w:p>
    <w:p w:rsidR="006F5143" w:rsidRDefault="00F16F9B" w:rsidP="00977D22">
      <w:pPr>
        <w:pStyle w:val="a3"/>
        <w:numPr>
          <w:ilvl w:val="0"/>
          <w:numId w:val="3"/>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Человека музыкального, сосредоточенно случающего, наслаждающегося тонкостью исполнения, его прищуренный взгляд прикован к сцене.</w:t>
      </w:r>
    </w:p>
    <w:p w:rsidR="00F16F9B" w:rsidRDefault="00F16F9B" w:rsidP="00977D22">
      <w:pPr>
        <w:pStyle w:val="a3"/>
        <w:numPr>
          <w:ilvl w:val="0"/>
          <w:numId w:val="3"/>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Человека, который более занят </w:t>
      </w:r>
      <w:r w:rsidR="003247EC">
        <w:rPr>
          <w:rFonts w:ascii="Times New Roman" w:hAnsi="Times New Roman" w:cs="Times New Roman"/>
          <w:sz w:val="28"/>
          <w:szCs w:val="28"/>
        </w:rPr>
        <w:t xml:space="preserve">телефоном, </w:t>
      </w:r>
      <w:r>
        <w:rPr>
          <w:rFonts w:ascii="Times New Roman" w:hAnsi="Times New Roman" w:cs="Times New Roman"/>
          <w:sz w:val="28"/>
          <w:szCs w:val="28"/>
        </w:rPr>
        <w:t>соседкой или соседом, чем музыкой.</w:t>
      </w:r>
    </w:p>
    <w:p w:rsidR="00F16F9B" w:rsidRDefault="00F16F9B" w:rsidP="00977D22">
      <w:pPr>
        <w:spacing w:line="360" w:lineRule="auto"/>
        <w:contextualSpacing/>
        <w:jc w:val="both"/>
        <w:rPr>
          <w:rFonts w:ascii="Times New Roman" w:hAnsi="Times New Roman" w:cs="Times New Roman"/>
          <w:b/>
          <w:sz w:val="28"/>
          <w:szCs w:val="28"/>
        </w:rPr>
      </w:pPr>
      <w:r w:rsidRPr="00F16F9B">
        <w:rPr>
          <w:rFonts w:ascii="Times New Roman" w:hAnsi="Times New Roman" w:cs="Times New Roman"/>
          <w:b/>
          <w:sz w:val="28"/>
          <w:szCs w:val="28"/>
        </w:rPr>
        <w:t>«Письмо»</w:t>
      </w:r>
      <w:r>
        <w:rPr>
          <w:rFonts w:ascii="Times New Roman" w:hAnsi="Times New Roman" w:cs="Times New Roman"/>
          <w:b/>
          <w:sz w:val="28"/>
          <w:szCs w:val="28"/>
        </w:rPr>
        <w:t>.</w:t>
      </w:r>
      <w:r w:rsidRPr="00F16F9B">
        <w:rPr>
          <w:rFonts w:ascii="Times New Roman" w:hAnsi="Times New Roman" w:cs="Times New Roman"/>
          <w:b/>
          <w:sz w:val="28"/>
          <w:szCs w:val="28"/>
        </w:rPr>
        <w:t xml:space="preserve"> </w:t>
      </w:r>
    </w:p>
    <w:p w:rsidR="00F16F9B" w:rsidRDefault="00F16F9B" w:rsidP="00977D22">
      <w:pPr>
        <w:pStyle w:val="a3"/>
        <w:numPr>
          <w:ilvl w:val="0"/>
          <w:numId w:val="4"/>
        </w:numPr>
        <w:spacing w:line="360" w:lineRule="auto"/>
        <w:ind w:left="0" w:firstLine="0"/>
        <w:jc w:val="both"/>
        <w:rPr>
          <w:rFonts w:ascii="Times New Roman" w:hAnsi="Times New Roman" w:cs="Times New Roman"/>
          <w:sz w:val="28"/>
          <w:szCs w:val="28"/>
        </w:rPr>
      </w:pPr>
      <w:r w:rsidRPr="00F16F9B">
        <w:rPr>
          <w:rFonts w:ascii="Times New Roman" w:hAnsi="Times New Roman" w:cs="Times New Roman"/>
          <w:sz w:val="28"/>
          <w:szCs w:val="28"/>
        </w:rPr>
        <w:t>Человека, который, взглянул на конверт и определив, кто писал, небрежно бросает его в сумку, очевидно, он ждал другого письма.</w:t>
      </w:r>
    </w:p>
    <w:p w:rsidR="00F16F9B" w:rsidRDefault="00F16F9B" w:rsidP="00977D22">
      <w:pPr>
        <w:pStyle w:val="a3"/>
        <w:numPr>
          <w:ilvl w:val="0"/>
          <w:numId w:val="4"/>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Человек, который получил письмо, уютно устраивается на скамейке, долго и с удовольствием читает, одобрительно покачивает головой и удивляется прочитанным новостям.</w:t>
      </w:r>
    </w:p>
    <w:p w:rsidR="003247EC" w:rsidRDefault="003247EC" w:rsidP="00977D22">
      <w:pPr>
        <w:pStyle w:val="a3"/>
        <w:numPr>
          <w:ilvl w:val="0"/>
          <w:numId w:val="4"/>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Человек, который читает телеграмму, в которой написано печальная новость.</w:t>
      </w:r>
    </w:p>
    <w:p w:rsidR="00F16F9B" w:rsidRPr="00F16F9B" w:rsidRDefault="00F16F9B" w:rsidP="00977D22">
      <w:pPr>
        <w:spacing w:line="360" w:lineRule="auto"/>
        <w:contextualSpacing/>
        <w:jc w:val="both"/>
        <w:rPr>
          <w:rFonts w:ascii="Times New Roman" w:hAnsi="Times New Roman" w:cs="Times New Roman"/>
          <w:b/>
          <w:sz w:val="28"/>
          <w:szCs w:val="28"/>
        </w:rPr>
      </w:pPr>
      <w:r w:rsidRPr="00F16F9B">
        <w:rPr>
          <w:rFonts w:ascii="Times New Roman" w:hAnsi="Times New Roman" w:cs="Times New Roman"/>
          <w:b/>
          <w:sz w:val="28"/>
          <w:szCs w:val="28"/>
        </w:rPr>
        <w:t>В транспорте.</w:t>
      </w:r>
    </w:p>
    <w:p w:rsidR="00F16F9B" w:rsidRDefault="00F16F9B" w:rsidP="00977D22">
      <w:pPr>
        <w:pStyle w:val="a3"/>
        <w:numPr>
          <w:ilvl w:val="0"/>
          <w:numId w:val="5"/>
        </w:numPr>
        <w:spacing w:line="360" w:lineRule="auto"/>
        <w:ind w:left="0" w:firstLine="0"/>
        <w:jc w:val="both"/>
        <w:rPr>
          <w:rFonts w:ascii="Times New Roman" w:hAnsi="Times New Roman" w:cs="Times New Roman"/>
          <w:sz w:val="28"/>
          <w:szCs w:val="28"/>
        </w:rPr>
      </w:pPr>
      <w:r w:rsidRPr="00F16F9B">
        <w:rPr>
          <w:rFonts w:ascii="Times New Roman" w:hAnsi="Times New Roman" w:cs="Times New Roman"/>
          <w:sz w:val="28"/>
          <w:szCs w:val="28"/>
        </w:rPr>
        <w:t>Мальчик или девочка сидят у окна автобуса. Заходит пожилой человек, ребёнок делает вид, что не замечает, потому что ему не хочется уступать место.</w:t>
      </w:r>
    </w:p>
    <w:p w:rsidR="0087137E" w:rsidRPr="00E066BA" w:rsidRDefault="00F16F9B" w:rsidP="00977D22">
      <w:pPr>
        <w:pStyle w:val="a3"/>
        <w:numPr>
          <w:ilvl w:val="0"/>
          <w:numId w:val="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Молодой человек впервые летит в самолёте. Вначале он храбрится, не желая показать соседям, что побаивается предстоящего полёта. Но вдруг ему стало плохо. Все его силы уходят на борьбу с неприятным состоянием</w:t>
      </w:r>
      <w:r w:rsidR="0087137E">
        <w:rPr>
          <w:rFonts w:ascii="Times New Roman" w:hAnsi="Times New Roman" w:cs="Times New Roman"/>
          <w:sz w:val="28"/>
          <w:szCs w:val="28"/>
        </w:rPr>
        <w:t>. Он пытается встать, но не может, так как привязан к креслу, отвязывает, встаёт и пошатываясь идёт в хвост самолёта.</w:t>
      </w:r>
    </w:p>
    <w:p w:rsidR="0087137E" w:rsidRPr="0087137E" w:rsidRDefault="0087137E" w:rsidP="00977D22">
      <w:pPr>
        <w:pStyle w:val="a3"/>
        <w:spacing w:line="360" w:lineRule="auto"/>
        <w:ind w:left="0"/>
        <w:jc w:val="both"/>
        <w:rPr>
          <w:rFonts w:ascii="Times New Roman" w:hAnsi="Times New Roman" w:cs="Times New Roman"/>
          <w:b/>
          <w:sz w:val="28"/>
          <w:szCs w:val="28"/>
        </w:rPr>
      </w:pPr>
      <w:r w:rsidRPr="0087137E">
        <w:rPr>
          <w:rFonts w:ascii="Times New Roman" w:hAnsi="Times New Roman" w:cs="Times New Roman"/>
          <w:b/>
          <w:sz w:val="28"/>
          <w:szCs w:val="28"/>
        </w:rPr>
        <w:t>«В сквере»</w:t>
      </w:r>
    </w:p>
    <w:p w:rsidR="003247EC" w:rsidRDefault="0087137E" w:rsidP="003247EC">
      <w:pPr>
        <w:pStyle w:val="a3"/>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На скамейке ребёнок, которого обидели, он сидит и еле сдерживает слёзы, затем начинает плакать, но, боясь, что его увидят, уходит, вытирая слёзы.</w:t>
      </w:r>
    </w:p>
    <w:p w:rsidR="003247EC" w:rsidRDefault="003247EC" w:rsidP="003247EC">
      <w:pPr>
        <w:pStyle w:val="a3"/>
        <w:numPr>
          <w:ilvl w:val="0"/>
          <w:numId w:val="6"/>
        </w:numPr>
        <w:spacing w:line="360" w:lineRule="auto"/>
        <w:ind w:left="0" w:firstLine="0"/>
        <w:jc w:val="both"/>
        <w:rPr>
          <w:rFonts w:ascii="Times New Roman" w:hAnsi="Times New Roman" w:cs="Times New Roman"/>
          <w:sz w:val="28"/>
          <w:szCs w:val="28"/>
        </w:rPr>
      </w:pPr>
      <w:r w:rsidRPr="003247EC">
        <w:rPr>
          <w:rFonts w:ascii="Times New Roman" w:hAnsi="Times New Roman" w:cs="Times New Roman"/>
          <w:sz w:val="28"/>
          <w:szCs w:val="28"/>
        </w:rPr>
        <w:t>Читает текст, который нужно быстро запомнить.</w:t>
      </w:r>
    </w:p>
    <w:p w:rsidR="003247EC" w:rsidRDefault="003247EC" w:rsidP="003247EC">
      <w:pPr>
        <w:pStyle w:val="a3"/>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 дверь стучится робкий человек.</w:t>
      </w:r>
    </w:p>
    <w:p w:rsidR="003247EC" w:rsidRPr="003247EC" w:rsidRDefault="003247EC" w:rsidP="003247EC">
      <w:pPr>
        <w:pStyle w:val="a3"/>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На скамейке</w:t>
      </w:r>
      <w:r w:rsidRPr="003247EC">
        <w:rPr>
          <w:rFonts w:ascii="Times New Roman" w:hAnsi="Times New Roman" w:cs="Times New Roman"/>
          <w:sz w:val="28"/>
          <w:szCs w:val="28"/>
        </w:rPr>
        <w:t xml:space="preserve"> сидит человек</w:t>
      </w:r>
      <w:r>
        <w:rPr>
          <w:rFonts w:ascii="Times New Roman" w:hAnsi="Times New Roman" w:cs="Times New Roman"/>
          <w:sz w:val="28"/>
          <w:szCs w:val="28"/>
        </w:rPr>
        <w:t>, который очень нервничает, из-за чего-переживает.</w:t>
      </w:r>
    </w:p>
    <w:p w:rsidR="0087137E" w:rsidRDefault="0087137E" w:rsidP="00977D22">
      <w:pPr>
        <w:pStyle w:val="a3"/>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Девочка сидит и читает книгу, ей время от времени мешают комары, или подсаживается назойливый сосед, который задаёт вопросы, а книга интересная и её раздражает, что ей мешают.</w:t>
      </w:r>
    </w:p>
    <w:p w:rsidR="0087137E" w:rsidRDefault="0087137E" w:rsidP="00977D22">
      <w:pPr>
        <w:pStyle w:val="a3"/>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Мужчина, читая газету, засыпает.</w:t>
      </w:r>
    </w:p>
    <w:p w:rsidR="00A218A7" w:rsidRDefault="0087137E" w:rsidP="00977D22">
      <w:pPr>
        <w:pStyle w:val="a3"/>
        <w:numPr>
          <w:ilvl w:val="0"/>
          <w:numId w:val="6"/>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Женщина, сидя на скамейке, в хорошем расположении духа, отдыхает и пристально осматривает проходящих мимо неё людей.</w:t>
      </w:r>
    </w:p>
    <w:p w:rsidR="0087137E" w:rsidRPr="00A218A7" w:rsidRDefault="003B2D22" w:rsidP="00977D22">
      <w:pPr>
        <w:pStyle w:val="a3"/>
        <w:spacing w:line="360" w:lineRule="auto"/>
        <w:ind w:left="0"/>
        <w:jc w:val="both"/>
        <w:rPr>
          <w:rFonts w:ascii="Times New Roman" w:hAnsi="Times New Roman" w:cs="Times New Roman"/>
          <w:sz w:val="28"/>
          <w:szCs w:val="28"/>
        </w:rPr>
      </w:pPr>
      <w:r w:rsidRPr="00A218A7">
        <w:rPr>
          <w:rFonts w:ascii="Times New Roman" w:hAnsi="Times New Roman" w:cs="Times New Roman"/>
          <w:sz w:val="28"/>
          <w:szCs w:val="28"/>
        </w:rPr>
        <w:t>Наблюдать можно не только как выглядит человек, какая у него походка, какое настроение, но и как разговаривает, какой темпо-ритм, есть ли дефекты речи: заикания, не чёткое произношение звуков.</w:t>
      </w:r>
    </w:p>
    <w:p w:rsidR="003B2D22" w:rsidRDefault="003B2D22" w:rsidP="00977D22">
      <w:pPr>
        <w:pStyle w:val="a3"/>
        <w:numPr>
          <w:ilvl w:val="0"/>
          <w:numId w:val="8"/>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Ребёнок  дошкольного возраста, который шепелявит, не произносит звук </w:t>
      </w:r>
      <w:r w:rsidRPr="003B2D22">
        <w:rPr>
          <w:rFonts w:ascii="Times New Roman" w:hAnsi="Times New Roman" w:cs="Times New Roman"/>
          <w:b/>
          <w:sz w:val="28"/>
          <w:szCs w:val="28"/>
        </w:rPr>
        <w:t>р</w:t>
      </w:r>
      <w:r>
        <w:rPr>
          <w:rFonts w:ascii="Times New Roman" w:hAnsi="Times New Roman" w:cs="Times New Roman"/>
          <w:b/>
          <w:sz w:val="28"/>
          <w:szCs w:val="28"/>
        </w:rPr>
        <w:t xml:space="preserve"> </w:t>
      </w:r>
      <w:r w:rsidRPr="003B2D22">
        <w:rPr>
          <w:rFonts w:ascii="Times New Roman" w:hAnsi="Times New Roman" w:cs="Times New Roman"/>
          <w:sz w:val="28"/>
          <w:szCs w:val="28"/>
        </w:rPr>
        <w:t>и т.д.</w:t>
      </w:r>
    </w:p>
    <w:p w:rsidR="003B2D22" w:rsidRDefault="003B2D22" w:rsidP="00977D22">
      <w:pPr>
        <w:pStyle w:val="a3"/>
        <w:numPr>
          <w:ilvl w:val="0"/>
          <w:numId w:val="8"/>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Пожилой человек, который медленно говорит, при этом трясёт головой и руками.</w:t>
      </w:r>
    </w:p>
    <w:p w:rsidR="007A124E" w:rsidRDefault="003247EC" w:rsidP="007A124E">
      <w:pPr>
        <w:pStyle w:val="a3"/>
        <w:numPr>
          <w:ilvl w:val="0"/>
          <w:numId w:val="8"/>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Заикающийся человек</w:t>
      </w:r>
      <w:r w:rsidR="003B2D22">
        <w:rPr>
          <w:rFonts w:ascii="Times New Roman" w:hAnsi="Times New Roman" w:cs="Times New Roman"/>
          <w:sz w:val="28"/>
          <w:szCs w:val="28"/>
        </w:rPr>
        <w:t>. Заикается часто, когда нервничает, заикается редко.</w:t>
      </w:r>
    </w:p>
    <w:p w:rsidR="007A124E" w:rsidRPr="003247EC" w:rsidRDefault="003247EC" w:rsidP="007A124E">
      <w:pPr>
        <w:pStyle w:val="a3"/>
        <w:numPr>
          <w:ilvl w:val="0"/>
          <w:numId w:val="8"/>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Простуженный человек.</w:t>
      </w:r>
    </w:p>
    <w:p w:rsidR="002C785B" w:rsidRDefault="002C785B" w:rsidP="00977D2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Можно предложить детям понаблюдать за животными дома или в зоопарке, их повадки, а затем воспроизвести их.</w:t>
      </w:r>
    </w:p>
    <w:p w:rsidR="002C785B" w:rsidRDefault="002C785B" w:rsidP="00977D2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Предложить какое – то время понаблюдать на занятии друг за другом (на нескольких занятиях). Затем ребята показывают одного из участников объединения, но при этом не называет, кого он показывает. Остальные ребята должны угадать,  кого показывают. Здесь нужно быть осторожными и не показывать тех детей, которые могут обидеться, которые не готовы увидеть себя со стороны, а может быть передадут не точно его поведение.</w:t>
      </w:r>
    </w:p>
    <w:p w:rsidR="00E066BA" w:rsidRPr="00E066BA" w:rsidRDefault="00E066BA" w:rsidP="00977D22">
      <w:pPr>
        <w:spacing w:line="360" w:lineRule="auto"/>
        <w:contextualSpacing/>
        <w:jc w:val="both"/>
        <w:rPr>
          <w:rFonts w:ascii="Times New Roman" w:hAnsi="Times New Roman" w:cs="Times New Roman"/>
          <w:sz w:val="28"/>
          <w:szCs w:val="28"/>
        </w:rPr>
      </w:pPr>
      <w:r w:rsidRPr="00E066BA">
        <w:rPr>
          <w:rFonts w:ascii="Times New Roman" w:hAnsi="Times New Roman" w:cs="Times New Roman"/>
          <w:sz w:val="28"/>
          <w:szCs w:val="28"/>
        </w:rPr>
        <w:t>Работа с воображаемыми предметами.</w:t>
      </w:r>
      <w:r>
        <w:rPr>
          <w:rFonts w:ascii="Times New Roman" w:hAnsi="Times New Roman" w:cs="Times New Roman"/>
          <w:sz w:val="28"/>
          <w:szCs w:val="28"/>
        </w:rPr>
        <w:t xml:space="preserve"> </w:t>
      </w:r>
      <w:r w:rsidR="00977D22">
        <w:rPr>
          <w:rFonts w:ascii="Times New Roman" w:hAnsi="Times New Roman" w:cs="Times New Roman"/>
          <w:sz w:val="28"/>
          <w:szCs w:val="28"/>
        </w:rPr>
        <w:t xml:space="preserve">Память физических действий. </w:t>
      </w:r>
      <w:r w:rsidRPr="00E066BA">
        <w:rPr>
          <w:rFonts w:ascii="Times New Roman" w:hAnsi="Times New Roman" w:cs="Times New Roman"/>
          <w:sz w:val="28"/>
          <w:szCs w:val="28"/>
        </w:rPr>
        <w:t>Предложите детям понаблюдать</w:t>
      </w:r>
      <w:r>
        <w:rPr>
          <w:rFonts w:ascii="Times New Roman" w:hAnsi="Times New Roman" w:cs="Times New Roman"/>
          <w:sz w:val="28"/>
          <w:szCs w:val="28"/>
        </w:rPr>
        <w:t>,</w:t>
      </w:r>
      <w:r w:rsidRPr="00E066BA">
        <w:rPr>
          <w:rFonts w:ascii="Times New Roman" w:hAnsi="Times New Roman" w:cs="Times New Roman"/>
          <w:sz w:val="28"/>
          <w:szCs w:val="28"/>
        </w:rPr>
        <w:t xml:space="preserve"> как они сами выполняют те или действия </w:t>
      </w:r>
      <w:r>
        <w:rPr>
          <w:rFonts w:ascii="Times New Roman" w:hAnsi="Times New Roman" w:cs="Times New Roman"/>
          <w:sz w:val="28"/>
          <w:szCs w:val="28"/>
        </w:rPr>
        <w:t xml:space="preserve">и </w:t>
      </w:r>
      <w:r w:rsidRPr="00E066BA">
        <w:rPr>
          <w:rFonts w:ascii="Times New Roman" w:hAnsi="Times New Roman" w:cs="Times New Roman"/>
          <w:sz w:val="28"/>
          <w:szCs w:val="28"/>
        </w:rPr>
        <w:t>воспроизвести их с воображаемыми предметами: чистить картошку, писать в тетради, зашивать, подметать и т.д</w:t>
      </w:r>
      <w:r>
        <w:rPr>
          <w:rFonts w:ascii="Times New Roman" w:hAnsi="Times New Roman" w:cs="Times New Roman"/>
          <w:sz w:val="28"/>
          <w:szCs w:val="28"/>
        </w:rPr>
        <w:t>… Задача: передать точно объём предмета, хрупкость. Задание: передать друг другу воображаемый предмет так, как будто это горячая картошка, кирпич, шариковая ручка, ваза.</w:t>
      </w:r>
    </w:p>
    <w:p w:rsidR="00E066BA" w:rsidRPr="00E066BA" w:rsidRDefault="00977D22" w:rsidP="00977D22">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Развивая </w:t>
      </w:r>
      <w:r w:rsidR="00E066BA" w:rsidRPr="00E066BA">
        <w:rPr>
          <w:rFonts w:ascii="Times New Roman" w:hAnsi="Times New Roman" w:cs="Times New Roman"/>
          <w:sz w:val="28"/>
          <w:szCs w:val="28"/>
        </w:rPr>
        <w:t>в детях наблюдательность,</w:t>
      </w:r>
      <w:r>
        <w:rPr>
          <w:rFonts w:ascii="Times New Roman" w:hAnsi="Times New Roman" w:cs="Times New Roman"/>
          <w:sz w:val="28"/>
          <w:szCs w:val="28"/>
        </w:rPr>
        <w:t xml:space="preserve"> мы помогаем им </w:t>
      </w:r>
      <w:r w:rsidR="00E066BA" w:rsidRPr="00E066BA">
        <w:rPr>
          <w:rFonts w:ascii="Times New Roman" w:hAnsi="Times New Roman" w:cs="Times New Roman"/>
          <w:sz w:val="28"/>
          <w:szCs w:val="28"/>
        </w:rPr>
        <w:t xml:space="preserve"> быть сосредоточенными, внима</w:t>
      </w:r>
      <w:r w:rsidR="00E066BA">
        <w:rPr>
          <w:rFonts w:ascii="Times New Roman" w:hAnsi="Times New Roman" w:cs="Times New Roman"/>
          <w:sz w:val="28"/>
          <w:szCs w:val="28"/>
        </w:rPr>
        <w:t>тельными, развивать свою память, что поможет ребёнку не только на занятиях по актёрскому мастерству, но и  в школе.</w:t>
      </w:r>
    </w:p>
    <w:p w:rsidR="002C785B" w:rsidRDefault="002C785B" w:rsidP="00977D22">
      <w:pPr>
        <w:spacing w:line="360" w:lineRule="auto"/>
        <w:contextualSpacing/>
        <w:jc w:val="both"/>
        <w:rPr>
          <w:rFonts w:ascii="Times New Roman" w:hAnsi="Times New Roman" w:cs="Times New Roman"/>
          <w:sz w:val="28"/>
          <w:szCs w:val="28"/>
        </w:rPr>
      </w:pPr>
    </w:p>
    <w:p w:rsidR="003247EC" w:rsidRDefault="003247EC" w:rsidP="00977D22">
      <w:pPr>
        <w:spacing w:line="360" w:lineRule="auto"/>
        <w:jc w:val="both"/>
        <w:rPr>
          <w:rFonts w:ascii="Times New Roman" w:hAnsi="Times New Roman" w:cs="Times New Roman"/>
          <w:sz w:val="28"/>
          <w:szCs w:val="28"/>
        </w:rPr>
      </w:pPr>
    </w:p>
    <w:p w:rsidR="003247EC" w:rsidRDefault="003247EC" w:rsidP="00977D22">
      <w:pPr>
        <w:spacing w:line="360" w:lineRule="auto"/>
        <w:jc w:val="both"/>
        <w:rPr>
          <w:rFonts w:ascii="Times New Roman" w:hAnsi="Times New Roman" w:cs="Times New Roman"/>
          <w:sz w:val="28"/>
          <w:szCs w:val="28"/>
        </w:rPr>
      </w:pPr>
    </w:p>
    <w:p w:rsidR="002C785B" w:rsidRDefault="00977D22" w:rsidP="00977D22">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977D22" w:rsidRDefault="00977D22" w:rsidP="00977D2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977D22">
        <w:rPr>
          <w:rFonts w:ascii="Times New Roman" w:hAnsi="Times New Roman" w:cs="Times New Roman"/>
          <w:sz w:val="28"/>
          <w:szCs w:val="28"/>
        </w:rPr>
        <w:t xml:space="preserve"> </w:t>
      </w:r>
      <w:r w:rsidRPr="00977D22">
        <w:rPr>
          <w:rFonts w:ascii="Times New Roman" w:hAnsi="Times New Roman" w:cs="Times New Roman"/>
          <w:i/>
          <w:iCs/>
          <w:sz w:val="28"/>
          <w:szCs w:val="28"/>
        </w:rPr>
        <w:t xml:space="preserve">Голубовский Б. Г. </w:t>
      </w:r>
      <w:r w:rsidRPr="00977D22">
        <w:rPr>
          <w:rFonts w:ascii="Times New Roman" w:hAnsi="Times New Roman" w:cs="Times New Roman"/>
          <w:sz w:val="28"/>
          <w:szCs w:val="28"/>
        </w:rPr>
        <w:t xml:space="preserve">Наблюдения. Этюд. Образ: учеб. пос. М.: ГИТИС, 2001. </w:t>
      </w:r>
    </w:p>
    <w:p w:rsidR="00977D22" w:rsidRPr="00977D22" w:rsidRDefault="00977D22" w:rsidP="00977D22">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977D22">
        <w:rPr>
          <w:rFonts w:ascii="Times New Roman" w:hAnsi="Times New Roman" w:cs="Times New Roman"/>
          <w:sz w:val="28"/>
          <w:szCs w:val="28"/>
        </w:rPr>
        <w:t xml:space="preserve"> </w:t>
      </w:r>
      <w:r w:rsidRPr="00977D22">
        <w:rPr>
          <w:rFonts w:ascii="Times New Roman" w:hAnsi="Times New Roman" w:cs="Times New Roman"/>
          <w:i/>
          <w:iCs/>
          <w:sz w:val="28"/>
          <w:szCs w:val="28"/>
        </w:rPr>
        <w:t>Бочкарева Н. В., Ганелин Е. Р</w:t>
      </w:r>
      <w:r w:rsidRPr="00977D22">
        <w:rPr>
          <w:rFonts w:ascii="Times New Roman" w:hAnsi="Times New Roman" w:cs="Times New Roman"/>
          <w:sz w:val="28"/>
          <w:szCs w:val="28"/>
        </w:rPr>
        <w:t>. От упражнения к спектаклю: учеб. пос. СПб.: ГАТИ, 2007.</w:t>
      </w:r>
    </w:p>
    <w:p w:rsidR="00977D22" w:rsidRPr="00977D22" w:rsidRDefault="00977D22" w:rsidP="00977D22">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977D22">
        <w:rPr>
          <w:rFonts w:ascii="Times New Roman" w:hAnsi="Times New Roman" w:cs="Times New Roman"/>
          <w:sz w:val="28"/>
          <w:szCs w:val="28"/>
        </w:rPr>
        <w:t xml:space="preserve"> </w:t>
      </w:r>
      <w:r w:rsidRPr="00977D22">
        <w:rPr>
          <w:rFonts w:ascii="Times New Roman" w:hAnsi="Times New Roman" w:cs="Times New Roman"/>
          <w:i/>
          <w:iCs/>
          <w:sz w:val="28"/>
          <w:szCs w:val="28"/>
        </w:rPr>
        <w:t xml:space="preserve">Регуш Л. А. </w:t>
      </w:r>
      <w:r w:rsidRPr="00977D22">
        <w:rPr>
          <w:rFonts w:ascii="Times New Roman" w:hAnsi="Times New Roman" w:cs="Times New Roman"/>
          <w:sz w:val="28"/>
          <w:szCs w:val="28"/>
        </w:rPr>
        <w:t>Практикум по наблюдению и наблюдатель</w:t>
      </w:r>
      <w:r>
        <w:rPr>
          <w:rFonts w:ascii="Times New Roman" w:hAnsi="Times New Roman" w:cs="Times New Roman"/>
          <w:sz w:val="28"/>
          <w:szCs w:val="28"/>
        </w:rPr>
        <w:t xml:space="preserve">ности. СПб.: Питер, 2001. </w:t>
      </w:r>
    </w:p>
    <w:p w:rsidR="00F16F9B" w:rsidRPr="003B2D22" w:rsidRDefault="00F16F9B" w:rsidP="00F16F9B">
      <w:pPr>
        <w:pStyle w:val="a3"/>
        <w:spacing w:line="360" w:lineRule="auto"/>
        <w:jc w:val="both"/>
        <w:rPr>
          <w:rFonts w:ascii="Times New Roman" w:hAnsi="Times New Roman" w:cs="Times New Roman"/>
          <w:sz w:val="28"/>
          <w:szCs w:val="28"/>
        </w:rPr>
      </w:pPr>
    </w:p>
    <w:p w:rsidR="00F16F9B" w:rsidRPr="00F16F9B" w:rsidRDefault="00F16F9B" w:rsidP="00F16F9B">
      <w:pPr>
        <w:spacing w:line="360" w:lineRule="auto"/>
        <w:ind w:left="360"/>
        <w:jc w:val="both"/>
        <w:rPr>
          <w:rFonts w:ascii="Times New Roman" w:hAnsi="Times New Roman" w:cs="Times New Roman"/>
          <w:b/>
          <w:sz w:val="28"/>
          <w:szCs w:val="28"/>
        </w:rPr>
      </w:pPr>
    </w:p>
    <w:p w:rsidR="006F5143" w:rsidRDefault="006F5143" w:rsidP="006F5143">
      <w:pPr>
        <w:ind w:left="360"/>
        <w:rPr>
          <w:rFonts w:ascii="Times New Roman" w:hAnsi="Times New Roman" w:cs="Times New Roman"/>
          <w:b/>
          <w:sz w:val="28"/>
          <w:szCs w:val="28"/>
        </w:rPr>
      </w:pPr>
    </w:p>
    <w:p w:rsidR="006F5143" w:rsidRPr="006F5143" w:rsidRDefault="006F5143" w:rsidP="006F5143">
      <w:pPr>
        <w:ind w:left="360"/>
        <w:rPr>
          <w:rFonts w:ascii="Times New Roman" w:hAnsi="Times New Roman" w:cs="Times New Roman"/>
          <w:b/>
          <w:sz w:val="28"/>
          <w:szCs w:val="28"/>
        </w:rPr>
      </w:pPr>
    </w:p>
    <w:p w:rsidR="005F0210" w:rsidRPr="00C04A3A" w:rsidRDefault="005F0210">
      <w:pPr>
        <w:rPr>
          <w:rFonts w:ascii="Times New Roman" w:hAnsi="Times New Roman" w:cs="Times New Roman"/>
          <w:sz w:val="28"/>
          <w:szCs w:val="28"/>
        </w:rPr>
      </w:pPr>
    </w:p>
    <w:p w:rsidR="00C04A3A" w:rsidRDefault="00C04A3A"/>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Default="00841A15"/>
    <w:p w:rsidR="00841A15" w:rsidRPr="00841A15" w:rsidRDefault="00841A15" w:rsidP="00841A15">
      <w:pPr>
        <w:jc w:val="center"/>
        <w:rPr>
          <w:rFonts w:ascii="Times New Roman" w:hAnsi="Times New Roman" w:cs="Times New Roman"/>
          <w:b/>
          <w:sz w:val="32"/>
          <w:szCs w:val="32"/>
        </w:rPr>
      </w:pPr>
    </w:p>
    <w:sectPr w:rsidR="00841A15" w:rsidRPr="00841A15" w:rsidSect="00841A15">
      <w:footerReference w:type="default" r:id="rId7"/>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29B" w:rsidRDefault="00AE229B" w:rsidP="00977D22">
      <w:pPr>
        <w:spacing w:after="0" w:line="240" w:lineRule="auto"/>
      </w:pPr>
      <w:r>
        <w:separator/>
      </w:r>
    </w:p>
  </w:endnote>
  <w:endnote w:type="continuationSeparator" w:id="0">
    <w:p w:rsidR="00AE229B" w:rsidRDefault="00AE229B" w:rsidP="0097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365593"/>
      <w:docPartObj>
        <w:docPartGallery w:val="Page Numbers (Bottom of Page)"/>
        <w:docPartUnique/>
      </w:docPartObj>
    </w:sdtPr>
    <w:sdtEndPr/>
    <w:sdtContent>
      <w:p w:rsidR="00977D22" w:rsidRDefault="00977D22">
        <w:pPr>
          <w:pStyle w:val="a8"/>
          <w:jc w:val="center"/>
        </w:pPr>
        <w:r>
          <w:fldChar w:fldCharType="begin"/>
        </w:r>
        <w:r>
          <w:instrText>PAGE   \* MERGEFORMAT</w:instrText>
        </w:r>
        <w:r>
          <w:fldChar w:fldCharType="separate"/>
        </w:r>
        <w:r w:rsidR="002207F0">
          <w:rPr>
            <w:noProof/>
          </w:rPr>
          <w:t>1</w:t>
        </w:r>
        <w:r>
          <w:fldChar w:fldCharType="end"/>
        </w:r>
      </w:p>
    </w:sdtContent>
  </w:sdt>
  <w:p w:rsidR="00977D22" w:rsidRDefault="00977D2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29B" w:rsidRDefault="00AE229B" w:rsidP="00977D22">
      <w:pPr>
        <w:spacing w:after="0" w:line="240" w:lineRule="auto"/>
      </w:pPr>
      <w:r>
        <w:separator/>
      </w:r>
    </w:p>
  </w:footnote>
  <w:footnote w:type="continuationSeparator" w:id="0">
    <w:p w:rsidR="00AE229B" w:rsidRDefault="00AE229B" w:rsidP="00977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07F0A"/>
    <w:multiLevelType w:val="hybridMultilevel"/>
    <w:tmpl w:val="C3C26F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64279F"/>
    <w:multiLevelType w:val="hybridMultilevel"/>
    <w:tmpl w:val="DB1C43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B37205"/>
    <w:multiLevelType w:val="hybridMultilevel"/>
    <w:tmpl w:val="EA0C6A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3F7558"/>
    <w:multiLevelType w:val="hybridMultilevel"/>
    <w:tmpl w:val="0256F188"/>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7A4BA6"/>
    <w:multiLevelType w:val="hybridMultilevel"/>
    <w:tmpl w:val="A44A3F98"/>
    <w:lvl w:ilvl="0" w:tplc="E18E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08351F0"/>
    <w:multiLevelType w:val="hybridMultilevel"/>
    <w:tmpl w:val="C6D6A166"/>
    <w:lvl w:ilvl="0" w:tplc="938A850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6A754891"/>
    <w:multiLevelType w:val="hybridMultilevel"/>
    <w:tmpl w:val="D616B5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6B4148"/>
    <w:multiLevelType w:val="hybridMultilevel"/>
    <w:tmpl w:val="ADBEF112"/>
    <w:lvl w:ilvl="0" w:tplc="3EAA8E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6"/>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864"/>
    <w:rsid w:val="00015D2E"/>
    <w:rsid w:val="00024F8C"/>
    <w:rsid w:val="00096FDB"/>
    <w:rsid w:val="001D015C"/>
    <w:rsid w:val="002207F0"/>
    <w:rsid w:val="00286168"/>
    <w:rsid w:val="002B6A86"/>
    <w:rsid w:val="002C785B"/>
    <w:rsid w:val="002F317F"/>
    <w:rsid w:val="003247EC"/>
    <w:rsid w:val="003B2D22"/>
    <w:rsid w:val="00481ED8"/>
    <w:rsid w:val="00547F91"/>
    <w:rsid w:val="005576B4"/>
    <w:rsid w:val="005C0864"/>
    <w:rsid w:val="005F0210"/>
    <w:rsid w:val="006A6845"/>
    <w:rsid w:val="006C75D6"/>
    <w:rsid w:val="006F5143"/>
    <w:rsid w:val="00731E47"/>
    <w:rsid w:val="007A124E"/>
    <w:rsid w:val="007C57F8"/>
    <w:rsid w:val="007E42A2"/>
    <w:rsid w:val="0080317B"/>
    <w:rsid w:val="00841A15"/>
    <w:rsid w:val="0087137E"/>
    <w:rsid w:val="008E497E"/>
    <w:rsid w:val="00954B24"/>
    <w:rsid w:val="00977D22"/>
    <w:rsid w:val="00A218A7"/>
    <w:rsid w:val="00AE229B"/>
    <w:rsid w:val="00C04A3A"/>
    <w:rsid w:val="00C530B3"/>
    <w:rsid w:val="00C72BBE"/>
    <w:rsid w:val="00E066BA"/>
    <w:rsid w:val="00E07B63"/>
    <w:rsid w:val="00E24096"/>
    <w:rsid w:val="00E86202"/>
    <w:rsid w:val="00F16F9B"/>
    <w:rsid w:val="00FE4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0C700"/>
  <w15:docId w15:val="{887F5BCC-4D14-4FAF-A83D-5C33D4A9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A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BBE"/>
    <w:pPr>
      <w:ind w:left="720"/>
      <w:contextualSpacing/>
    </w:pPr>
  </w:style>
  <w:style w:type="paragraph" w:styleId="a4">
    <w:name w:val="Balloon Text"/>
    <w:basedOn w:val="a"/>
    <w:link w:val="a5"/>
    <w:uiPriority w:val="99"/>
    <w:semiHidden/>
    <w:unhideWhenUsed/>
    <w:rsid w:val="00A218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18A7"/>
    <w:rPr>
      <w:rFonts w:ascii="Tahoma" w:hAnsi="Tahoma" w:cs="Tahoma"/>
      <w:sz w:val="16"/>
      <w:szCs w:val="16"/>
    </w:rPr>
  </w:style>
  <w:style w:type="paragraph" w:styleId="a6">
    <w:name w:val="header"/>
    <w:basedOn w:val="a"/>
    <w:link w:val="a7"/>
    <w:uiPriority w:val="99"/>
    <w:unhideWhenUsed/>
    <w:rsid w:val="00977D2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7D22"/>
  </w:style>
  <w:style w:type="paragraph" w:styleId="a8">
    <w:name w:val="footer"/>
    <w:basedOn w:val="a"/>
    <w:link w:val="a9"/>
    <w:uiPriority w:val="99"/>
    <w:unhideWhenUsed/>
    <w:rsid w:val="00977D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7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1348</Words>
  <Characters>7685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dc:creator>
  <cp:keywords/>
  <dc:description/>
  <cp:lastModifiedBy>Image&amp;Matros ®</cp:lastModifiedBy>
  <cp:revision>15</cp:revision>
  <cp:lastPrinted>2018-09-23T18:11:00Z</cp:lastPrinted>
  <dcterms:created xsi:type="dcterms:W3CDTF">2018-04-06T11:16:00Z</dcterms:created>
  <dcterms:modified xsi:type="dcterms:W3CDTF">2025-01-21T11:47:00Z</dcterms:modified>
</cp:coreProperties>
</file>