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2D" w:rsidRDefault="005E53CD">
      <w:pPr>
        <w:pStyle w:val="1"/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>Возможности дистанционного обучения</w:t>
      </w:r>
      <w:r w:rsidR="004714C6">
        <w:rPr>
          <w:sz w:val="32"/>
          <w:szCs w:val="32"/>
        </w:rPr>
        <w:t>?</w:t>
      </w:r>
    </w:p>
    <w:p w:rsidR="008B632D" w:rsidRDefault="008B6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:rsidR="008B632D" w:rsidRDefault="00471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Несмотря на то, что обучение с применением дистанционных технологий появилось в России </w:t>
      </w:r>
      <w:r w:rsidR="005E53CD">
        <w:rPr>
          <w:i/>
          <w:sz w:val="28"/>
          <w:szCs w:val="28"/>
        </w:rPr>
        <w:t>тринадцать</w:t>
      </w:r>
      <w:r>
        <w:rPr>
          <w:i/>
          <w:sz w:val="28"/>
          <w:szCs w:val="28"/>
        </w:rPr>
        <w:t xml:space="preserve"> лет назад, весной 2020 года</w:t>
      </w:r>
      <w:r w:rsidR="005E53C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к нему оказались не готовы ни преподаватели, ни ученики. </w:t>
      </w:r>
      <w:r w:rsidR="005E53CD">
        <w:rPr>
          <w:i/>
          <w:sz w:val="28"/>
          <w:szCs w:val="28"/>
        </w:rPr>
        <w:t xml:space="preserve">На сегодняшний день многие педагоги внедрили в свою работу дистанционные технологии, но далеко не все и далеко не полностью. </w:t>
      </w:r>
      <w:r>
        <w:rPr>
          <w:i/>
          <w:sz w:val="28"/>
          <w:szCs w:val="28"/>
        </w:rPr>
        <w:t xml:space="preserve">В этой статье мы рассмотрим трудности, с которыми столкнулись участники учебного процесса, и постараемся дать рекомендации, которые помогут избежать сложностей в будущем. </w:t>
      </w:r>
    </w:p>
    <w:p w:rsidR="008B632D" w:rsidRDefault="004714C6">
      <w:pPr>
        <w:pStyle w:val="2"/>
        <w:ind w:left="1" w:hanging="3"/>
        <w:jc w:val="both"/>
        <w:rPr>
          <w:sz w:val="28"/>
          <w:szCs w:val="28"/>
        </w:rPr>
      </w:pPr>
      <w:bookmarkStart w:id="0" w:name="_heading=h.48zktboywi2" w:colFirst="0" w:colLast="0"/>
      <w:bookmarkEnd w:id="0"/>
      <w:r>
        <w:rPr>
          <w:sz w:val="28"/>
          <w:szCs w:val="28"/>
        </w:rPr>
        <w:t xml:space="preserve">Трудности для преподавателей </w:t>
      </w:r>
    </w:p>
    <w:p w:rsidR="008B632D" w:rsidRDefault="00471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апреле 2020 года Общероссийский народный фронт опросил 29 </w:t>
      </w:r>
      <w:r w:rsidR="005E53CD">
        <w:rPr>
          <w:sz w:val="28"/>
          <w:szCs w:val="28"/>
        </w:rPr>
        <w:t>тысяч учителей</w:t>
      </w:r>
      <w:r>
        <w:rPr>
          <w:sz w:val="28"/>
          <w:szCs w:val="28"/>
        </w:rPr>
        <w:t xml:space="preserve"> из всех регионов Российской Федерации. По данным этого исследования, с проблемами при переходе на дистанционное обучение столкнулись порядка 80% российских преподавателей. Наиболее распространёнными трудностями педагоги назвали технические проблемы (нехватка компьютеров, низкая скорость соединения), отсутствие опыта работы в интернете и психологическая неготовность к такому формату. Особенно тяжело пришлось представителям старшего поколения, которые довольно консервативны в методах обучения.  </w:t>
      </w:r>
    </w:p>
    <w:p w:rsidR="008B632D" w:rsidRDefault="00471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>Личный опыт</w:t>
      </w:r>
      <w:r>
        <w:rPr>
          <w:sz w:val="28"/>
          <w:szCs w:val="28"/>
        </w:rPr>
        <w:t xml:space="preserve">: хоть я и отношусь к молодёжи, и дистанционное обучение мне знакомо, в первое время было действительно трудно приспособиться к такому формату. Было непонятно, в каком формате проводить уроки, как планировать учебную неделю и строить рабочий день. Нужно было буквально на ходу придумывать новые сценарии и пробовать разные инструменты. </w:t>
      </w:r>
    </w:p>
    <w:p w:rsidR="008B632D" w:rsidRDefault="004714C6">
      <w:pPr>
        <w:pStyle w:val="2"/>
        <w:ind w:left="1" w:hanging="3"/>
        <w:jc w:val="both"/>
        <w:rPr>
          <w:sz w:val="28"/>
          <w:szCs w:val="28"/>
        </w:rPr>
      </w:pPr>
      <w:bookmarkStart w:id="1" w:name="_heading=h.mv5tfzwohtz0" w:colFirst="0" w:colLast="0"/>
      <w:bookmarkEnd w:id="1"/>
      <w:r>
        <w:rPr>
          <w:sz w:val="28"/>
          <w:szCs w:val="28"/>
        </w:rPr>
        <w:t>Трудности для учеников и родителей</w:t>
      </w:r>
    </w:p>
    <w:p w:rsidR="008B632D" w:rsidRDefault="00471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Участников упомянутого выше опроса также попросили оценить по пятибалльной шкале готовность к дистанционному обучению учеников. Результат оказался неудовлетворительным — 2,46. Но на мой взгляд, эта оценка скорее относится к действиям родителей.</w:t>
      </w:r>
    </w:p>
    <w:p w:rsidR="008B632D" w:rsidRDefault="00471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Мамам и папам в период ограничительных мер, связанных пандемией </w:t>
      </w:r>
      <w:proofErr w:type="spellStart"/>
      <w:r>
        <w:rPr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 xml:space="preserve">, действительно пришлось нелегко. Семьи оказались в замкнутом пространстве, без распорядка дня и чётких инструкций со стороны функционеров от образования. Прибавьте к этому отсутствие хорошего компьютера (либо нехватку техники, когда ноутбук один, а детей школьного возраста несколько), и вы поймёте негодование родительского сообщества по поводу введения дистанционного обучения. Ситуацию усугубляло также то, что многие взрослые остались без работы и уверенности в завтрашнем дне. Как здесь не впасть в панику или депрессию? </w:t>
      </w:r>
    </w:p>
    <w:p w:rsidR="008B632D" w:rsidRDefault="00471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>Личный опыт</w:t>
      </w:r>
      <w:r>
        <w:rPr>
          <w:sz w:val="28"/>
          <w:szCs w:val="28"/>
        </w:rPr>
        <w:t xml:space="preserve">: дистанционное обучение заставило включиться в учебный процесс даже тех родителей, которые привыкли «делегировать» школе не только образовательные, но и воспитательные функции. Помните, как говорится в </w:t>
      </w:r>
      <w:r>
        <w:rPr>
          <w:sz w:val="28"/>
          <w:szCs w:val="28"/>
        </w:rPr>
        <w:lastRenderedPageBreak/>
        <w:t xml:space="preserve">монологе известного </w:t>
      </w:r>
      <w:proofErr w:type="spellStart"/>
      <w:r>
        <w:rPr>
          <w:sz w:val="28"/>
          <w:szCs w:val="28"/>
        </w:rPr>
        <w:t>стендап</w:t>
      </w:r>
      <w:proofErr w:type="spellEnd"/>
      <w:r>
        <w:rPr>
          <w:sz w:val="28"/>
          <w:szCs w:val="28"/>
        </w:rPr>
        <w:t xml:space="preserve">-комика Алексея Щербакова: «Вы же школа, я отдал тупого — верните умного»? У многих мам и пап открылись глаза на то, что их лучший во Вселенной ребёнок оказывается недостаточно самостоятелен, нетерпелив и не дисциплинирован. Некоторых это ещё больше </w:t>
      </w:r>
      <w:proofErr w:type="spellStart"/>
      <w:r>
        <w:rPr>
          <w:sz w:val="28"/>
          <w:szCs w:val="28"/>
        </w:rPr>
        <w:t>фрустрировало</w:t>
      </w:r>
      <w:proofErr w:type="spellEnd"/>
      <w:r>
        <w:rPr>
          <w:sz w:val="28"/>
          <w:szCs w:val="28"/>
        </w:rPr>
        <w:t xml:space="preserve">, для других же стало поводом к переменам.  </w:t>
      </w:r>
    </w:p>
    <w:p w:rsidR="008B632D" w:rsidRDefault="004714C6">
      <w:pPr>
        <w:pStyle w:val="2"/>
        <w:ind w:left="1" w:hanging="3"/>
        <w:jc w:val="both"/>
      </w:pPr>
      <w:bookmarkStart w:id="2" w:name="_heading=h.x6mt4grmfkm3" w:colFirst="0" w:colLast="0"/>
      <w:bookmarkEnd w:id="2"/>
      <w:r>
        <w:rPr>
          <w:sz w:val="28"/>
          <w:szCs w:val="28"/>
        </w:rPr>
        <w:t>Как сделать дистанционное обучение эффективным</w:t>
      </w:r>
      <w:r>
        <w:t xml:space="preserve"> </w:t>
      </w:r>
    </w:p>
    <w:p w:rsidR="008B632D" w:rsidRDefault="00471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всего, необходимо изменить своё отношение к проблеме и попробовать посмотреть на </w:t>
      </w:r>
      <w:proofErr w:type="spellStart"/>
      <w:r>
        <w:rPr>
          <w:sz w:val="28"/>
          <w:szCs w:val="28"/>
        </w:rPr>
        <w:t>дистанционку</w:t>
      </w:r>
      <w:proofErr w:type="spellEnd"/>
      <w:r>
        <w:rPr>
          <w:sz w:val="28"/>
          <w:szCs w:val="28"/>
        </w:rPr>
        <w:t xml:space="preserve"> с положительной стороны. Ведь плюсы правда есть. </w:t>
      </w:r>
    </w:p>
    <w:p w:rsidR="008B632D" w:rsidRDefault="00471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Преподавателям доступны разные новые интерактивные методы. Обучающие видео, онлайн-тесты, виртуальные лаборатории — всё это и многое другое позволяет по-новому взглянуть на школьные предметы, разнообразить подачу материала. </w:t>
      </w:r>
    </w:p>
    <w:p w:rsidR="008B632D" w:rsidRDefault="00471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Учениками не нужно тратить время на дорогу, они могут выспаться и приступить к занятиям в хорошем настроении, с большей охотой и энергией.</w:t>
      </w:r>
    </w:p>
    <w:p w:rsidR="008B632D" w:rsidRDefault="00471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Дети и взрослые в процессе дистанционного обучения повышают компьютерную грамотность, учатся быстро находить и обрабатывать информацию. Незаменимые навыки в 21 веке!</w:t>
      </w:r>
    </w:p>
    <w:p w:rsidR="008B632D" w:rsidRDefault="00471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 ребёнка сохранилась учебная мотивация, дистанционное обучение поможет ему стать более самостоятельным и дисциплинированным. Ведь он должен сам, без звонка и напоминания родных, включить в определённое время компьютер, взять ручку и тетрадь и, не отвлекаясь, слушать учителя. Без развития силы воли не обойтись.  </w:t>
      </w:r>
    </w:p>
    <w:p w:rsidR="008B632D" w:rsidRDefault="00471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дистанционное обучение открывает огромные возможности для детей с ограниченными возможностями здоровья и для одарённых ребят. </w:t>
      </w:r>
      <w:r w:rsidR="005E53CD">
        <w:rPr>
          <w:sz w:val="28"/>
          <w:szCs w:val="28"/>
        </w:rPr>
        <w:t>И те, и другие</w:t>
      </w:r>
      <w:r>
        <w:rPr>
          <w:sz w:val="28"/>
          <w:szCs w:val="28"/>
        </w:rPr>
        <w:t xml:space="preserve"> могут заниматься по индивидуальному учебному плану и в индивидуальном темпе осваивать дополнительные материалы из Сети.  </w:t>
      </w:r>
    </w:p>
    <w:p w:rsidR="008B632D" w:rsidRDefault="00471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для учителей крайне важна грамотная методическая поддержка. Министерством Просвещения должны быть выработаны подробные рекомендации, как построить онлайн-урок, какими ресурсами и технологиями пользоваться, по какому принципу формировать домашние задания. </w:t>
      </w:r>
    </w:p>
    <w:p w:rsidR="008B632D" w:rsidRDefault="00471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>Личный опыт</w:t>
      </w:r>
      <w:r>
        <w:rPr>
          <w:sz w:val="28"/>
          <w:szCs w:val="28"/>
        </w:rPr>
        <w:t xml:space="preserve">: в период дистанционного обучения я использовала несколько инструментов. </w:t>
      </w:r>
    </w:p>
    <w:p w:rsidR="008B632D" w:rsidRDefault="00471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Первое, что мы с учениками попробовали, — платформой «</w:t>
      </w:r>
      <w:proofErr w:type="spellStart"/>
      <w:r>
        <w:rPr>
          <w:sz w:val="28"/>
          <w:szCs w:val="28"/>
        </w:rPr>
        <w:t>ЯКласс</w:t>
      </w:r>
      <w:proofErr w:type="spellEnd"/>
      <w:r>
        <w:rPr>
          <w:sz w:val="28"/>
          <w:szCs w:val="28"/>
        </w:rPr>
        <w:t>» (yaklass.ru). Это образовательный онлайн-ресурс, начавший работу в 2013 году, своеобразная школьная социальная сеть. Платформа позволяет проводить электронные тестирования и генерировать задания, уникальные для каждого ученика. Плюсы «</w:t>
      </w:r>
      <w:proofErr w:type="spellStart"/>
      <w:r>
        <w:rPr>
          <w:sz w:val="28"/>
          <w:szCs w:val="28"/>
        </w:rPr>
        <w:t>ЯКласса</w:t>
      </w:r>
      <w:proofErr w:type="spellEnd"/>
      <w:r>
        <w:rPr>
          <w:sz w:val="28"/>
          <w:szCs w:val="28"/>
        </w:rPr>
        <w:t>»:</w:t>
      </w:r>
    </w:p>
    <w:p w:rsidR="008B632D" w:rsidRDefault="004714C6">
      <w:pPr>
        <w:numPr>
          <w:ilvl w:val="0"/>
          <w:numId w:val="4"/>
        </w:num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удобно проверять задания, </w:t>
      </w:r>
    </w:p>
    <w:p w:rsidR="008B632D" w:rsidRDefault="004714C6">
      <w:pPr>
        <w:numPr>
          <w:ilvl w:val="0"/>
          <w:numId w:val="4"/>
        </w:num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можно выбрать тип задания,</w:t>
      </w:r>
    </w:p>
    <w:p w:rsidR="008B632D" w:rsidRDefault="004714C6">
      <w:pPr>
        <w:numPr>
          <w:ilvl w:val="0"/>
          <w:numId w:val="4"/>
        </w:num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материал довольно качественный.</w:t>
      </w:r>
    </w:p>
    <w:p w:rsidR="008B632D" w:rsidRDefault="00471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Однако сервис стал платным, и от него пришлось отказаться.</w:t>
      </w:r>
    </w:p>
    <w:p w:rsidR="008B632D" w:rsidRDefault="00471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Вторым и оптимальным решением стало проведение теоретической части урока на платформе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 xml:space="preserve">» (infourok.ru), а выполнение практических заданий с </w:t>
      </w:r>
      <w:r>
        <w:rPr>
          <w:sz w:val="28"/>
          <w:szCs w:val="28"/>
        </w:rPr>
        <w:lastRenderedPageBreak/>
        <w:t>помощью «</w:t>
      </w:r>
      <w:proofErr w:type="spellStart"/>
      <w:r>
        <w:rPr>
          <w:sz w:val="28"/>
          <w:szCs w:val="28"/>
        </w:rPr>
        <w:t>Google.Форм</w:t>
      </w:r>
      <w:proofErr w:type="spellEnd"/>
      <w:r>
        <w:rPr>
          <w:sz w:val="28"/>
          <w:szCs w:val="28"/>
        </w:rPr>
        <w:t>».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>» — это образовательный портал, предоставляющий учителям и учеником бесплатные инструменты для проведения дистанционных занятий (</w:t>
      </w:r>
      <w:proofErr w:type="spellStart"/>
      <w:r>
        <w:rPr>
          <w:sz w:val="28"/>
          <w:szCs w:val="28"/>
        </w:rPr>
        <w:t>видеоплатформу</w:t>
      </w:r>
      <w:proofErr w:type="spellEnd"/>
      <w:r>
        <w:rPr>
          <w:sz w:val="28"/>
          <w:szCs w:val="28"/>
        </w:rPr>
        <w:t>, онлайн-доску, презентации, тесты, домашние задания и прочее).</w:t>
      </w:r>
    </w:p>
    <w:p w:rsidR="008B632D" w:rsidRDefault="00471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Коммуникацию с учениками поддерживала через Telegram-канал </w:t>
      </w:r>
      <w:r w:rsidR="005E53CD" w:rsidRPr="005E53CD">
        <w:rPr>
          <w:sz w:val="28"/>
          <w:szCs w:val="28"/>
        </w:rPr>
        <w:t>https://t.me/Geografini</w:t>
      </w:r>
      <w:r>
        <w:rPr>
          <w:sz w:val="28"/>
          <w:szCs w:val="28"/>
        </w:rPr>
        <w:t xml:space="preserve"> и систему «Сетевой город». Несмотр</w:t>
      </w:r>
      <w:r w:rsidR="005E53CD">
        <w:rPr>
          <w:sz w:val="28"/>
          <w:szCs w:val="28"/>
        </w:rPr>
        <w:t>я на то, что там было порядка 20</w:t>
      </w:r>
      <w:bookmarkStart w:id="3" w:name="_GoBack"/>
      <w:bookmarkEnd w:id="3"/>
      <w:r>
        <w:rPr>
          <w:sz w:val="28"/>
          <w:szCs w:val="28"/>
        </w:rPr>
        <w:t>0 учени</w:t>
      </w:r>
      <w:r w:rsidR="005E53CD">
        <w:rPr>
          <w:sz w:val="28"/>
          <w:szCs w:val="28"/>
        </w:rPr>
        <w:t>ков, вопросов поступало немного, сейчас заинтересованных 380 учеников.</w:t>
      </w:r>
      <w:r>
        <w:rPr>
          <w:sz w:val="28"/>
          <w:szCs w:val="28"/>
        </w:rPr>
        <w:t xml:space="preserve"> Потому что у детей были понятные подробные инструкции к урокам. </w:t>
      </w:r>
    </w:p>
    <w:p w:rsidR="008B632D" w:rsidRDefault="004714C6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примера приведу план одного из занятий. </w:t>
      </w:r>
    </w:p>
    <w:p w:rsidR="008B632D" w:rsidRDefault="008B632D">
      <w:pPr>
        <w:spacing w:line="276" w:lineRule="auto"/>
        <w:ind w:left="1" w:hanging="3"/>
        <w:jc w:val="both"/>
        <w:rPr>
          <w:b/>
          <w:sz w:val="28"/>
          <w:szCs w:val="28"/>
        </w:rPr>
      </w:pPr>
    </w:p>
    <w:p w:rsidR="008B632D" w:rsidRDefault="004714C6">
      <w:pPr>
        <w:spacing w:line="276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Конспект урока по теме: «Водяной пар в атмосфере. Облака» </w:t>
      </w:r>
    </w:p>
    <w:p w:rsidR="008B632D" w:rsidRDefault="004714C6">
      <w:pP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6 класс, дистанционная форма</w:t>
      </w:r>
    </w:p>
    <w:p w:rsidR="008B632D" w:rsidRDefault="008B632D">
      <w:pPr>
        <w:ind w:left="1" w:hanging="3"/>
        <w:jc w:val="both"/>
        <w:rPr>
          <w:b/>
          <w:i/>
          <w:sz w:val="28"/>
          <w:szCs w:val="28"/>
        </w:rPr>
      </w:pPr>
    </w:p>
    <w:p w:rsidR="008B632D" w:rsidRDefault="004714C6">
      <w:pPr>
        <w:ind w:left="1" w:hanging="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Цели и задачи урока </w:t>
      </w:r>
    </w:p>
    <w:p w:rsidR="008B632D" w:rsidRDefault="005E53CD">
      <w:pPr>
        <w:ind w:left="0" w:hanging="2"/>
        <w:jc w:val="both"/>
        <w:rPr>
          <w:sz w:val="28"/>
          <w:szCs w:val="28"/>
        </w:rPr>
      </w:pPr>
      <w:sdt>
        <w:sdtPr>
          <w:tag w:val="goog_rdk_0"/>
          <w:id w:val="-2141101554"/>
        </w:sdtPr>
        <w:sdtEndPr/>
        <w:sdtContent>
          <w:r w:rsidR="004714C6">
            <w:rPr>
              <w:rFonts w:ascii="Cardo" w:eastAsia="Cardo" w:hAnsi="Cardo" w:cs="Cardo"/>
              <w:b/>
              <w:sz w:val="28"/>
              <w:szCs w:val="28"/>
            </w:rPr>
            <w:t xml:space="preserve">→ </w:t>
          </w:r>
        </w:sdtContent>
      </w:sdt>
      <w:r w:rsidR="004714C6">
        <w:rPr>
          <w:sz w:val="28"/>
          <w:szCs w:val="28"/>
        </w:rPr>
        <w:t>Образовательные:</w:t>
      </w:r>
    </w:p>
    <w:p w:rsidR="008B632D" w:rsidRDefault="004714C6">
      <w:pPr>
        <w:numPr>
          <w:ilvl w:val="0"/>
          <w:numId w:val="2"/>
        </w:num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повторить изученный материал (атмосферное давление, ветер, роза ветров);</w:t>
      </w:r>
    </w:p>
    <w:p w:rsidR="008B632D" w:rsidRDefault="004714C6">
      <w:pPr>
        <w:numPr>
          <w:ilvl w:val="0"/>
          <w:numId w:val="2"/>
        </w:num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элементарное представление о водяном паре в атмосфере и облаках.</w:t>
      </w:r>
    </w:p>
    <w:p w:rsidR="008B632D" w:rsidRDefault="005E53CD">
      <w:pPr>
        <w:ind w:left="0" w:hanging="2"/>
        <w:jc w:val="both"/>
        <w:rPr>
          <w:sz w:val="28"/>
          <w:szCs w:val="28"/>
        </w:rPr>
      </w:pPr>
      <w:sdt>
        <w:sdtPr>
          <w:tag w:val="goog_rdk_1"/>
          <w:id w:val="121423540"/>
        </w:sdtPr>
        <w:sdtEndPr/>
        <w:sdtContent>
          <w:r w:rsidR="004714C6">
            <w:rPr>
              <w:rFonts w:ascii="Cardo" w:eastAsia="Cardo" w:hAnsi="Cardo" w:cs="Cardo"/>
              <w:sz w:val="28"/>
              <w:szCs w:val="28"/>
            </w:rPr>
            <w:t xml:space="preserve">→ </w:t>
          </w:r>
        </w:sdtContent>
      </w:sdt>
      <w:r w:rsidR="004714C6">
        <w:rPr>
          <w:sz w:val="28"/>
          <w:szCs w:val="28"/>
        </w:rPr>
        <w:t>Воспитательные:</w:t>
      </w:r>
    </w:p>
    <w:p w:rsidR="008B632D" w:rsidRDefault="004714C6">
      <w:pPr>
        <w:numPr>
          <w:ilvl w:val="0"/>
          <w:numId w:val="2"/>
        </w:num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в детях чувство ответственности за порученное дело, умение работать в коллективе, бережного отношения к окружающей среде.</w:t>
      </w:r>
    </w:p>
    <w:p w:rsidR="008B632D" w:rsidRDefault="005E53CD">
      <w:pPr>
        <w:ind w:left="0" w:hanging="2"/>
        <w:jc w:val="both"/>
        <w:rPr>
          <w:sz w:val="28"/>
          <w:szCs w:val="28"/>
        </w:rPr>
      </w:pPr>
      <w:sdt>
        <w:sdtPr>
          <w:tag w:val="goog_rdk_2"/>
          <w:id w:val="1150326904"/>
        </w:sdtPr>
        <w:sdtEndPr/>
        <w:sdtContent>
          <w:r w:rsidR="004714C6">
            <w:rPr>
              <w:rFonts w:ascii="Cardo" w:eastAsia="Cardo" w:hAnsi="Cardo" w:cs="Cardo"/>
              <w:b/>
              <w:sz w:val="28"/>
              <w:szCs w:val="28"/>
            </w:rPr>
            <w:t xml:space="preserve">→ </w:t>
          </w:r>
        </w:sdtContent>
      </w:sdt>
      <w:r w:rsidR="004714C6">
        <w:rPr>
          <w:sz w:val="28"/>
          <w:szCs w:val="28"/>
        </w:rPr>
        <w:t>Развивающие:</w:t>
      </w:r>
    </w:p>
    <w:p w:rsidR="008B632D" w:rsidRDefault="004714C6">
      <w:pPr>
        <w:numPr>
          <w:ilvl w:val="0"/>
          <w:numId w:val="2"/>
        </w:num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обрабатывать материал своих наблюдений за погодой.</w:t>
      </w:r>
    </w:p>
    <w:p w:rsidR="008B632D" w:rsidRDefault="008B632D">
      <w:pPr>
        <w:ind w:left="1" w:hanging="3"/>
        <w:jc w:val="both"/>
        <w:rPr>
          <w:b/>
          <w:sz w:val="28"/>
          <w:szCs w:val="28"/>
        </w:rPr>
      </w:pPr>
    </w:p>
    <w:p w:rsidR="008B632D" w:rsidRDefault="004714C6">
      <w:pPr>
        <w:ind w:left="1" w:hanging="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Оборудование</w:t>
      </w:r>
    </w:p>
    <w:p w:rsidR="008B632D" w:rsidRDefault="004714C6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Тетрадь, учебник, «Сетевой город», видеофрагмент, «</w:t>
      </w:r>
      <w:proofErr w:type="spellStart"/>
      <w:r w:rsidR="005E53CD">
        <w:fldChar w:fldCharType="begin"/>
      </w:r>
      <w:r w:rsidR="005E53CD">
        <w:instrText xml:space="preserve"> HYPERLINK "https://forms.gle/64XzXV1usEWqbgKa8" \h </w:instrText>
      </w:r>
      <w:r w:rsidR="005E53CD">
        <w:fldChar w:fldCharType="separate"/>
      </w:r>
      <w:r>
        <w:rPr>
          <w:color w:val="1155CC"/>
          <w:sz w:val="28"/>
          <w:szCs w:val="28"/>
          <w:u w:val="single"/>
        </w:rPr>
        <w:t>Google.Форма</w:t>
      </w:r>
      <w:proofErr w:type="spellEnd"/>
      <w:r w:rsidR="005E53CD">
        <w:rPr>
          <w:color w:val="1155CC"/>
          <w:sz w:val="28"/>
          <w:szCs w:val="28"/>
          <w:u w:val="single"/>
        </w:rPr>
        <w:fldChar w:fldCharType="end"/>
      </w:r>
      <w:r>
        <w:rPr>
          <w:sz w:val="28"/>
          <w:szCs w:val="28"/>
        </w:rPr>
        <w:t>».</w:t>
      </w:r>
    </w:p>
    <w:p w:rsidR="008B632D" w:rsidRDefault="008B632D">
      <w:pPr>
        <w:ind w:left="1" w:hanging="3"/>
        <w:jc w:val="both"/>
        <w:rPr>
          <w:sz w:val="28"/>
          <w:szCs w:val="28"/>
        </w:rPr>
      </w:pPr>
    </w:p>
    <w:p w:rsidR="008B632D" w:rsidRDefault="004714C6">
      <w:pPr>
        <w:ind w:left="1" w:hanging="3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План-конспект урока</w:t>
      </w:r>
    </w:p>
    <w:p w:rsidR="008B632D" w:rsidRDefault="004714C6">
      <w:pPr>
        <w:numPr>
          <w:ilvl w:val="0"/>
          <w:numId w:val="3"/>
        </w:numPr>
        <w:ind w:left="1" w:hanging="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Организационный момент</w:t>
      </w:r>
      <w:r>
        <w:rPr>
          <w:sz w:val="28"/>
          <w:szCs w:val="28"/>
        </w:rPr>
        <w:t xml:space="preserve"> (1-2 минуты). Сопровождающий текст до просмотра видео: «Вчера утром (21 апреля) был густой туман, давно такое не видели, с прошлой осени. Что бы это значило? А то, что впереди тёплые дни и при соприкосновении насыщенного водяным паром воздух и охлажденной поверхности образуется туман».</w:t>
      </w:r>
      <w:r>
        <w:rPr>
          <w:b/>
          <w:sz w:val="28"/>
          <w:szCs w:val="28"/>
        </w:rPr>
        <w:t xml:space="preserve"> </w:t>
      </w:r>
    </w:p>
    <w:p w:rsidR="008B632D" w:rsidRDefault="004714C6">
      <w:pPr>
        <w:numPr>
          <w:ilvl w:val="0"/>
          <w:numId w:val="3"/>
        </w:numPr>
        <w:ind w:left="1" w:hanging="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Опрос домашнего задания</w:t>
      </w:r>
      <w:r>
        <w:rPr>
          <w:sz w:val="28"/>
          <w:szCs w:val="28"/>
        </w:rPr>
        <w:t>. Первые пять вопросов в опроснике «</w:t>
      </w:r>
      <w:proofErr w:type="spellStart"/>
      <w:r>
        <w:rPr>
          <w:sz w:val="28"/>
          <w:szCs w:val="28"/>
        </w:rPr>
        <w:t>Google.Формы</w:t>
      </w:r>
      <w:proofErr w:type="spellEnd"/>
      <w:r>
        <w:rPr>
          <w:sz w:val="28"/>
          <w:szCs w:val="28"/>
        </w:rPr>
        <w:t>».</w:t>
      </w:r>
    </w:p>
    <w:p w:rsidR="008B632D" w:rsidRDefault="008B632D">
      <w:pPr>
        <w:ind w:left="1" w:hanging="3"/>
        <w:jc w:val="both"/>
        <w:rPr>
          <w:sz w:val="28"/>
          <w:szCs w:val="28"/>
        </w:rPr>
      </w:pPr>
    </w:p>
    <w:tbl>
      <w:tblPr>
        <w:tblStyle w:val="a9"/>
        <w:tblW w:w="928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40"/>
        <w:gridCol w:w="4640"/>
      </w:tblGrid>
      <w:tr w:rsidR="008B632D">
        <w:tc>
          <w:tcPr>
            <w:tcW w:w="46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32D" w:rsidRDefault="004714C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Формулировка вопроса</w:t>
            </w:r>
          </w:p>
        </w:tc>
        <w:tc>
          <w:tcPr>
            <w:tcW w:w="46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32D" w:rsidRDefault="004714C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Варианты ответа</w:t>
            </w:r>
          </w:p>
        </w:tc>
      </w:tr>
      <w:tr w:rsidR="008B632D">
        <w:tc>
          <w:tcPr>
            <w:tcW w:w="4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32D" w:rsidRDefault="004714C6">
            <w:pPr>
              <w:ind w:left="0" w:hanging="2"/>
              <w:rPr>
                <w:i/>
              </w:rPr>
            </w:pPr>
            <w:r>
              <w:rPr>
                <w:i/>
              </w:rPr>
              <w:t>Главная причина образования ветра?</w:t>
            </w:r>
          </w:p>
        </w:tc>
        <w:tc>
          <w:tcPr>
            <w:tcW w:w="4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32D" w:rsidRDefault="004714C6">
            <w:pPr>
              <w:ind w:left="0" w:hanging="2"/>
            </w:pPr>
            <w:r>
              <w:t>А. Разность давлений</w:t>
            </w:r>
          </w:p>
          <w:p w:rsidR="008B632D" w:rsidRDefault="004714C6">
            <w:pPr>
              <w:ind w:left="0" w:hanging="2"/>
            </w:pPr>
            <w:r>
              <w:t>Б. Разность температур</w:t>
            </w:r>
          </w:p>
          <w:p w:rsidR="008B632D" w:rsidRDefault="004714C6">
            <w:pPr>
              <w:ind w:left="0" w:hanging="2"/>
            </w:pPr>
            <w:r>
              <w:t>В. Так создано природой</w:t>
            </w:r>
          </w:p>
          <w:p w:rsidR="008B632D" w:rsidRDefault="004714C6">
            <w:pPr>
              <w:ind w:left="0" w:hanging="2"/>
            </w:pPr>
            <w:r>
              <w:lastRenderedPageBreak/>
              <w:t>Г. Другое</w:t>
            </w:r>
          </w:p>
        </w:tc>
      </w:tr>
      <w:tr w:rsidR="008B632D">
        <w:tc>
          <w:tcPr>
            <w:tcW w:w="46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32D" w:rsidRDefault="004714C6">
            <w:pPr>
              <w:ind w:left="0" w:hanging="2"/>
              <w:rPr>
                <w:i/>
              </w:rPr>
            </w:pPr>
            <w:r>
              <w:rPr>
                <w:i/>
              </w:rPr>
              <w:lastRenderedPageBreak/>
              <w:t>Выберите правильное утверждение:</w:t>
            </w:r>
          </w:p>
        </w:tc>
        <w:tc>
          <w:tcPr>
            <w:tcW w:w="46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32D" w:rsidRDefault="004714C6">
            <w:pPr>
              <w:ind w:left="0" w:hanging="2"/>
            </w:pPr>
            <w:r>
              <w:t>А. Ветер всегда дует с океана</w:t>
            </w:r>
          </w:p>
          <w:p w:rsidR="008B632D" w:rsidRDefault="004714C6">
            <w:pPr>
              <w:ind w:left="0" w:hanging="2"/>
            </w:pPr>
            <w:r>
              <w:t>Б. Ветер всегда дует из области с высоким атмосферным давлением, в область с низким атмосферным давлением</w:t>
            </w:r>
          </w:p>
          <w:p w:rsidR="008B632D" w:rsidRDefault="004714C6">
            <w:pPr>
              <w:ind w:left="0" w:hanging="2"/>
            </w:pPr>
            <w:r>
              <w:t xml:space="preserve">В. Ветер дует из области с низким атмосферным давлением </w:t>
            </w:r>
          </w:p>
          <w:p w:rsidR="008B632D" w:rsidRDefault="004714C6">
            <w:pPr>
              <w:ind w:left="0" w:hanging="2"/>
            </w:pPr>
            <w:r>
              <w:t xml:space="preserve">Г. Это никак не связано с давлением </w:t>
            </w:r>
          </w:p>
        </w:tc>
      </w:tr>
      <w:tr w:rsidR="008B632D">
        <w:tc>
          <w:tcPr>
            <w:tcW w:w="4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32D" w:rsidRDefault="004714C6">
            <w:pPr>
              <w:ind w:left="0" w:hanging="2"/>
              <w:rPr>
                <w:i/>
              </w:rPr>
            </w:pPr>
            <w:r>
              <w:rPr>
                <w:i/>
              </w:rPr>
              <w:t>Ветер, который меняет своё направление дважды в год?</w:t>
            </w:r>
          </w:p>
        </w:tc>
        <w:tc>
          <w:tcPr>
            <w:tcW w:w="4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32D" w:rsidRDefault="004714C6">
            <w:pPr>
              <w:ind w:left="0" w:hanging="2"/>
            </w:pPr>
            <w:r>
              <w:t>А. Бриз</w:t>
            </w:r>
          </w:p>
          <w:p w:rsidR="008B632D" w:rsidRDefault="004714C6">
            <w:pPr>
              <w:ind w:left="0" w:hanging="2"/>
            </w:pPr>
            <w:r>
              <w:t>Б. Фён</w:t>
            </w:r>
          </w:p>
          <w:p w:rsidR="008B632D" w:rsidRDefault="004714C6">
            <w:pPr>
              <w:ind w:left="0" w:hanging="2"/>
            </w:pPr>
            <w:r>
              <w:t>В. Муссон</w:t>
            </w:r>
          </w:p>
          <w:p w:rsidR="008B632D" w:rsidRDefault="004714C6">
            <w:pPr>
              <w:ind w:left="0" w:hanging="2"/>
            </w:pPr>
            <w:r>
              <w:t>Г. Шторм</w:t>
            </w:r>
          </w:p>
        </w:tc>
      </w:tr>
      <w:tr w:rsidR="008B632D">
        <w:tc>
          <w:tcPr>
            <w:tcW w:w="46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32D" w:rsidRDefault="004714C6">
            <w:pPr>
              <w:ind w:left="0" w:hanging="2"/>
              <w:rPr>
                <w:i/>
              </w:rPr>
            </w:pPr>
            <w:r>
              <w:rPr>
                <w:i/>
              </w:rPr>
              <w:t>По розе ветров на рисунке определи, ветры какого направления преобладали в январе г. Екатеринбург?</w:t>
            </w:r>
          </w:p>
          <w:p w:rsidR="008B632D" w:rsidRDefault="004714C6">
            <w:pPr>
              <w:ind w:left="0" w:hanging="2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114300" distR="114300">
                  <wp:extent cx="2273431" cy="2172563"/>
                  <wp:effectExtent l="0" t="0" r="0" b="0"/>
                  <wp:docPr id="10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431" cy="21725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32D" w:rsidRDefault="004714C6">
            <w:pPr>
              <w:ind w:left="0" w:hanging="2"/>
            </w:pPr>
            <w:r>
              <w:t>А. Северо-восточные</w:t>
            </w:r>
          </w:p>
          <w:p w:rsidR="008B632D" w:rsidRDefault="004714C6">
            <w:pPr>
              <w:ind w:left="0" w:hanging="2"/>
            </w:pPr>
            <w:r>
              <w:t>Б. Западные</w:t>
            </w:r>
          </w:p>
          <w:p w:rsidR="008B632D" w:rsidRDefault="004714C6">
            <w:pPr>
              <w:ind w:left="0" w:hanging="2"/>
            </w:pPr>
            <w:r>
              <w:t>В. Юго-Восточные</w:t>
            </w:r>
          </w:p>
          <w:p w:rsidR="008B632D" w:rsidRDefault="004714C6">
            <w:pPr>
              <w:ind w:left="0" w:hanging="2"/>
            </w:pPr>
            <w:r>
              <w:t>Г. Южные</w:t>
            </w:r>
          </w:p>
        </w:tc>
      </w:tr>
      <w:tr w:rsidR="008B632D">
        <w:tc>
          <w:tcPr>
            <w:tcW w:w="4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32D" w:rsidRDefault="004714C6">
            <w:pPr>
              <w:ind w:left="0" w:hanging="2"/>
              <w:rPr>
                <w:i/>
              </w:rPr>
            </w:pPr>
            <w:r>
              <w:rPr>
                <w:i/>
              </w:rPr>
              <w:t xml:space="preserve">Если при подъеме на 10 метров атмосферное давление понижается на 1 </w:t>
            </w:r>
            <w:proofErr w:type="spellStart"/>
            <w:r>
              <w:rPr>
                <w:i/>
              </w:rPr>
              <w:t>мм.рт.ст</w:t>
            </w:r>
            <w:proofErr w:type="spellEnd"/>
            <w:r>
              <w:rPr>
                <w:i/>
              </w:rPr>
              <w:t xml:space="preserve">., то определите высоту горы. У подножия горы 770 </w:t>
            </w:r>
            <w:proofErr w:type="spellStart"/>
            <w:r>
              <w:rPr>
                <w:i/>
              </w:rPr>
              <w:t>мм.рт.ст</w:t>
            </w:r>
            <w:proofErr w:type="spellEnd"/>
            <w:r>
              <w:rPr>
                <w:i/>
              </w:rPr>
              <w:t xml:space="preserve">., на вершине-680 </w:t>
            </w:r>
            <w:proofErr w:type="spellStart"/>
            <w:r>
              <w:rPr>
                <w:i/>
              </w:rPr>
              <w:t>мм.рт.ст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4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32D" w:rsidRDefault="004714C6">
            <w:pPr>
              <w:ind w:left="0" w:hanging="2"/>
            </w:pPr>
            <w:r>
              <w:t>А. 9000 метров</w:t>
            </w:r>
          </w:p>
          <w:p w:rsidR="008B632D" w:rsidRDefault="004714C6">
            <w:pPr>
              <w:ind w:left="0" w:hanging="2"/>
            </w:pPr>
            <w:r>
              <w:t>Б. 900 метров</w:t>
            </w:r>
          </w:p>
          <w:p w:rsidR="008B632D" w:rsidRDefault="004714C6">
            <w:pPr>
              <w:ind w:left="0" w:hanging="2"/>
            </w:pPr>
            <w:r>
              <w:t>В. 1100 метров</w:t>
            </w:r>
          </w:p>
          <w:p w:rsidR="008B632D" w:rsidRDefault="004714C6">
            <w:pPr>
              <w:ind w:left="0" w:hanging="2"/>
            </w:pPr>
            <w:r>
              <w:t>Г. 990 метров</w:t>
            </w:r>
          </w:p>
        </w:tc>
      </w:tr>
    </w:tbl>
    <w:p w:rsidR="008B632D" w:rsidRDefault="008B632D">
      <w:pPr>
        <w:ind w:left="1" w:hanging="3"/>
        <w:jc w:val="both"/>
        <w:rPr>
          <w:sz w:val="28"/>
          <w:szCs w:val="28"/>
        </w:rPr>
      </w:pPr>
    </w:p>
    <w:p w:rsidR="008B632D" w:rsidRDefault="004714C6">
      <w:pPr>
        <w:numPr>
          <w:ilvl w:val="0"/>
          <w:numId w:val="3"/>
        </w:numPr>
        <w:ind w:left="1" w:hanging="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Изучение новой темы</w:t>
      </w:r>
      <w:r>
        <w:rPr>
          <w:sz w:val="28"/>
          <w:szCs w:val="28"/>
        </w:rPr>
        <w:t xml:space="preserve">. Для изучения новой темы необходимо ознакомиться с параграфом 29 в учебнике “География” автор </w:t>
      </w:r>
      <w:proofErr w:type="spellStart"/>
      <w:r>
        <w:rPr>
          <w:sz w:val="28"/>
          <w:szCs w:val="28"/>
        </w:rPr>
        <w:t>Т.П.Герасимова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Н.П.Неклюкова</w:t>
      </w:r>
      <w:proofErr w:type="spellEnd"/>
      <w:r>
        <w:rPr>
          <w:sz w:val="28"/>
          <w:szCs w:val="28"/>
        </w:rPr>
        <w:t>.</w:t>
      </w:r>
    </w:p>
    <w:p w:rsidR="008B632D" w:rsidRDefault="004714C6">
      <w:pPr>
        <w:numPr>
          <w:ilvl w:val="0"/>
          <w:numId w:val="3"/>
        </w:numPr>
        <w:ind w:left="1" w:hanging="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Закрепление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закрепления просмотреть </w:t>
      </w:r>
      <w:hyperlink r:id="rId7">
        <w:r>
          <w:rPr>
            <w:color w:val="1155CC"/>
            <w:sz w:val="28"/>
            <w:szCs w:val="28"/>
            <w:u w:val="single"/>
          </w:rPr>
          <w:t>видеофрагмент</w:t>
        </w:r>
      </w:hyperlink>
      <w:r>
        <w:rPr>
          <w:sz w:val="28"/>
          <w:szCs w:val="28"/>
        </w:rPr>
        <w:t xml:space="preserve">. </w:t>
      </w:r>
    </w:p>
    <w:p w:rsidR="008B632D" w:rsidRDefault="004714C6">
      <w:pPr>
        <w:numPr>
          <w:ilvl w:val="0"/>
          <w:numId w:val="3"/>
        </w:numPr>
        <w:ind w:left="1" w:hanging="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Подведение итогов</w:t>
      </w:r>
      <w:r>
        <w:rPr>
          <w:sz w:val="28"/>
          <w:szCs w:val="28"/>
        </w:rPr>
        <w:t xml:space="preserve">. Рефлексия: интересуюсь в Telegram-канале, насколько детям понравился урок, было ли интересно, с чем возникли трудности. Провожу голосование с помощью </w:t>
      </w:r>
      <w:proofErr w:type="spellStart"/>
      <w:r>
        <w:rPr>
          <w:sz w:val="28"/>
          <w:szCs w:val="28"/>
        </w:rPr>
        <w:t>эмодзи</w:t>
      </w:r>
      <w:proofErr w:type="spellEnd"/>
      <w:r>
        <w:rPr>
          <w:sz w:val="28"/>
          <w:szCs w:val="28"/>
        </w:rPr>
        <w:t>.</w:t>
      </w:r>
    </w:p>
    <w:p w:rsidR="008B632D" w:rsidRDefault="004714C6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114300" distR="114300">
            <wp:extent cx="1990725" cy="523875"/>
            <wp:effectExtent l="0" t="0" r="0" b="0"/>
            <wp:docPr id="10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632D" w:rsidRDefault="008B632D">
      <w:pPr>
        <w:ind w:left="1" w:hanging="3"/>
        <w:jc w:val="both"/>
        <w:rPr>
          <w:b/>
          <w:sz w:val="28"/>
          <w:szCs w:val="28"/>
          <w:u w:val="single"/>
        </w:rPr>
      </w:pPr>
    </w:p>
    <w:p w:rsidR="008B632D" w:rsidRDefault="004714C6">
      <w:pPr>
        <w:numPr>
          <w:ilvl w:val="0"/>
          <w:numId w:val="3"/>
        </w:numPr>
        <w:ind w:left="1" w:hanging="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Домашнее задание</w:t>
      </w:r>
      <w:r>
        <w:rPr>
          <w:sz w:val="28"/>
          <w:szCs w:val="28"/>
        </w:rPr>
        <w:t>: ответить на остальные вопросы «</w:t>
      </w:r>
      <w:proofErr w:type="spellStart"/>
      <w:r>
        <w:rPr>
          <w:sz w:val="28"/>
          <w:szCs w:val="28"/>
        </w:rPr>
        <w:t>Google.Формы</w:t>
      </w:r>
      <w:proofErr w:type="spellEnd"/>
      <w:r>
        <w:rPr>
          <w:sz w:val="28"/>
          <w:szCs w:val="28"/>
        </w:rPr>
        <w:t xml:space="preserve">». На следующий день ученики анализируют свои оценки и задают вопросы по мере их возникновения.                                         </w:t>
      </w:r>
    </w:p>
    <w:p w:rsidR="008B632D" w:rsidRDefault="004714C6">
      <w:pPr>
        <w:pStyle w:val="2"/>
        <w:ind w:left="1" w:hanging="3"/>
        <w:jc w:val="both"/>
      </w:pPr>
      <w:bookmarkStart w:id="4" w:name="_heading=h.5kj5947839ld" w:colFirst="0" w:colLast="0"/>
      <w:bookmarkEnd w:id="4"/>
      <w:r>
        <w:rPr>
          <w:sz w:val="28"/>
          <w:szCs w:val="28"/>
        </w:rPr>
        <w:t>Выводы</w:t>
      </w:r>
      <w:r>
        <w:t xml:space="preserve"> </w:t>
      </w:r>
    </w:p>
    <w:p w:rsidR="008B632D" w:rsidRDefault="004714C6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Дистанционное обучение, — бесспорно, вызов для отечественной системы образования. И он принят. Многие преподаватели встрепенулись и поняли, что нельзя учить «по старинке», необходимо быть открытыми к веяниям времени и современным технологиям. </w:t>
      </w:r>
    </w:p>
    <w:p w:rsidR="008B632D" w:rsidRDefault="004714C6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более, у </w:t>
      </w:r>
      <w:proofErr w:type="spellStart"/>
      <w:r>
        <w:rPr>
          <w:sz w:val="28"/>
          <w:szCs w:val="28"/>
        </w:rPr>
        <w:t>дистанционки</w:t>
      </w:r>
      <w:proofErr w:type="spellEnd"/>
      <w:r>
        <w:rPr>
          <w:sz w:val="28"/>
          <w:szCs w:val="28"/>
        </w:rPr>
        <w:t xml:space="preserve"> есть преимущества. Она позволяет выстроить более дифференцированный и персонализированный учебный процесс. Например, можно включать задания для ребят с разным типом восприятия (</w:t>
      </w:r>
      <w:proofErr w:type="spellStart"/>
      <w:r>
        <w:rPr>
          <w:sz w:val="28"/>
          <w:szCs w:val="28"/>
        </w:rPr>
        <w:t>визуалы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аудиалы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кинестетики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дигиталы</w:t>
      </w:r>
      <w:proofErr w:type="spellEnd"/>
      <w:r>
        <w:rPr>
          <w:sz w:val="28"/>
          <w:szCs w:val="28"/>
        </w:rPr>
        <w:t xml:space="preserve">), или подбирать тесты под разный уровень подготовленности. </w:t>
      </w:r>
    </w:p>
    <w:p w:rsidR="008B632D" w:rsidRDefault="004714C6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Однако в организации учебного процесса в дистанционном формате необходим кардинально другой подход. Очевидно, что директивы не работают. Преподавателям нужно не просто написать, как это должно быть в теории, — необходимо продемонстрировать на практике, как работают те или иные инструменты, как пользоваться различными сервисами, какие инструменты есть в их арсенале.</w:t>
      </w:r>
    </w:p>
    <w:p w:rsidR="008B632D" w:rsidRDefault="004714C6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Разумеется, нет ничего лучше работы в настоящем, живом классе, когда видишь любознательные взгляды детей и чувствуешь их удивление в моменты озарения. Но </w:t>
      </w:r>
      <w:proofErr w:type="spellStart"/>
      <w:r>
        <w:rPr>
          <w:sz w:val="28"/>
          <w:szCs w:val="28"/>
        </w:rPr>
        <w:t>дистанционка</w:t>
      </w:r>
      <w:proofErr w:type="spellEnd"/>
      <w:r>
        <w:rPr>
          <w:sz w:val="28"/>
          <w:szCs w:val="28"/>
        </w:rPr>
        <w:t xml:space="preserve"> тоже может быть полезной, если найти правильный подход. </w:t>
      </w:r>
    </w:p>
    <w:p w:rsidR="004714C6" w:rsidRDefault="004714C6">
      <w:pPr>
        <w:ind w:left="1" w:hanging="3"/>
        <w:jc w:val="both"/>
        <w:rPr>
          <w:sz w:val="28"/>
          <w:szCs w:val="28"/>
        </w:rPr>
      </w:pPr>
    </w:p>
    <w:p w:rsidR="004714C6" w:rsidRDefault="004714C6" w:rsidP="004714C6">
      <w:pPr>
        <w:ind w:left="1" w:hanging="3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Перекраснова И.Н., учитель географии </w:t>
      </w:r>
    </w:p>
    <w:sectPr w:rsidR="004714C6">
      <w:pgSz w:w="11906" w:h="16838"/>
      <w:pgMar w:top="1133" w:right="1133" w:bottom="1133" w:left="113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rdo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B3CF3"/>
    <w:multiLevelType w:val="multilevel"/>
    <w:tmpl w:val="F3B4C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6E23D2"/>
    <w:multiLevelType w:val="multilevel"/>
    <w:tmpl w:val="C63CA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6BF683C"/>
    <w:multiLevelType w:val="multilevel"/>
    <w:tmpl w:val="355C8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27E2E03"/>
    <w:multiLevelType w:val="multilevel"/>
    <w:tmpl w:val="E31C3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2D"/>
    <w:rsid w:val="004714C6"/>
    <w:rsid w:val="005E53CD"/>
    <w:rsid w:val="008B632D"/>
    <w:rsid w:val="009B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7E18"/>
  <w15:docId w15:val="{E1D95C36-98F7-4DAD-9810-99E2E615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Body Text 2"/>
    <w:basedOn w:val="a"/>
    <w:pPr>
      <w:jc w:val="both"/>
    </w:pPr>
    <w:rPr>
      <w:i/>
      <w:sz w:val="28"/>
    </w:rPr>
  </w:style>
  <w:style w:type="character" w:customStyle="1" w:styleId="21">
    <w:name w:val="Основной текст 2 Знак"/>
    <w:rPr>
      <w:i/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4">
    <w:name w:val="Normal (Web)"/>
    <w:basedOn w:val="a"/>
    <w:qFormat/>
    <w:pPr>
      <w:spacing w:before="100" w:beforeAutospacing="1" w:after="100" w:afterAutospacing="1"/>
    </w:pPr>
  </w:style>
  <w:style w:type="character" w:customStyle="1" w:styleId="30">
    <w:name w:val="Основной текст (3)_"/>
    <w:rPr>
      <w:w w:val="100"/>
      <w:position w:val="-1"/>
      <w:sz w:val="24"/>
      <w:szCs w:val="24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31">
    <w:name w:val="Основной текст (3)"/>
    <w:basedOn w:val="a"/>
    <w:pPr>
      <w:shd w:val="clear" w:color="auto" w:fill="FFFFFF"/>
      <w:spacing w:before="540" w:line="283" w:lineRule="atLeast"/>
      <w:ind w:firstLine="340"/>
      <w:jc w:val="both"/>
    </w:pPr>
    <w:rPr>
      <w:shd w:val="clear" w:color="auto" w:fill="FFFFFF"/>
    </w:rPr>
  </w:style>
  <w:style w:type="paragraph" w:styleId="a5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styleId="a7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filmId=17562174252350204499&amp;text=%D0%B2%D0%BE%D0%B4%D1%8F%D0%BD%D0%BE%D0%B9%20%D0%BF%D0%B0%D1%80%20%D0%B2%20%D0%B0%D1%82%D0%BC%D0%BE%D1%81%D1%84%D0%B5%D1%80%D0%B5%20%D0%BE%D0%B1%D0%BB%D0%B0%D0%BA%D0%B0%20%D0%B8%20%D0%B0%D1%82%D0%BC%D0%BE%D1%81%D1%84%D0%B5%D1%80%D0%BD%D1%8B%D0%B5%20%D0%BE%D1%81%D0%B0%D0%B4%D0%BA%D0%B8&amp;path=wizard&amp;parent-reqid=1587533551502404-1539650493304701902700126-production-app-host-man-web-yp-51&amp;redircnt=1587533560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HZYf8LWns2lHNV876mMWEq0Zmw==">AMUW2mUag89+79kP4dWHkAJFYF34BrrrAXN2iRkR4hsAYeJiKWSXZ2MryJDhGvzhEwHVv6+vBQRwzgsn9X+aj8cJa8MloFO8fgdkBPA2m+JTzJMI1gYUQ98CDGSzEPF3t08v8AdjnSb1c7rlUhRJ9/UmEY5JIVoiwNH2QiT+9LP8jKdMUS0SNIa50mtdZEFCRJMfkc7WXkqRsXPJGsDjPLqc0RsWvYgUGw9hSFniRS5yFNufJMLEh4NJKRRppEubD3SWZ9b7IDeu+NzLwrt9+viBA6F+DNo9v6xK6p3rDWwJ32zAw82RV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1488</Words>
  <Characters>8486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3</cp:revision>
  <dcterms:created xsi:type="dcterms:W3CDTF">2020-09-14T09:01:00Z</dcterms:created>
  <dcterms:modified xsi:type="dcterms:W3CDTF">2025-02-23T12:27:00Z</dcterms:modified>
</cp:coreProperties>
</file>