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DE9" w:rsidRPr="006B0DE9" w:rsidRDefault="006B0DE9" w:rsidP="001902F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B0DE9">
        <w:rPr>
          <w:rFonts w:ascii="Times New Roman" w:hAnsi="Times New Roman" w:cs="Times New Roman"/>
          <w:sz w:val="24"/>
          <w:szCs w:val="24"/>
        </w:rPr>
        <w:t>ОСОБЕННОСТИ ЛОГОПЕДИЧЕСКОЙ РАБОТЫ С УЧАЩИМИСЯ 1-Х КЛАССОВ, НА БАЗЕ ЛОГОПЕДИЧЕСКОГО ПУНКТА</w:t>
      </w:r>
    </w:p>
    <w:p w:rsidR="00FB4E4D" w:rsidRPr="006B0DE9" w:rsidRDefault="00FB4E4D" w:rsidP="001902F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0DE9" w:rsidRDefault="006B0DE9" w:rsidP="001902F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Хохлова Елена Сергеевна</w:t>
      </w:r>
    </w:p>
    <w:p w:rsidR="006B0DE9" w:rsidRDefault="00FB4E4D" w:rsidP="001902F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МАОУ СШ №115</w:t>
      </w:r>
      <w:r w:rsidR="006B0D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45B3" w:rsidRPr="00072633" w:rsidRDefault="006B0DE9" w:rsidP="001902F9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>расноярск</w:t>
      </w:r>
      <w:proofErr w:type="spellEnd"/>
    </w:p>
    <w:p w:rsidR="009E4AA7" w:rsidRDefault="009E4AA7" w:rsidP="001902F9">
      <w:pPr>
        <w:pStyle w:val="c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color w:val="181818"/>
          <w:shd w:val="clear" w:color="auto" w:fill="FFFFFF"/>
        </w:rPr>
      </w:pPr>
    </w:p>
    <w:p w:rsidR="007D158F" w:rsidRPr="00FF7B59" w:rsidRDefault="007D158F" w:rsidP="001902F9">
      <w:pPr>
        <w:pStyle w:val="c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Style w:val="c19"/>
          <w:color w:val="000000"/>
        </w:rPr>
      </w:pPr>
      <w:r w:rsidRPr="00FF7B59">
        <w:rPr>
          <w:bCs/>
          <w:color w:val="181818"/>
          <w:shd w:val="clear" w:color="auto" w:fill="FFFFFF"/>
        </w:rPr>
        <w:t>Речевые нарушения, встречающиеся у учащихся начальных классов, являются серьезным препятствием в овладении ими на начальных этапах обучения письмом и чтением, а на более поздних этапах - в усвоении ими грамматики родного языка и программ гуманитарных предметов. Нередки случаи, когда по причине речевых нарушений ребенок практически не усваивает программу начальной школы, а в наиболее тяжелых случаях даже возникает вопрос о невозможности его обучения в массовой школе. При правильной организации и проведении коррекционной работы учитель-логопед помогает таким детям справиться с имеющимися у них нарушениями речи и наравне с другими учениками овладевать школьными знаниями</w:t>
      </w:r>
      <w:r w:rsidR="001F72D3">
        <w:rPr>
          <w:bCs/>
          <w:color w:val="181818"/>
          <w:shd w:val="clear" w:color="auto" w:fill="FFFFFF"/>
        </w:rPr>
        <w:t xml:space="preserve"> и умениями</w:t>
      </w:r>
      <w:r w:rsidRPr="00FF7B59">
        <w:rPr>
          <w:bCs/>
          <w:color w:val="181818"/>
          <w:shd w:val="clear" w:color="auto" w:fill="FFFFFF"/>
        </w:rPr>
        <w:t>.</w:t>
      </w:r>
    </w:p>
    <w:p w:rsidR="000726ED" w:rsidRPr="00331C49" w:rsidRDefault="000726ED" w:rsidP="001902F9">
      <w:pPr>
        <w:pStyle w:val="c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Calibri" w:hAnsi="Calibri"/>
          <w:color w:val="000000"/>
        </w:rPr>
      </w:pPr>
      <w:proofErr w:type="gramStart"/>
      <w:r w:rsidRPr="00331C49">
        <w:rPr>
          <w:rStyle w:val="c19"/>
          <w:color w:val="000000"/>
        </w:rPr>
        <w:t>В логопедический пункт зачисляются обучающиеся общеобразовательного учреждения, имеющие нарушения в развитии устной и письменной речи (общее недоразвитие речи разной степени выраженности; фонетико-фонематическое недоразвитие речи; фонематическое недоразвитие речи; заи</w:t>
      </w:r>
      <w:r w:rsidR="00103494">
        <w:rPr>
          <w:rStyle w:val="c19"/>
          <w:color w:val="000000"/>
        </w:rPr>
        <w:t>кание; недостатки произношения</w:t>
      </w:r>
      <w:r w:rsidRPr="00331C49">
        <w:rPr>
          <w:rStyle w:val="c19"/>
          <w:color w:val="000000"/>
        </w:rPr>
        <w:t xml:space="preserve"> - фонетический дефект; дефекты речи, обусловленные нарушением</w:t>
      </w:r>
      <w:proofErr w:type="gramEnd"/>
      <w:r w:rsidRPr="00331C49">
        <w:rPr>
          <w:rStyle w:val="c19"/>
          <w:color w:val="000000"/>
        </w:rPr>
        <w:t xml:space="preserve"> строения и подвижности органов речевого аппарата (дизартрия, </w:t>
      </w:r>
      <w:proofErr w:type="spellStart"/>
      <w:r w:rsidRPr="00331C49">
        <w:rPr>
          <w:rStyle w:val="c19"/>
          <w:color w:val="000000"/>
        </w:rPr>
        <w:t>ринолалия</w:t>
      </w:r>
      <w:proofErr w:type="spellEnd"/>
      <w:r w:rsidRPr="00331C49">
        <w:rPr>
          <w:rStyle w:val="c19"/>
          <w:color w:val="000000"/>
        </w:rPr>
        <w:t>); нарушения чтения и письма, обусловленные общим, фонетико-фонематическим, фон</w:t>
      </w:r>
      <w:r w:rsidR="00156B66" w:rsidRPr="00331C49">
        <w:rPr>
          <w:rStyle w:val="c19"/>
          <w:color w:val="000000"/>
        </w:rPr>
        <w:t>ематическим недоразвитием речи)</w:t>
      </w:r>
      <w:r w:rsidR="00F13EB1">
        <w:rPr>
          <w:rStyle w:val="c19"/>
          <w:color w:val="000000"/>
        </w:rPr>
        <w:t xml:space="preserve"> </w:t>
      </w:r>
      <w:proofErr w:type="gramStart"/>
      <w:r w:rsidR="00052925" w:rsidRPr="00331C49">
        <w:rPr>
          <w:rStyle w:val="c19"/>
          <w:color w:val="000000"/>
        </w:rPr>
        <w:t xml:space="preserve">[  </w:t>
      </w:r>
      <w:proofErr w:type="gramEnd"/>
      <w:r w:rsidR="00052925" w:rsidRPr="00331C49">
        <w:rPr>
          <w:rStyle w:val="c19"/>
          <w:color w:val="000000"/>
        </w:rPr>
        <w:t>1</w:t>
      </w:r>
      <w:r w:rsidR="00AB63F5">
        <w:rPr>
          <w:rStyle w:val="c19"/>
          <w:color w:val="000000"/>
        </w:rPr>
        <w:t>, с.1</w:t>
      </w:r>
      <w:r w:rsidR="00052925" w:rsidRPr="00331C49">
        <w:rPr>
          <w:rStyle w:val="c19"/>
          <w:color w:val="000000"/>
        </w:rPr>
        <w:t xml:space="preserve">  ]</w:t>
      </w:r>
      <w:r w:rsidR="00156B66" w:rsidRPr="00331C49">
        <w:rPr>
          <w:rStyle w:val="c19"/>
          <w:color w:val="000000"/>
        </w:rPr>
        <w:t>.</w:t>
      </w:r>
    </w:p>
    <w:p w:rsidR="000726ED" w:rsidRPr="00331C49" w:rsidRDefault="000726ED" w:rsidP="001902F9">
      <w:pPr>
        <w:pStyle w:val="c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rFonts w:ascii="Calibri" w:hAnsi="Calibri"/>
          <w:color w:val="000000"/>
        </w:rPr>
      </w:pPr>
      <w:r w:rsidRPr="00331C49">
        <w:rPr>
          <w:rStyle w:val="c19"/>
          <w:color w:val="000000"/>
        </w:rPr>
        <w:t>В первую очередь в логопедический пункт зачисляются обучающиеся, имеющие нарушения в развитии устной и письменной речи, препятствующие их успешному освоени</w:t>
      </w:r>
      <w:r w:rsidR="001B190A" w:rsidRPr="00331C49">
        <w:rPr>
          <w:rStyle w:val="c19"/>
          <w:color w:val="000000"/>
        </w:rPr>
        <w:t xml:space="preserve">ю общеобразовательных программ – это </w:t>
      </w:r>
      <w:r w:rsidRPr="00331C49">
        <w:rPr>
          <w:rStyle w:val="c19"/>
          <w:color w:val="000000"/>
        </w:rPr>
        <w:t>дети с общим, фонетико-фонематическим и фо</w:t>
      </w:r>
      <w:r w:rsidR="001B190A" w:rsidRPr="00331C49">
        <w:rPr>
          <w:rStyle w:val="c19"/>
          <w:color w:val="000000"/>
        </w:rPr>
        <w:t>нематическим недоразвитием речи</w:t>
      </w:r>
      <w:r w:rsidR="00F13EB1">
        <w:rPr>
          <w:rStyle w:val="c19"/>
          <w:color w:val="000000"/>
        </w:rPr>
        <w:t xml:space="preserve"> </w:t>
      </w:r>
      <w:proofErr w:type="gramStart"/>
      <w:r w:rsidR="00052925" w:rsidRPr="00331C49">
        <w:rPr>
          <w:rStyle w:val="c19"/>
          <w:color w:val="000000"/>
        </w:rPr>
        <w:t xml:space="preserve">[  </w:t>
      </w:r>
      <w:proofErr w:type="gramEnd"/>
      <w:r w:rsidR="00052925" w:rsidRPr="00331C49">
        <w:rPr>
          <w:rStyle w:val="c19"/>
          <w:color w:val="000000"/>
        </w:rPr>
        <w:t>2</w:t>
      </w:r>
      <w:r w:rsidR="00AB63F5">
        <w:rPr>
          <w:rStyle w:val="c19"/>
          <w:color w:val="000000"/>
        </w:rPr>
        <w:t>, с.2</w:t>
      </w:r>
      <w:r w:rsidR="00156B66" w:rsidRPr="00331C49">
        <w:rPr>
          <w:rStyle w:val="c19"/>
          <w:color w:val="000000"/>
        </w:rPr>
        <w:t xml:space="preserve">  ]</w:t>
      </w:r>
      <w:r w:rsidR="00E97C02">
        <w:rPr>
          <w:rStyle w:val="c19"/>
          <w:color w:val="000000"/>
        </w:rPr>
        <w:t>.</w:t>
      </w:r>
    </w:p>
    <w:p w:rsidR="00354F7D" w:rsidRPr="00331C49" w:rsidRDefault="00354F7D" w:rsidP="001902F9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31C49">
        <w:rPr>
          <w:rFonts w:ascii="Times New Roman" w:hAnsi="Times New Roman" w:cs="Times New Roman"/>
          <w:sz w:val="24"/>
          <w:szCs w:val="24"/>
        </w:rPr>
        <w:tab/>
      </w:r>
      <w:r w:rsidR="001F658A"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r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ри рассмотрении возможности зачисления ученика на логоп</w:t>
      </w:r>
      <w:r w:rsidR="00B57C07"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едический п</w:t>
      </w:r>
      <w:r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ункт (кроме логопедической диагностики), проводится анализ его </w:t>
      </w:r>
      <w:r w:rsidRPr="001902F9">
        <w:rPr>
          <w:rFonts w:ascii="Times New Roman" w:hAnsi="Times New Roman" w:cs="Times New Roman"/>
          <w:color w:val="000000"/>
          <w:sz w:val="24"/>
          <w:szCs w:val="24"/>
        </w:rPr>
        <w:t>работ в классе, а так же проводится беседа с учителем</w:t>
      </w:r>
      <w:r w:rsidR="001F72D3">
        <w:rPr>
          <w:rFonts w:ascii="Times New Roman" w:hAnsi="Times New Roman" w:cs="Times New Roman"/>
          <w:color w:val="000000"/>
          <w:sz w:val="24"/>
          <w:szCs w:val="24"/>
        </w:rPr>
        <w:t xml:space="preserve"> и законным представителем учащегося</w:t>
      </w:r>
      <w:r w:rsidR="006E4EEC"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Беседа с учителем позволяет узнать особенности вповедении ученика во время урока (при большом количестве учащихся), его возможность ориентироваться и выполнять задания при условии дефицита времени и отвлекающих факторов.</w:t>
      </w:r>
      <w:r w:rsidR="001F72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беседе с законным представителем узнается информация о речевом развитии</w:t>
      </w:r>
      <w:r w:rsidR="00E97C02"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1F72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ребенка</w:t>
      </w:r>
      <w:r w:rsidR="001F72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от рождения до настоящего времени.</w:t>
      </w:r>
      <w:r w:rsidR="001F72D3"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14777"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Так же в сентябре проводятся обязательные семинары для родителей на родительских собраниях, где родители могут сразу задать интересующие вопросы.</w:t>
      </w:r>
      <w:r w:rsidR="000A601C"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0A601C" w:rsidRPr="001902F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После окончания коррекции, через 1-2 месяца проводится анализ письменных работ учащихся и устной речи.</w:t>
      </w:r>
      <w:r w:rsidR="000A601C" w:rsidRPr="00331C4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</w:t>
      </w:r>
    </w:p>
    <w:p w:rsidR="00120E22" w:rsidRPr="00B35D2F" w:rsidRDefault="00120E22" w:rsidP="001902F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1C49">
        <w:rPr>
          <w:rFonts w:ascii="Times New Roman" w:hAnsi="Times New Roman" w:cs="Times New Roman"/>
          <w:sz w:val="24"/>
          <w:szCs w:val="24"/>
        </w:rPr>
        <w:tab/>
      </w:r>
      <w:r w:rsidR="00F336E4" w:rsidRPr="00B35D2F">
        <w:rPr>
          <w:rFonts w:ascii="Times New Roman" w:hAnsi="Times New Roman" w:cs="Times New Roman"/>
          <w:sz w:val="24"/>
          <w:szCs w:val="24"/>
        </w:rPr>
        <w:t xml:space="preserve">Почему на эту категорию детей (то есть дети 6-7 лет) </w:t>
      </w:r>
      <w:r w:rsidR="0084743D" w:rsidRPr="00B35D2F">
        <w:rPr>
          <w:rFonts w:ascii="Times New Roman" w:hAnsi="Times New Roman" w:cs="Times New Roman"/>
          <w:sz w:val="24"/>
          <w:szCs w:val="24"/>
        </w:rPr>
        <w:t>стоит обращать повышенное внимание</w:t>
      </w:r>
      <w:r w:rsidR="00F336E4" w:rsidRPr="00B35D2F">
        <w:rPr>
          <w:rFonts w:ascii="Times New Roman" w:hAnsi="Times New Roman" w:cs="Times New Roman"/>
          <w:sz w:val="24"/>
          <w:szCs w:val="24"/>
        </w:rPr>
        <w:t>:</w:t>
      </w:r>
    </w:p>
    <w:p w:rsidR="00B35D2F" w:rsidRPr="00B35D2F" w:rsidRDefault="006A4E3D" w:rsidP="001902F9">
      <w:pPr>
        <w:pStyle w:val="a3"/>
        <w:spacing w:before="0" w:beforeAutospacing="0" w:after="0" w:afterAutospacing="0" w:line="360" w:lineRule="auto"/>
        <w:jc w:val="both"/>
        <w:rPr>
          <w:color w:val="000000"/>
        </w:rPr>
      </w:pPr>
      <w:r w:rsidRPr="00B35D2F">
        <w:tab/>
      </w:r>
      <w:r w:rsidR="00B35D2F" w:rsidRPr="00B35D2F">
        <w:rPr>
          <w:color w:val="000000"/>
        </w:rPr>
        <w:t>Слово, лишенное значения, не есть слово, оно есть звук пустой, следовательно, значение есть необходимый, конституирующий признак самого слова. Оно есть само слово, рассматриваемое с внутренней стороны. Таким образом, мы как будто вправе рассматривать его с достаточным основанием как феномен речи. Но значение слова с психологической стороны, есть не что иное, как обобщение, или понятие. Обобщение и значение слова суть синонимы. Всякое же обобщение, всякое образование понятия есть самый специфический, самый подлинный, самый несомненный акт мысли. Следовательно, мы вправе рассматривать значение слова как феномен мышления.</w:t>
      </w:r>
    </w:p>
    <w:p w:rsidR="00B35D2F" w:rsidRPr="00B35D2F" w:rsidRDefault="00B35D2F" w:rsidP="001902F9">
      <w:pPr>
        <w:pStyle w:val="a3"/>
        <w:spacing w:before="0" w:beforeAutospacing="0" w:after="0" w:afterAutospacing="0" w:line="360" w:lineRule="auto"/>
        <w:ind w:firstLine="708"/>
        <w:jc w:val="both"/>
        <w:rPr>
          <w:color w:val="000000"/>
        </w:rPr>
      </w:pPr>
      <w:r w:rsidRPr="00B35D2F">
        <w:rPr>
          <w:color w:val="000000"/>
        </w:rPr>
        <w:t>Таким образом, значение слова оказывается одновременно речевым и интеллектуальным феноменом</w:t>
      </w:r>
      <w:r>
        <w:rPr>
          <w:color w:val="000000"/>
        </w:rPr>
        <w:t xml:space="preserve"> </w:t>
      </w:r>
      <w:proofErr w:type="gramStart"/>
      <w:r w:rsidR="00682605">
        <w:rPr>
          <w:color w:val="000000"/>
        </w:rPr>
        <w:t>[</w:t>
      </w:r>
      <w:r w:rsidRPr="00B35D2F">
        <w:rPr>
          <w:color w:val="000000"/>
        </w:rPr>
        <w:t xml:space="preserve">  </w:t>
      </w:r>
      <w:proofErr w:type="gramEnd"/>
      <w:r>
        <w:rPr>
          <w:color w:val="000000"/>
        </w:rPr>
        <w:t>3</w:t>
      </w:r>
      <w:r w:rsidR="006C2CCD">
        <w:rPr>
          <w:color w:val="000000"/>
        </w:rPr>
        <w:t>, с.270</w:t>
      </w:r>
      <w:r w:rsidRPr="00B35D2F">
        <w:rPr>
          <w:color w:val="000000"/>
        </w:rPr>
        <w:t xml:space="preserve">  ].</w:t>
      </w:r>
    </w:p>
    <w:p w:rsidR="0046234E" w:rsidRPr="00331C49" w:rsidRDefault="0046234E" w:rsidP="001902F9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5D2F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Младший школьный возраст имеет большое значение для развития основных</w:t>
      </w:r>
      <w:r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мыслительных действий и приемов: сравнения, выделения существенных и несущественных признаков, обобщения, определения понятия, выделения следствия и причин (С.А. Рубинштейн, Л.С. Выготский, В.В. Давыдов). </w:t>
      </w:r>
      <w:proofErr w:type="spellStart"/>
      <w:r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Несформированность</w:t>
      </w:r>
      <w:proofErr w:type="spellEnd"/>
      <w:r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полноценной мыслительной деятельности приводит к тому, что усваиваемые ребенком знания оказываются фрагментарными, а порой и просто ошибочными. Это серьезно осложняет процесс обучения, снижает его эффективность (М.К. Акимова, В.Т. Козлова, В.С. Мухина).</w:t>
      </w:r>
    </w:p>
    <w:p w:rsidR="0046234E" w:rsidRPr="008D1AB2" w:rsidRDefault="00D16B74" w:rsidP="001902F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ab/>
      </w:r>
      <w:r w:rsidR="008D1AB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Мышление наиболее активно начинает развиваться именно в период обучения в начальной школе. В этом возрасте м</w:t>
      </w:r>
      <w:r w:rsidR="0046234E"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ышление становится доминирующей функцией.</w:t>
      </w:r>
    </w:p>
    <w:p w:rsidR="00E72613" w:rsidRPr="00331C49" w:rsidRDefault="0012088D" w:rsidP="001902F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ab/>
      </w:r>
      <w:r w:rsidR="00E72613" w:rsidRPr="00331C4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Особенности восприятия. </w:t>
      </w:r>
      <w:r w:rsidR="00E72613"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Развитие отдельных психических процессов осуществляется на протяжении всего младшего школьного возраста. Дети приходят в школу </w:t>
      </w:r>
      <w:r w:rsidR="001541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с </w:t>
      </w:r>
      <w:r w:rsidR="00E72613"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развитыми процессами восприятия (сформированы простые виды восприятия: величина, форма, цвет). У младших школьников совершенствование восприятия не останавливается, становится более управляемым и целенаправленным процессом.</w:t>
      </w:r>
    </w:p>
    <w:p w:rsidR="00E72613" w:rsidRPr="00E52CBA" w:rsidRDefault="0012088D" w:rsidP="001902F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ab/>
      </w:r>
      <w:r w:rsidR="00805DAD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Внимание</w:t>
      </w:r>
      <w:r w:rsidR="00E72613" w:rsidRPr="00331C4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. </w:t>
      </w:r>
      <w:r w:rsidR="00E72613"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Возрастными особенностями внимания младших школьников являются сравнительная слабость произвольного внимания и его небольшая устойчивость. Значительно лучше у младших школьников развито непроизвольное внимание. Постепенно ребенок учится направлять и устойчиво сохранять внимание на нужных, а не просто внешне привлекательных предметах. Развитие внимания связано с расширением его объема и умением распределять внимание между разными видами действий. Поэтому учебные задачи целесообразно ставить так, чтобы ребенок, выполняя свои действия, мог и должен был следить за работой товарищей.</w:t>
      </w:r>
      <w:r w:rsidR="00E52CBA" w:rsidRPr="00E52CBA">
        <w:rPr>
          <w:rFonts w:ascii="Verdana" w:hAnsi="Verdana"/>
          <w:color w:val="000000"/>
          <w:sz w:val="23"/>
          <w:szCs w:val="23"/>
          <w:shd w:val="clear" w:color="auto" w:fill="FFFFFF"/>
        </w:rPr>
        <w:t xml:space="preserve"> </w:t>
      </w:r>
      <w:r w:rsidR="00E52CBA" w:rsidRP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Дети младшего школьного возр</w:t>
      </w:r>
      <w:r w:rsid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аста, безусловно, способны удер</w:t>
      </w:r>
      <w:r w:rsidR="00E52CBA" w:rsidRP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живать внимание на интеллектуальны</w:t>
      </w:r>
      <w:r w:rsid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 задачах, но это требует колос</w:t>
      </w:r>
      <w:r w:rsidR="00E52CBA" w:rsidRP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сальных усилий воли и организации высокой мотивации.</w:t>
      </w:r>
    </w:p>
    <w:p w:rsidR="00E52CBA" w:rsidRDefault="0012088D" w:rsidP="001902F9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ab/>
      </w:r>
      <w:r w:rsidR="00E72613" w:rsidRPr="00331C49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Особенности памяти.</w:t>
      </w:r>
      <w:r w:rsidR="00E72613"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 Продуктивность памяти младших школьников зависит от понимания ими характера задачи и от овладения соответствующими приемами и способами запоминания и воспроизведения. </w:t>
      </w:r>
      <w:r w:rsidR="00E52CBA" w:rsidRP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школе ребенок встает перед </w:t>
      </w:r>
      <w:r w:rsid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необходимостью запоминать произ</w:t>
      </w:r>
      <w:r w:rsidR="00E52CBA" w:rsidRP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вольно. Учебная деятельность неукосн</w:t>
      </w:r>
      <w:r w:rsid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ительно требует от ребенка запо</w:t>
      </w:r>
      <w:r w:rsidR="00E52CBA" w:rsidRP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минания.</w:t>
      </w:r>
      <w:r w:rsidR="00E52CB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E52CBA" w:rsidRP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Произвольная память становится функцией, на которую опирается учебная деятельность, и ребенок приходит к пониманию не</w:t>
      </w:r>
      <w:r w:rsid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обходимо</w:t>
      </w:r>
      <w:r w:rsidR="00E52CBA" w:rsidRPr="00E52CB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сти заставить работать на себя свою память. </w:t>
      </w:r>
      <w:r w:rsidR="00E52CB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E72613"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 1 классе эффективность непроизвольного запоминания выше, чем произвольного, так как у детей еще не сформированы особые приемы осмысленной обработки</w:t>
      </w:r>
      <w:r w:rsidR="00E52CB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="00E72613"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материала и самоконтроля.</w:t>
      </w:r>
    </w:p>
    <w:p w:rsidR="00E52CBA" w:rsidRPr="00E52CBA" w:rsidRDefault="0012088D" w:rsidP="00E52CBA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</w:rPr>
      </w:pPr>
      <w:r w:rsidRPr="00331C49">
        <w:rPr>
          <w:b/>
          <w:bCs/>
          <w:iCs/>
        </w:rPr>
        <w:tab/>
      </w:r>
      <w:r w:rsidR="00E72613" w:rsidRPr="00331C49">
        <w:rPr>
          <w:b/>
          <w:bCs/>
          <w:iCs/>
        </w:rPr>
        <w:t>Особенности воображения.</w:t>
      </w:r>
      <w:r w:rsidR="00E72613" w:rsidRPr="00331C49">
        <w:rPr>
          <w:iCs/>
        </w:rPr>
        <w:t> </w:t>
      </w:r>
      <w:r w:rsidR="00E52CBA" w:rsidRPr="00E52CBA">
        <w:rPr>
          <w:color w:val="000000"/>
        </w:rPr>
        <w:t>В младшем школьном возрасте ребенок в своем воображении уже может создавать разнообразнейшие ситуации. Формируясь в игровых замещениях одних предметов другими, воображение переходит и в другие виды деятельности. В условиях учебной деятельности к воображению ребенка предъявляют специальные требования, которые побуждают его к произвольным действиям воображения. Учитель на уроке предлагает детям представить себе ситуацию, в которой происходят некие преобразования предметов, образов, знаков.</w:t>
      </w:r>
      <w:r w:rsidR="00E52CBA" w:rsidRPr="00E52CBA">
        <w:rPr>
          <w:iCs/>
        </w:rPr>
        <w:t xml:space="preserve"> </w:t>
      </w:r>
      <w:r w:rsidR="00E52CBA">
        <w:rPr>
          <w:iCs/>
        </w:rPr>
        <w:t>[4,</w:t>
      </w:r>
      <w:r w:rsidR="00E52CBA" w:rsidRPr="00331C49">
        <w:rPr>
          <w:iCs/>
        </w:rPr>
        <w:t xml:space="preserve"> </w:t>
      </w:r>
      <w:r w:rsidR="00E52CBA">
        <w:rPr>
          <w:iCs/>
        </w:rPr>
        <w:t>с.</w:t>
      </w:r>
      <w:r w:rsidR="00E52CBA">
        <w:rPr>
          <w:iCs/>
          <w:shd w:val="clear" w:color="auto" w:fill="FFFFFF"/>
        </w:rPr>
        <w:t>280-281</w:t>
      </w:r>
      <w:r w:rsidR="00E52CBA" w:rsidRPr="00331C49">
        <w:rPr>
          <w:iCs/>
        </w:rPr>
        <w:t>]</w:t>
      </w:r>
    </w:p>
    <w:p w:rsidR="00E72613" w:rsidRPr="00331C49" w:rsidRDefault="00E72613" w:rsidP="001902F9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Как и другие психические процессы, в условиях учебной деятельности изменяется общий характер эмоций детей. Учебная деятельность связана с системой строгих требований к совместным действиям, с сознательной дисциплиной и с произвольным вниманием и памятью. Все это влияет на эмоциональный мир ребенка. На протяжении младшего школьного возраста наблюдается усиление сдержанности и осознанности в проявлениях эмоций и повышение устой</w:t>
      </w:r>
      <w:r w:rsidR="006361A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чи</w:t>
      </w:r>
      <w:r w:rsidR="00AB63F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вости эмоциональных состояний</w:t>
      </w:r>
      <w:r w:rsidR="006361A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</w:p>
    <w:p w:rsidR="00D57DF9" w:rsidRPr="00331C49" w:rsidRDefault="00D57DF9" w:rsidP="001902F9">
      <w:pPr>
        <w:spacing w:after="0" w:line="360" w:lineRule="auto"/>
        <w:ind w:firstLine="708"/>
        <w:jc w:val="both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Развитие речи</w:t>
      </w:r>
    </w:p>
    <w:p w:rsidR="008D1AB2" w:rsidRDefault="00D57DF9" w:rsidP="001902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Развитие мышления тесно связано с развитием речи. Мышление детей стимулирует потребность общаться, обсуждать, высказывать собственное мнение. </w:t>
      </w:r>
    </w:p>
    <w:p w:rsidR="00D57DF9" w:rsidRPr="00331C49" w:rsidRDefault="00D57DF9" w:rsidP="001902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Младший школьный возраст выводит развитие речи на новый этап:</w:t>
      </w:r>
    </w:p>
    <w:p w:rsidR="00D57DF9" w:rsidRPr="00331C49" w:rsidRDefault="00D57DF9" w:rsidP="001902F9">
      <w:pPr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речь уже носит </w:t>
      </w:r>
      <w:r w:rsidRPr="00331C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контекстный характер</w:t>
      </w: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 (</w:t>
      </w:r>
      <w:r w:rsidR="00154149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</w:t>
      </w: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знает, когда и что нужно или можно говорить);</w:t>
      </w:r>
    </w:p>
    <w:p w:rsidR="00D57DF9" w:rsidRPr="00331C49" w:rsidRDefault="00D57DF9" w:rsidP="001902F9">
      <w:pPr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речь регулируется (знает, как обращаться к взрослым, что следует говорить в конкретном случае);</w:t>
      </w:r>
    </w:p>
    <w:p w:rsidR="00D57DF9" w:rsidRPr="00331C49" w:rsidRDefault="00D57DF9" w:rsidP="001902F9">
      <w:pPr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1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совершенствуется произношение</w:t>
      </w: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, уходят некоторые дефекты;</w:t>
      </w:r>
    </w:p>
    <w:p w:rsidR="00D57DF9" w:rsidRPr="00331C49" w:rsidRDefault="00D57DF9" w:rsidP="001902F9">
      <w:pPr>
        <w:numPr>
          <w:ilvl w:val="0"/>
          <w:numId w:val="2"/>
        </w:numPr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проявляется смысловая сторона речи, то есть речь уже гораздо осмысленнее.</w:t>
      </w:r>
    </w:p>
    <w:p w:rsidR="00D57DF9" w:rsidRPr="00331C49" w:rsidRDefault="00D57DF9" w:rsidP="001902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Некоторые простые дефекты не влияют на возможность учиться – это индивидуальные особенности произношения. Более серьезные дефекты придется корректировать либо лечить.</w:t>
      </w:r>
    </w:p>
    <w:p w:rsidR="00D57DF9" w:rsidRPr="00331C49" w:rsidRDefault="00D57DF9" w:rsidP="001902F9">
      <w:pPr>
        <w:spacing w:after="0" w:line="360" w:lineRule="auto"/>
        <w:ind w:firstLine="709"/>
        <w:jc w:val="both"/>
        <w:outlineLvl w:val="2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331C49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Главные функции речи</w:t>
      </w:r>
    </w:p>
    <w:p w:rsidR="00D57DF9" w:rsidRPr="00331C49" w:rsidRDefault="00D57DF9" w:rsidP="001902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Можно выделить 3 главные функции речи для детей 6-7 лет:</w:t>
      </w:r>
    </w:p>
    <w:p w:rsidR="00D57DF9" w:rsidRPr="00331C49" w:rsidRDefault="00D57DF9" w:rsidP="001902F9">
      <w:pPr>
        <w:spacing w:after="0" w:line="360" w:lineRule="auto"/>
        <w:ind w:firstLine="567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1. Коммуникативная</w:t>
      </w:r>
    </w:p>
    <w:p w:rsidR="00D57DF9" w:rsidRPr="00055B52" w:rsidRDefault="00D57DF9" w:rsidP="001902F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5B52">
        <w:rPr>
          <w:rFonts w:ascii="Times New Roman" w:eastAsia="Times New Roman" w:hAnsi="Times New Roman" w:cs="Times New Roman"/>
          <w:sz w:val="24"/>
          <w:szCs w:val="24"/>
          <w:lang w:eastAsia="ru-RU"/>
        </w:rPr>
        <w:t>Речь необходима для общения с родителями, учителями, друзьями. Важно, чтобы </w:t>
      </w:r>
      <w:r w:rsidRPr="00055B5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словарный запас </w:t>
      </w:r>
      <w:r w:rsidRPr="00055B52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 достаточно богатым – тогда возможно полноценное общение.</w:t>
      </w:r>
    </w:p>
    <w:p w:rsidR="00D57DF9" w:rsidRPr="00331C49" w:rsidRDefault="00D57DF9" w:rsidP="001902F9">
      <w:pPr>
        <w:spacing w:after="0" w:line="360" w:lineRule="auto"/>
        <w:ind w:firstLine="567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2. Обучающая</w:t>
      </w:r>
    </w:p>
    <w:p w:rsidR="00D57DF9" w:rsidRPr="00055B52" w:rsidRDefault="00D57DF9" w:rsidP="001902F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Здесь играют важную роль механизмы мышления и восприятия. Малыш слышит, понимает, запоминает материал. </w:t>
      </w:r>
      <w:r w:rsidRPr="00055B5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Его речь обогащается специальными терминами</w:t>
      </w:r>
      <w:r w:rsidRPr="00055B5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57DF9" w:rsidRPr="00331C49" w:rsidRDefault="00D57DF9" w:rsidP="001902F9">
      <w:pPr>
        <w:spacing w:after="0" w:line="360" w:lineRule="auto"/>
        <w:ind w:firstLine="567"/>
        <w:jc w:val="both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3. Регулятивная</w:t>
      </w:r>
    </w:p>
    <w:p w:rsidR="00D57DF9" w:rsidRPr="00331C49" w:rsidRDefault="00D57DF9" w:rsidP="001902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Данная функция позволяет осуществлять устное планирование.</w:t>
      </w:r>
    </w:p>
    <w:p w:rsidR="00D57DF9" w:rsidRPr="00CF6454" w:rsidRDefault="00D57DF9" w:rsidP="001902F9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Развивая речь ребенка, мы развиваем и его интеллект. </w:t>
      </w:r>
      <w:r w:rsidR="00CF6454" w:rsidRPr="00CF6454">
        <w:rPr>
          <w:rFonts w:ascii="Times New Roman" w:hAnsi="Times New Roman" w:cs="Times New Roman"/>
          <w:sz w:val="24"/>
          <w:szCs w:val="24"/>
        </w:rPr>
        <w:t xml:space="preserve">Речь первоначально возникает как средство общения между ребенком и окружающими его людьми. Только впоследствии, превращаясь во внутреннюю речь, она становится основным способом мышления самого ребенка, становится его внутренней психической функцией. Исследования </w:t>
      </w:r>
      <w:proofErr w:type="spellStart"/>
      <w:r w:rsidR="00CF6454" w:rsidRPr="00CF6454">
        <w:rPr>
          <w:rFonts w:ascii="Times New Roman" w:hAnsi="Times New Roman" w:cs="Times New Roman"/>
          <w:sz w:val="24"/>
          <w:szCs w:val="24"/>
        </w:rPr>
        <w:t>Болдуина</w:t>
      </w:r>
      <w:proofErr w:type="spellEnd"/>
      <w:r w:rsidR="00CF6454" w:rsidRPr="00CF645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F6454" w:rsidRPr="00CF6454">
        <w:rPr>
          <w:rFonts w:ascii="Times New Roman" w:hAnsi="Times New Roman" w:cs="Times New Roman"/>
          <w:sz w:val="24"/>
          <w:szCs w:val="24"/>
        </w:rPr>
        <w:t>Реньяно</w:t>
      </w:r>
      <w:proofErr w:type="spellEnd"/>
      <w:r w:rsidR="00CF6454" w:rsidRPr="00CF6454">
        <w:rPr>
          <w:rFonts w:ascii="Times New Roman" w:hAnsi="Times New Roman" w:cs="Times New Roman"/>
          <w:sz w:val="24"/>
          <w:szCs w:val="24"/>
        </w:rPr>
        <w:t xml:space="preserve"> и Пиаже показали, что прежде возникает в детском коллективе спор и вместе с ним потребность в доказательс</w:t>
      </w:r>
      <w:r w:rsidR="005570C3">
        <w:rPr>
          <w:rFonts w:ascii="Times New Roman" w:hAnsi="Times New Roman" w:cs="Times New Roman"/>
          <w:sz w:val="24"/>
          <w:szCs w:val="24"/>
        </w:rPr>
        <w:t>тве своей мысли и</w:t>
      </w:r>
      <w:r w:rsidR="00CF6454" w:rsidRPr="00CF6454">
        <w:rPr>
          <w:rFonts w:ascii="Times New Roman" w:hAnsi="Times New Roman" w:cs="Times New Roman"/>
          <w:sz w:val="24"/>
          <w:szCs w:val="24"/>
        </w:rPr>
        <w:t xml:space="preserve"> только после возникают у ребенка размышления, как своеобразный фон внутренней деятельности, особенность которой состоит в том, что ребенок научается осознавать и </w:t>
      </w:r>
      <w:r w:rsidR="005570C3">
        <w:rPr>
          <w:rFonts w:ascii="Times New Roman" w:hAnsi="Times New Roman" w:cs="Times New Roman"/>
          <w:sz w:val="24"/>
          <w:szCs w:val="24"/>
        </w:rPr>
        <w:t>проверять основания своей мысли</w:t>
      </w:r>
      <w:r w:rsidR="00834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34441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="00CF6454" w:rsidRPr="00CF64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End"/>
      <w:r w:rsidR="00CF6454" w:rsidRPr="00CF6454">
        <w:rPr>
          <w:rFonts w:ascii="Times New Roman" w:eastAsia="Times New Roman" w:hAnsi="Times New Roman" w:cs="Times New Roman"/>
          <w:sz w:val="24"/>
          <w:szCs w:val="24"/>
          <w:lang w:eastAsia="ru-RU"/>
        </w:rPr>
        <w:t>5, с.</w:t>
      </w:r>
      <w:r w:rsidR="0083444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344-345</w:t>
      </w:r>
      <w:r w:rsidR="00CF6454" w:rsidRPr="00CF64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].</w:t>
      </w:r>
      <w:r w:rsidR="00CF64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F6454"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Только через развитие речи возможно становление и совершенствование мышления, воображения, представления, высших эмоций. Поэтому развитие речи осуществляется на уроках обучения грамоте, чтения, грамматики. Оно неотделимо от любой языковой работы.</w:t>
      </w:r>
    </w:p>
    <w:p w:rsidR="00D57DF9" w:rsidRPr="00331C49" w:rsidRDefault="00D57DF9" w:rsidP="001902F9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Языковое образование и речевое развитие младших школьников – одна из центральных проблем в современной начальной школе. Изучение русского языка ориентировано на решение таких актуальных задач, как языковое, эмоционально-нравственное </w:t>
      </w:r>
      <w:r w:rsidR="006361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интеллектуальное развитие </w:t>
      </w:r>
    </w:p>
    <w:p w:rsidR="00610714" w:rsidRPr="00FC2256" w:rsidRDefault="00BB09E6" w:rsidP="001902F9">
      <w:pPr>
        <w:pStyle w:val="c2"/>
        <w:spacing w:before="0" w:beforeAutospacing="0" w:after="0" w:afterAutospacing="0" w:line="360" w:lineRule="auto"/>
        <w:ind w:firstLine="710"/>
        <w:jc w:val="both"/>
      </w:pPr>
      <w:r>
        <w:rPr>
          <w:rStyle w:val="c0"/>
        </w:rPr>
        <w:t>Д</w:t>
      </w:r>
      <w:r w:rsidR="00610714" w:rsidRPr="00FC2256">
        <w:rPr>
          <w:rStyle w:val="c0"/>
        </w:rPr>
        <w:t>ети</w:t>
      </w:r>
      <w:r>
        <w:rPr>
          <w:rStyle w:val="c0"/>
        </w:rPr>
        <w:t xml:space="preserve"> являются</w:t>
      </w:r>
      <w:r w:rsidR="00610714" w:rsidRPr="00FC2256">
        <w:rPr>
          <w:rStyle w:val="c0"/>
        </w:rPr>
        <w:t xml:space="preserve"> индикатор</w:t>
      </w:r>
      <w:r>
        <w:rPr>
          <w:rStyle w:val="c0"/>
        </w:rPr>
        <w:t>ами</w:t>
      </w:r>
      <w:r w:rsidR="00610714" w:rsidRPr="00FC2256">
        <w:rPr>
          <w:rStyle w:val="c0"/>
        </w:rPr>
        <w:t xml:space="preserve"> всех процессов, происходящих в обществе, в первую очередь </w:t>
      </w:r>
      <w:r>
        <w:rPr>
          <w:rStyle w:val="c0"/>
        </w:rPr>
        <w:t xml:space="preserve">они </w:t>
      </w:r>
      <w:r w:rsidR="00610714" w:rsidRPr="00FC2256">
        <w:rPr>
          <w:rStyle w:val="c0"/>
        </w:rPr>
        <w:t>страдают от избытка ин</w:t>
      </w:r>
      <w:r>
        <w:rPr>
          <w:rStyle w:val="c0"/>
        </w:rPr>
        <w:t>формации, которая   с рождения</w:t>
      </w:r>
      <w:r w:rsidR="00610714" w:rsidRPr="00FC2256">
        <w:rPr>
          <w:rStyle w:val="c0"/>
        </w:rPr>
        <w:t xml:space="preserve"> обрушивается на них </w:t>
      </w:r>
      <w:r>
        <w:rPr>
          <w:rStyle w:val="c0"/>
        </w:rPr>
        <w:t>лавиной</w:t>
      </w:r>
      <w:r w:rsidR="00610714" w:rsidRPr="00FC2256">
        <w:rPr>
          <w:rStyle w:val="c0"/>
        </w:rPr>
        <w:t xml:space="preserve"> не связанных между собой зрительных образов рекламных роликов, </w:t>
      </w:r>
      <w:r w:rsidR="00D2065C" w:rsidRPr="00FC2256">
        <w:rPr>
          <w:rStyle w:val="c0"/>
        </w:rPr>
        <w:t xml:space="preserve">компьютерных игр, </w:t>
      </w:r>
      <w:r w:rsidR="00610714" w:rsidRPr="00FC2256">
        <w:rPr>
          <w:rStyle w:val="c0"/>
        </w:rPr>
        <w:t>потоком коротких фраз из новостных сюжетов, водоворотом отрывочных мыслей из многочисленных интервью и телевизионных дебатов.</w:t>
      </w:r>
    </w:p>
    <w:p w:rsidR="00F0496A" w:rsidRPr="00F0496A" w:rsidRDefault="00F0496A" w:rsidP="00F0496A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F0496A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реальном процессе мышления (усвоения знаний) одновременно присутствуют как «образная», так и «понятийная» логика, причем это не две самостоятель</w:t>
      </w:r>
      <w:r w:rsidR="005570C3">
        <w:rPr>
          <w:rFonts w:ascii="Times New Roman" w:eastAsia="Times New Roman" w:hAnsi="Times New Roman" w:cs="Times New Roman"/>
          <w:sz w:val="24"/>
          <w:szCs w:val="24"/>
          <w:lang w:eastAsia="ru-RU"/>
        </w:rPr>
        <w:t>ные логики, а единая логика про</w:t>
      </w:r>
      <w:r w:rsidRPr="00F0496A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текания мыслительного</w:t>
      </w:r>
      <w:r w:rsidRPr="00F0496A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проце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сса. Сам умственный образ, кото</w:t>
      </w:r>
      <w:r w:rsidRPr="00F0496A">
        <w:rPr>
          <w:rFonts w:ascii="Times New Roman" w:eastAsia="Times New Roman" w:hAnsi="Times New Roman" w:cs="Times New Roman"/>
          <w:sz w:val="24"/>
          <w:szCs w:val="20"/>
          <w:lang w:eastAsia="ru-RU"/>
        </w:rPr>
        <w:t>рым оперирует мышление, по св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оей природе гибок, подвижен, от</w:t>
      </w:r>
      <w:r w:rsidRPr="00F0496A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ражает в виде пространственной картины кусочек </w:t>
      </w:r>
      <w:r w:rsidRPr="00BC46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реальности </w:t>
      </w:r>
      <w:proofErr w:type="gramStart"/>
      <w:r w:rsidRPr="00BC469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[ </w:t>
      </w:r>
      <w:proofErr w:type="gramEnd"/>
      <w:r w:rsidRPr="00BC469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6, </w:t>
      </w:r>
      <w:r w:rsidR="007B22F7" w:rsidRPr="00BC469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с.</w:t>
      </w:r>
      <w:r w:rsidR="00E24DF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72</w:t>
      </w:r>
      <w:r w:rsidRPr="00BC469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]</w:t>
      </w:r>
      <w:r w:rsidRPr="00BC46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610714" w:rsidRPr="00F0496A">
        <w:rPr>
          <w:rStyle w:val="c7"/>
          <w:rFonts w:ascii="Times New Roman" w:hAnsi="Times New Roman" w:cs="Times New Roman"/>
          <w:sz w:val="24"/>
          <w:szCs w:val="24"/>
        </w:rPr>
        <w:t xml:space="preserve">В результате </w:t>
      </w:r>
      <w:r w:rsidR="00BB09E6">
        <w:rPr>
          <w:rStyle w:val="c7"/>
          <w:rFonts w:ascii="Times New Roman" w:hAnsi="Times New Roman" w:cs="Times New Roman"/>
          <w:sz w:val="24"/>
          <w:szCs w:val="24"/>
        </w:rPr>
        <w:t>разбросанности и не связанности</w:t>
      </w:r>
      <w:r w:rsidR="00610714" w:rsidRPr="00F0496A">
        <w:rPr>
          <w:rStyle w:val="c7"/>
          <w:rFonts w:ascii="Times New Roman" w:hAnsi="Times New Roman" w:cs="Times New Roman"/>
          <w:sz w:val="24"/>
          <w:szCs w:val="24"/>
        </w:rPr>
        <w:t xml:space="preserve"> поступа</w:t>
      </w:r>
      <w:r w:rsidR="00BB09E6">
        <w:rPr>
          <w:rStyle w:val="c7"/>
          <w:rFonts w:ascii="Times New Roman" w:hAnsi="Times New Roman" w:cs="Times New Roman"/>
          <w:sz w:val="24"/>
          <w:szCs w:val="24"/>
        </w:rPr>
        <w:t xml:space="preserve">ющей информации и </w:t>
      </w:r>
      <w:r w:rsidR="00610714" w:rsidRPr="00F0496A">
        <w:rPr>
          <w:rStyle w:val="c7"/>
          <w:rFonts w:ascii="Times New Roman" w:hAnsi="Times New Roman" w:cs="Times New Roman"/>
          <w:sz w:val="24"/>
          <w:szCs w:val="24"/>
        </w:rPr>
        <w:t xml:space="preserve"> освещенных ею событий во времени и пространстве мозг ребенка  перестает осознавать и понимать связи между фактами.  Вследстви</w:t>
      </w:r>
      <w:r w:rsidR="00BB09E6">
        <w:rPr>
          <w:rStyle w:val="c7"/>
          <w:rFonts w:ascii="Times New Roman" w:hAnsi="Times New Roman" w:cs="Times New Roman"/>
          <w:sz w:val="24"/>
          <w:szCs w:val="24"/>
        </w:rPr>
        <w:t>е</w:t>
      </w:r>
      <w:r w:rsidR="00610714" w:rsidRPr="00F0496A">
        <w:rPr>
          <w:rStyle w:val="c7"/>
          <w:rFonts w:ascii="Times New Roman" w:hAnsi="Times New Roman" w:cs="Times New Roman"/>
          <w:sz w:val="24"/>
          <w:szCs w:val="24"/>
        </w:rPr>
        <w:t xml:space="preserve"> </w:t>
      </w:r>
      <w:r w:rsidR="00BB09E6">
        <w:rPr>
          <w:rStyle w:val="c7"/>
          <w:rFonts w:ascii="Times New Roman" w:hAnsi="Times New Roman" w:cs="Times New Roman"/>
          <w:sz w:val="24"/>
          <w:szCs w:val="24"/>
        </w:rPr>
        <w:t>этого</w:t>
      </w:r>
      <w:r w:rsidR="00610714" w:rsidRPr="00F0496A">
        <w:rPr>
          <w:rStyle w:val="c7"/>
          <w:rFonts w:ascii="Times New Roman" w:hAnsi="Times New Roman" w:cs="Times New Roman"/>
          <w:sz w:val="24"/>
          <w:szCs w:val="24"/>
        </w:rPr>
        <w:t xml:space="preserve"> </w:t>
      </w:r>
      <w:r w:rsidR="00CA56FF" w:rsidRPr="00F0496A">
        <w:rPr>
          <w:rStyle w:val="c7"/>
          <w:rFonts w:ascii="Times New Roman" w:hAnsi="Times New Roman" w:cs="Times New Roman"/>
          <w:sz w:val="24"/>
          <w:szCs w:val="24"/>
        </w:rPr>
        <w:t>ребенок</w:t>
      </w:r>
      <w:r w:rsidR="00610714" w:rsidRPr="00F0496A">
        <w:rPr>
          <w:rStyle w:val="c7"/>
          <w:rFonts w:ascii="Times New Roman" w:hAnsi="Times New Roman" w:cs="Times New Roman"/>
          <w:sz w:val="24"/>
          <w:szCs w:val="24"/>
        </w:rPr>
        <w:t xml:space="preserve"> начинает воспринимать окружающий мир через краткие, яркие сюжеты или  отдельные, отрывочные образы, чередующиеся без какой-либо логики. </w:t>
      </w:r>
    </w:p>
    <w:p w:rsidR="00335C87" w:rsidRPr="00331C49" w:rsidRDefault="00610714" w:rsidP="00F0496A">
      <w:pPr>
        <w:pStyle w:val="c2"/>
        <w:shd w:val="clear" w:color="auto" w:fill="FFFFFF"/>
        <w:spacing w:before="0" w:beforeAutospacing="0" w:after="0" w:afterAutospacing="0" w:line="360" w:lineRule="auto"/>
        <w:ind w:right="-1" w:firstLine="710"/>
        <w:jc w:val="both"/>
        <w:rPr>
          <w:rStyle w:val="c0"/>
        </w:rPr>
      </w:pPr>
      <w:r w:rsidRPr="00FC2256">
        <w:rPr>
          <w:rStyle w:val="c7"/>
        </w:rPr>
        <w:t xml:space="preserve">Все это </w:t>
      </w:r>
      <w:r w:rsidR="005570C3">
        <w:rPr>
          <w:rStyle w:val="c7"/>
        </w:rPr>
        <w:t>напрямую отражается</w:t>
      </w:r>
      <w:r w:rsidRPr="00FC2256">
        <w:rPr>
          <w:rStyle w:val="c7"/>
        </w:rPr>
        <w:t xml:space="preserve"> на развитии интеллекта и речевых характеристиках школьников.</w:t>
      </w:r>
      <w:r w:rsidR="00BE425A">
        <w:rPr>
          <w:rStyle w:val="c7"/>
        </w:rPr>
        <w:t xml:space="preserve"> </w:t>
      </w:r>
      <w:r w:rsidRPr="00FC2256">
        <w:rPr>
          <w:rStyle w:val="c7"/>
        </w:rPr>
        <w:t xml:space="preserve">Ведь гармоничное развитие интеллекта </w:t>
      </w:r>
      <w:r w:rsidR="005570C3">
        <w:rPr>
          <w:rStyle w:val="c7"/>
        </w:rPr>
        <w:t xml:space="preserve">учащегося </w:t>
      </w:r>
      <w:r w:rsidRPr="00FC2256">
        <w:rPr>
          <w:rStyle w:val="c7"/>
        </w:rPr>
        <w:t xml:space="preserve">изначально </w:t>
      </w:r>
      <w:r w:rsidR="005570C3">
        <w:rPr>
          <w:rStyle w:val="c7"/>
        </w:rPr>
        <w:t>движется</w:t>
      </w:r>
      <w:r w:rsidRPr="00FC2256">
        <w:rPr>
          <w:rStyle w:val="c7"/>
        </w:rPr>
        <w:t xml:space="preserve"> в нескольких различных направления</w:t>
      </w:r>
      <w:r w:rsidR="0043461B">
        <w:rPr>
          <w:rStyle w:val="c7"/>
        </w:rPr>
        <w:t>х</w:t>
      </w:r>
      <w:r w:rsidRPr="00FC2256">
        <w:rPr>
          <w:rStyle w:val="c7"/>
        </w:rPr>
        <w:t>: освоение и активное использование речи как средства мышления</w:t>
      </w:r>
      <w:r w:rsidR="005570C3">
        <w:rPr>
          <w:rStyle w:val="c7"/>
        </w:rPr>
        <w:t xml:space="preserve">, а также тесное соприкосновение и совместное развитие </w:t>
      </w:r>
      <w:r w:rsidRPr="00FC2256">
        <w:rPr>
          <w:rStyle w:val="c7"/>
        </w:rPr>
        <w:t xml:space="preserve">всех видов мышления: </w:t>
      </w:r>
      <w:r w:rsidR="005570C3" w:rsidRPr="00FC2256">
        <w:rPr>
          <w:rStyle w:val="c7"/>
        </w:rPr>
        <w:t>наглядно – действенного</w:t>
      </w:r>
      <w:r w:rsidR="005570C3">
        <w:rPr>
          <w:rStyle w:val="c7"/>
        </w:rPr>
        <w:t>,</w:t>
      </w:r>
      <w:r w:rsidR="005570C3" w:rsidRPr="00FC2256">
        <w:rPr>
          <w:rStyle w:val="c7"/>
        </w:rPr>
        <w:t xml:space="preserve"> </w:t>
      </w:r>
      <w:r w:rsidR="005570C3">
        <w:rPr>
          <w:rStyle w:val="c7"/>
        </w:rPr>
        <w:t>наглядно – образного</w:t>
      </w:r>
      <w:r w:rsidRPr="00FC2256">
        <w:rPr>
          <w:rStyle w:val="c7"/>
        </w:rPr>
        <w:t xml:space="preserve"> и словесно – логического. Если любой из этих аспектов представлен слабо, то интеллектуальное развитие ребенка идет как односторонний процесс. </w:t>
      </w:r>
      <w:r w:rsidRPr="00F31880">
        <w:rPr>
          <w:rStyle w:val="c7"/>
        </w:rPr>
        <w:t xml:space="preserve">Так при </w:t>
      </w:r>
      <w:r w:rsidR="00F31880" w:rsidRPr="00F31880">
        <w:rPr>
          <w:rStyle w:val="c7"/>
        </w:rPr>
        <w:t>превалировании</w:t>
      </w:r>
      <w:r w:rsidRPr="00F31880">
        <w:rPr>
          <w:rStyle w:val="c7"/>
        </w:rPr>
        <w:t xml:space="preserve"> практических действий </w:t>
      </w:r>
      <w:r w:rsidR="00F31880" w:rsidRPr="00F31880">
        <w:rPr>
          <w:rStyle w:val="c7"/>
        </w:rPr>
        <w:t>в большей</w:t>
      </w:r>
      <w:r w:rsidRPr="00F31880">
        <w:rPr>
          <w:rStyle w:val="c7"/>
        </w:rPr>
        <w:t xml:space="preserve"> </w:t>
      </w:r>
      <w:r w:rsidR="00F31880" w:rsidRPr="00F31880">
        <w:rPr>
          <w:rStyle w:val="c7"/>
        </w:rPr>
        <w:t xml:space="preserve">степени </w:t>
      </w:r>
      <w:r w:rsidRPr="00F31880">
        <w:rPr>
          <w:rStyle w:val="c7"/>
        </w:rPr>
        <w:t xml:space="preserve">развивается наглядно – действенное мышление, </w:t>
      </w:r>
      <w:r w:rsidR="00F31880" w:rsidRPr="00F31880">
        <w:rPr>
          <w:rStyle w:val="c7"/>
        </w:rPr>
        <w:t>при этом</w:t>
      </w:r>
      <w:r w:rsidRPr="00F31880">
        <w:rPr>
          <w:rStyle w:val="c7"/>
        </w:rPr>
        <w:t xml:space="preserve"> может отставать образное и словесно – логическое. </w:t>
      </w:r>
      <w:r w:rsidR="00F31880" w:rsidRPr="00F31880">
        <w:rPr>
          <w:rStyle w:val="c7"/>
        </w:rPr>
        <w:t>В случае преобладания</w:t>
      </w:r>
      <w:r w:rsidRPr="00F31880">
        <w:rPr>
          <w:rStyle w:val="c7"/>
        </w:rPr>
        <w:t xml:space="preserve"> образно</w:t>
      </w:r>
      <w:r w:rsidR="00F31880" w:rsidRPr="00F31880">
        <w:rPr>
          <w:rStyle w:val="c7"/>
        </w:rPr>
        <w:t>го</w:t>
      </w:r>
      <w:r w:rsidRPr="00F31880">
        <w:rPr>
          <w:rStyle w:val="c7"/>
        </w:rPr>
        <w:t xml:space="preserve"> мышлени</w:t>
      </w:r>
      <w:r w:rsidR="00F31880" w:rsidRPr="00F31880">
        <w:rPr>
          <w:rStyle w:val="c7"/>
        </w:rPr>
        <w:t>я</w:t>
      </w:r>
      <w:r w:rsidRPr="00F31880">
        <w:rPr>
          <w:rStyle w:val="c7"/>
        </w:rPr>
        <w:t xml:space="preserve">, </w:t>
      </w:r>
      <w:r w:rsidR="00F31880" w:rsidRPr="00F31880">
        <w:rPr>
          <w:rStyle w:val="c7"/>
        </w:rPr>
        <w:t>может возникнуть</w:t>
      </w:r>
      <w:r w:rsidRPr="00F31880">
        <w:rPr>
          <w:rStyle w:val="c7"/>
        </w:rPr>
        <w:t xml:space="preserve"> </w:t>
      </w:r>
      <w:r w:rsidR="00F31880" w:rsidRPr="00F31880">
        <w:rPr>
          <w:rStyle w:val="c7"/>
        </w:rPr>
        <w:t>отставание</w:t>
      </w:r>
      <w:r w:rsidRPr="00F31880">
        <w:rPr>
          <w:rStyle w:val="c7"/>
        </w:rPr>
        <w:t xml:space="preserve"> в развитии практического и теоретического интеллекта. При </w:t>
      </w:r>
      <w:r w:rsidR="00F31880" w:rsidRPr="00F31880">
        <w:rPr>
          <w:rStyle w:val="c7"/>
        </w:rPr>
        <w:t>развитии внимания</w:t>
      </w:r>
      <w:r w:rsidRPr="00F31880">
        <w:rPr>
          <w:rStyle w:val="c7"/>
        </w:rPr>
        <w:t xml:space="preserve"> только к умению рассуждать вслух у детей </w:t>
      </w:r>
      <w:r w:rsidR="00F31880" w:rsidRPr="00F31880">
        <w:rPr>
          <w:rStyle w:val="c7"/>
        </w:rPr>
        <w:t>будет</w:t>
      </w:r>
      <w:r w:rsidRPr="00F31880">
        <w:rPr>
          <w:rStyle w:val="c7"/>
        </w:rPr>
        <w:t xml:space="preserve"> отстава</w:t>
      </w:r>
      <w:r w:rsidR="00F31880" w:rsidRPr="00F31880">
        <w:rPr>
          <w:rStyle w:val="c7"/>
        </w:rPr>
        <w:t>ть</w:t>
      </w:r>
      <w:r w:rsidRPr="00F31880">
        <w:rPr>
          <w:rStyle w:val="c7"/>
        </w:rPr>
        <w:t xml:space="preserve"> практическо</w:t>
      </w:r>
      <w:r w:rsidR="00F31880" w:rsidRPr="00F31880">
        <w:rPr>
          <w:rStyle w:val="c7"/>
        </w:rPr>
        <w:t>е</w:t>
      </w:r>
      <w:r w:rsidRPr="00F31880">
        <w:rPr>
          <w:rStyle w:val="c7"/>
        </w:rPr>
        <w:t xml:space="preserve"> мышлени</w:t>
      </w:r>
      <w:r w:rsidR="00F31880" w:rsidRPr="00F31880">
        <w:rPr>
          <w:rStyle w:val="c7"/>
        </w:rPr>
        <w:t>е</w:t>
      </w:r>
      <w:r w:rsidRPr="00F31880">
        <w:rPr>
          <w:rStyle w:val="c7"/>
        </w:rPr>
        <w:t xml:space="preserve"> и </w:t>
      </w:r>
      <w:r w:rsidR="00F31880" w:rsidRPr="00F31880">
        <w:rPr>
          <w:rStyle w:val="c7"/>
        </w:rPr>
        <w:t xml:space="preserve">может наблюдаться </w:t>
      </w:r>
      <w:r w:rsidRPr="00F31880">
        <w:rPr>
          <w:rStyle w:val="c7"/>
        </w:rPr>
        <w:t>бедность образного мышле</w:t>
      </w:r>
      <w:r w:rsidR="00335C87">
        <w:rPr>
          <w:rStyle w:val="c7"/>
        </w:rPr>
        <w:t>ния. В конечном счете</w:t>
      </w:r>
      <w:r w:rsidR="00D60C3D">
        <w:rPr>
          <w:rStyle w:val="c7"/>
        </w:rPr>
        <w:t>,</w:t>
      </w:r>
      <w:r w:rsidR="00335C87">
        <w:rPr>
          <w:rStyle w:val="c7"/>
        </w:rPr>
        <w:t xml:space="preserve"> все это может сказаться на речевом развитии школьника. </w:t>
      </w:r>
    </w:p>
    <w:p w:rsidR="00610714" w:rsidRPr="00FC2256" w:rsidRDefault="00BD6465" w:rsidP="001902F9">
      <w:pPr>
        <w:pStyle w:val="c2"/>
        <w:shd w:val="clear" w:color="auto" w:fill="FFFFFF"/>
        <w:spacing w:before="0" w:beforeAutospacing="0" w:after="0" w:afterAutospacing="0" w:line="360" w:lineRule="auto"/>
        <w:ind w:firstLine="710"/>
        <w:jc w:val="both"/>
      </w:pPr>
      <w:r w:rsidRPr="00331C49">
        <w:rPr>
          <w:rStyle w:val="c0"/>
          <w:b/>
          <w:u w:val="single"/>
        </w:rPr>
        <w:t>П</w:t>
      </w:r>
      <w:r w:rsidR="00610714" w:rsidRPr="00331C49">
        <w:rPr>
          <w:rStyle w:val="c0"/>
          <w:b/>
          <w:u w:val="single"/>
        </w:rPr>
        <w:t xml:space="preserve">оследствия такого фрагментарного мышления. </w:t>
      </w:r>
      <w:r w:rsidR="00D60C3D">
        <w:rPr>
          <w:rStyle w:val="c0"/>
        </w:rPr>
        <w:t>Р</w:t>
      </w:r>
      <w:r w:rsidR="00610714" w:rsidRPr="00FC2256">
        <w:rPr>
          <w:rStyle w:val="c0"/>
        </w:rPr>
        <w:t>аньше школьник</w:t>
      </w:r>
      <w:r w:rsidR="00D60C3D">
        <w:rPr>
          <w:rStyle w:val="c0"/>
        </w:rPr>
        <w:t>и</w:t>
      </w:r>
      <w:r w:rsidR="00610714" w:rsidRPr="00FC2256">
        <w:rPr>
          <w:rStyle w:val="c0"/>
        </w:rPr>
        <w:t xml:space="preserve"> </w:t>
      </w:r>
      <w:r w:rsidR="00D60C3D">
        <w:rPr>
          <w:rStyle w:val="c0"/>
        </w:rPr>
        <w:t>сталкивались с трудностями при написании</w:t>
      </w:r>
      <w:r w:rsidR="00610714" w:rsidRPr="00FC2256">
        <w:rPr>
          <w:rStyle w:val="c0"/>
        </w:rPr>
        <w:t xml:space="preserve"> сочинени</w:t>
      </w:r>
      <w:r w:rsidR="00D60C3D">
        <w:rPr>
          <w:rStyle w:val="c0"/>
        </w:rPr>
        <w:t>й</w:t>
      </w:r>
      <w:r w:rsidR="00610714" w:rsidRPr="00FC2256">
        <w:rPr>
          <w:rStyle w:val="c0"/>
        </w:rPr>
        <w:t xml:space="preserve">, то есть </w:t>
      </w:r>
      <w:r w:rsidR="00D60C3D">
        <w:rPr>
          <w:rStyle w:val="c0"/>
        </w:rPr>
        <w:t xml:space="preserve">трудность заключалась в высказывании </w:t>
      </w:r>
      <w:r w:rsidR="00610714" w:rsidRPr="00FC2256">
        <w:rPr>
          <w:rStyle w:val="c0"/>
        </w:rPr>
        <w:t>сво</w:t>
      </w:r>
      <w:r w:rsidR="00D60C3D">
        <w:rPr>
          <w:rStyle w:val="c0"/>
        </w:rPr>
        <w:t>ей мысли</w:t>
      </w:r>
      <w:r w:rsidR="00610714" w:rsidRPr="00FC2256">
        <w:rPr>
          <w:rStyle w:val="c0"/>
        </w:rPr>
        <w:t xml:space="preserve">, то теперь </w:t>
      </w:r>
      <w:r w:rsidR="00D60C3D">
        <w:rPr>
          <w:rStyle w:val="c0"/>
        </w:rPr>
        <w:t>мы</w:t>
      </w:r>
      <w:r w:rsidR="00634EEC">
        <w:rPr>
          <w:rStyle w:val="c0"/>
        </w:rPr>
        <w:t xml:space="preserve"> можем</w:t>
      </w:r>
      <w:r w:rsidR="00D60C3D">
        <w:rPr>
          <w:rStyle w:val="c0"/>
        </w:rPr>
        <w:t xml:space="preserve"> наблюда</w:t>
      </w:r>
      <w:r w:rsidR="00634EEC">
        <w:rPr>
          <w:rStyle w:val="c0"/>
        </w:rPr>
        <w:t>ть</w:t>
      </w:r>
      <w:r w:rsidR="00D60C3D">
        <w:rPr>
          <w:rStyle w:val="c0"/>
        </w:rPr>
        <w:t>, что</w:t>
      </w:r>
      <w:r w:rsidR="00610714" w:rsidRPr="00FC2256">
        <w:rPr>
          <w:rStyle w:val="c0"/>
        </w:rPr>
        <w:t xml:space="preserve"> учащимся сложно пересказывать чужой текст. </w:t>
      </w:r>
      <w:r w:rsidR="00D60C3D">
        <w:rPr>
          <w:rStyle w:val="c0"/>
        </w:rPr>
        <w:t>Сегодняшним</w:t>
      </w:r>
      <w:r w:rsidR="00610714" w:rsidRPr="00FC2256">
        <w:rPr>
          <w:rStyle w:val="c0"/>
        </w:rPr>
        <w:t xml:space="preserve"> школьникам сложно долго задерживать внимание  на одном и том же тексте, им </w:t>
      </w:r>
      <w:r w:rsidR="00D60C3D">
        <w:rPr>
          <w:rStyle w:val="c0"/>
        </w:rPr>
        <w:t>уже сложно</w:t>
      </w:r>
      <w:r w:rsidR="00610714" w:rsidRPr="00FC2256">
        <w:rPr>
          <w:rStyle w:val="c0"/>
        </w:rPr>
        <w:t xml:space="preserve"> отследить все логические связи внутри текста. И это вполне закономерно, ведь текст как средство передачи информации, к сожалению, продолжает выходить  из употребления — </w:t>
      </w:r>
      <w:r w:rsidR="00D60C3D">
        <w:rPr>
          <w:rStyle w:val="c0"/>
        </w:rPr>
        <w:t>дети</w:t>
      </w:r>
      <w:r w:rsidR="00610714" w:rsidRPr="00FC2256">
        <w:rPr>
          <w:rStyle w:val="c0"/>
        </w:rPr>
        <w:t xml:space="preserve"> меньше чита</w:t>
      </w:r>
      <w:r w:rsidR="00D60C3D">
        <w:rPr>
          <w:rStyle w:val="c0"/>
        </w:rPr>
        <w:t xml:space="preserve">ют, </w:t>
      </w:r>
      <w:r w:rsidR="00610714" w:rsidRPr="00FC2256">
        <w:rPr>
          <w:rStyle w:val="c0"/>
        </w:rPr>
        <w:t>больше интересу</w:t>
      </w:r>
      <w:r w:rsidR="00972184">
        <w:rPr>
          <w:rStyle w:val="c0"/>
        </w:rPr>
        <w:t xml:space="preserve">ются </w:t>
      </w:r>
      <w:r w:rsidR="00634EEC">
        <w:rPr>
          <w:rStyle w:val="c0"/>
        </w:rPr>
        <w:t>фильмами</w:t>
      </w:r>
      <w:r w:rsidR="00972184">
        <w:rPr>
          <w:rStyle w:val="c0"/>
        </w:rPr>
        <w:t>,</w:t>
      </w:r>
      <w:r w:rsidR="00972184" w:rsidRPr="00FC2256">
        <w:rPr>
          <w:rStyle w:val="c0"/>
        </w:rPr>
        <w:t xml:space="preserve"> </w:t>
      </w:r>
      <w:r w:rsidR="00972184">
        <w:rPr>
          <w:rStyle w:val="c0"/>
        </w:rPr>
        <w:t>комиксами</w:t>
      </w:r>
      <w:r w:rsidR="00634EEC">
        <w:rPr>
          <w:rStyle w:val="c0"/>
        </w:rPr>
        <w:t>, видеоиграми</w:t>
      </w:r>
      <w:r w:rsidR="00610714" w:rsidRPr="00FC2256">
        <w:rPr>
          <w:rStyle w:val="c0"/>
        </w:rPr>
        <w:t>. Для многих школьников напечатанный те</w:t>
      </w:r>
      <w:proofErr w:type="gramStart"/>
      <w:r w:rsidR="00610714" w:rsidRPr="00FC2256">
        <w:rPr>
          <w:rStyle w:val="c0"/>
        </w:rPr>
        <w:t>кст ст</w:t>
      </w:r>
      <w:proofErr w:type="gramEnd"/>
      <w:r w:rsidR="00610714" w:rsidRPr="00FC2256">
        <w:rPr>
          <w:rStyle w:val="c0"/>
        </w:rPr>
        <w:t>ановится лишь  набором символов и слов, логические связи которых современным школьникам с их фрагментарным мышлением сложно осмыслить, а иногда и невозможно. Они отдают предпочтение изучению нового материала через презентации, фотоколлажи, видеообразы. Даже текст учебника для многих  сложен, если в нем нет графических, цветовых и шрифтовых выделений предложений и наглядной графики.</w:t>
      </w:r>
    </w:p>
    <w:p w:rsidR="003D5FA1" w:rsidRPr="00331C49" w:rsidRDefault="003D5FA1" w:rsidP="001902F9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последние</w:t>
      </w:r>
      <w:r w:rsidR="002A02E6"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время</w:t>
      </w: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 первоклассников </w:t>
      </w:r>
      <w:r w:rsidRPr="00BC46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всё чаще </w:t>
      </w:r>
      <w:r w:rsidR="002A02E6" w:rsidRPr="00BC469D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встречается</w:t>
      </w:r>
      <w:r w:rsidRPr="00BC46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недостаточно развито</w:t>
      </w:r>
      <w:r w:rsidR="002A02E6" w:rsidRPr="00BC469D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BC46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умение связно и последовательно излагать свои мысли: владея набором слов и синтаксических конструкций, необходимых для построения высказывания</w:t>
      </w:r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>, они испытывают значительные трудности в понимании каких-либо фраз, в соединении отдельных элементов в целое, в отборе материала, который соответствовал бы той или иной цели высказывания.</w:t>
      </w:r>
      <w:proofErr w:type="gramEnd"/>
      <w:r w:rsidRPr="00331C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Другие учащиеся, имея относительно сформированную связную речь, не умеют отразить в собственной речи разнообразные предметные отношения из-за бедности языковых средств, а именно: недостаточный объем словарного запаса, мало в речи используются прилагательные, наречия, антонимы, синонимы, наречия, предлоги.</w:t>
      </w:r>
    </w:p>
    <w:p w:rsidR="003D5FA1" w:rsidRPr="00BC469D" w:rsidRDefault="003D5FA1" w:rsidP="001902F9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69D">
        <w:rPr>
          <w:rFonts w:ascii="Times New Roman" w:eastAsia="Times New Roman" w:hAnsi="Times New Roman" w:cs="Times New Roman"/>
          <w:sz w:val="24"/>
          <w:szCs w:val="24"/>
          <w:lang w:eastAsia="ru-RU"/>
        </w:rPr>
        <w:t> На  логопедических занятиях необходимо  как можно больше внимания уделять на составления рассказа по вопросам, предметным, сюж</w:t>
      </w:r>
      <w:bookmarkStart w:id="0" w:name="_GoBack"/>
      <w:bookmarkEnd w:id="0"/>
      <w:r w:rsidRPr="00BC469D">
        <w:rPr>
          <w:rFonts w:ascii="Times New Roman" w:eastAsia="Times New Roman" w:hAnsi="Times New Roman" w:cs="Times New Roman"/>
          <w:sz w:val="24"/>
          <w:szCs w:val="24"/>
          <w:lang w:eastAsia="ru-RU"/>
        </w:rPr>
        <w:t>етным картинкам, по серии картинок, опорным словам, программируя в устном плане развернутые сообщения, отрабатывая умение отражать причинно-следственные отношения между фактами действительности. Важнейшим лексическим умением, формируемым на логопедических занятиях, является умение ребенка самостоятельно замечать незнакомые слова и стараться выяснять и объяснять их значения.</w:t>
      </w:r>
    </w:p>
    <w:p w:rsidR="003D5FA1" w:rsidRPr="00931BEC" w:rsidRDefault="009A395E" w:rsidP="001902F9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задания,</w:t>
      </w:r>
      <w:r w:rsidR="003D5FA1"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игры и упражнения можно проводить, чтобы как можно лучше развить у ребёнка связную речь</w:t>
      </w: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3D5FA1" w:rsidRPr="00931BEC" w:rsidRDefault="003D5FA1" w:rsidP="001902F9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первую </w:t>
      </w:r>
      <w:r w:rsidR="001E5B3A"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очередь </w:t>
      </w: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</w:t>
      </w:r>
      <w:r w:rsidR="001E5B3A"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направленны</w:t>
      </w:r>
      <w:r w:rsidR="001E5B3A"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точность, логичность и коммуникативную целесообразность, языковая правильность:</w:t>
      </w:r>
    </w:p>
    <w:p w:rsidR="003D5FA1" w:rsidRPr="00931BEC" w:rsidRDefault="003D5FA1" w:rsidP="001902F9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Составь текст о котике по рисунку или расскажи о своём котике (устно).</w:t>
      </w:r>
    </w:p>
    <w:p w:rsidR="003D5FA1" w:rsidRPr="00931BEC" w:rsidRDefault="003D5FA1" w:rsidP="001902F9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Составь из слов предложения.</w:t>
      </w:r>
    </w:p>
    <w:p w:rsidR="003D5FA1" w:rsidRPr="002660E4" w:rsidRDefault="003D5FA1" w:rsidP="001902F9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Я, </w:t>
      </w:r>
      <w:proofErr w:type="gramStart"/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дереве</w:t>
      </w:r>
      <w:proofErr w:type="gramEnd"/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, </w:t>
      </w:r>
      <w:r w:rsidR="00944508"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за, увидел, кота</w:t>
      </w:r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</w:p>
    <w:p w:rsidR="003D5FA1" w:rsidRPr="00931BEC" w:rsidRDefault="003D5FA1" w:rsidP="001902F9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Составь из слов предложение и напиши его, диктуя себе по слогам.</w:t>
      </w:r>
    </w:p>
    <w:p w:rsidR="003D5FA1" w:rsidRPr="002660E4" w:rsidRDefault="003D5FA1" w:rsidP="001902F9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Весной, </w:t>
      </w:r>
      <w:proofErr w:type="gramStart"/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</w:t>
      </w:r>
      <w:proofErr w:type="gramEnd"/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, купаются, </w:t>
      </w:r>
      <w:proofErr w:type="gramStart"/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воробьи</w:t>
      </w:r>
      <w:proofErr w:type="gramEnd"/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, лужах.</w:t>
      </w:r>
    </w:p>
    <w:p w:rsidR="003D5FA1" w:rsidRPr="00931BEC" w:rsidRDefault="003D5FA1" w:rsidP="001902F9">
      <w:pPr>
        <w:numPr>
          <w:ilvl w:val="0"/>
          <w:numId w:val="5"/>
        </w:numPr>
        <w:shd w:val="clear" w:color="auto" w:fill="FFFFFF"/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Прочитай. Составь из слов два предложения.</w:t>
      </w:r>
    </w:p>
    <w:p w:rsidR="003D5FA1" w:rsidRPr="002660E4" w:rsidRDefault="003D5FA1" w:rsidP="001902F9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На лугу паслись </w:t>
      </w:r>
      <w:proofErr w:type="gramStart"/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козы</w:t>
      </w:r>
      <w:proofErr w:type="gramEnd"/>
      <w:r w:rsidRPr="002660E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и овцы они щипали траву.</w:t>
      </w:r>
    </w:p>
    <w:p w:rsidR="003D5FA1" w:rsidRDefault="003D5FA1" w:rsidP="001902F9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BE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Составь рассказ по картинкам. Как ты его озаглавишь? Почему?</w:t>
      </w:r>
    </w:p>
    <w:p w:rsidR="00931BEC" w:rsidRPr="00BC469D" w:rsidRDefault="00931BEC" w:rsidP="001902F9">
      <w:pPr>
        <w:pStyle w:val="a7"/>
        <w:numPr>
          <w:ilvl w:val="0"/>
          <w:numId w:val="6"/>
        </w:numPr>
        <w:spacing w:after="0" w:line="360" w:lineRule="auto"/>
        <w:ind w:left="0" w:firstLine="567"/>
        <w:rPr>
          <w:rFonts w:ascii="Times New Roman" w:hAnsi="Times New Roman" w:cs="Times New Roman"/>
          <w:bCs/>
          <w:sz w:val="24"/>
          <w:szCs w:val="24"/>
        </w:rPr>
      </w:pPr>
      <w:r w:rsidRPr="00BC469D">
        <w:rPr>
          <w:rFonts w:ascii="Times New Roman" w:hAnsi="Times New Roman" w:cs="Times New Roman"/>
          <w:bCs/>
          <w:sz w:val="24"/>
          <w:szCs w:val="24"/>
        </w:rPr>
        <w:t>Работа с текстом.</w:t>
      </w:r>
    </w:p>
    <w:p w:rsidR="00931BEC" w:rsidRPr="002660E4" w:rsidRDefault="00931BEC" w:rsidP="001902F9">
      <w:pPr>
        <w:pStyle w:val="a7"/>
        <w:spacing w:after="0" w:line="360" w:lineRule="auto"/>
        <w:ind w:left="0" w:firstLine="567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Ответь на вопросы и перескажи текст.</w:t>
      </w:r>
    </w:p>
    <w:p w:rsidR="00931BEC" w:rsidRPr="002660E4" w:rsidRDefault="00931BEC" w:rsidP="001902F9">
      <w:pPr>
        <w:pStyle w:val="a7"/>
        <w:spacing w:after="0" w:line="360" w:lineRule="auto"/>
        <w:ind w:left="0" w:firstLine="567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Выучи стихотворение.</w:t>
      </w:r>
    </w:p>
    <w:p w:rsidR="0096128C" w:rsidRDefault="00931BEC" w:rsidP="001902F9">
      <w:pPr>
        <w:pStyle w:val="a7"/>
        <w:spacing w:after="0" w:line="360" w:lineRule="auto"/>
        <w:ind w:left="0"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АПРЕЛЬ</w:t>
      </w:r>
    </w:p>
    <w:p w:rsidR="00931BEC" w:rsidRPr="0096128C" w:rsidRDefault="00931BEC" w:rsidP="00106B36">
      <w:pPr>
        <w:pStyle w:val="a7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128C">
        <w:rPr>
          <w:rFonts w:ascii="Times New Roman" w:hAnsi="Times New Roman" w:cs="Times New Roman"/>
          <w:sz w:val="24"/>
          <w:szCs w:val="24"/>
        </w:rPr>
        <w:t>Наступил апрель. Саша с мамой шёл из детского сада домой. «Мама, почему ты не взяла санки?» - спросил Саша. «Потому что снег уже тает, сосульки капают, кое-где видна земля. Санки плохо скользят». «А почему снег тает?» «Потому что солнце пригревает. Наступила весна». И мама рассказала Саше стихотворение:</w:t>
      </w:r>
    </w:p>
    <w:p w:rsidR="00931BEC" w:rsidRP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Потихоньку тает снег,</w:t>
      </w:r>
    </w:p>
    <w:p w:rsidR="00931BEC" w:rsidRP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Солнце пригревает.</w:t>
      </w:r>
    </w:p>
    <w:p w:rsidR="00931BEC" w:rsidRP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На деревьях листьев нет,</w:t>
      </w:r>
    </w:p>
    <w:p w:rsidR="00931BEC" w:rsidRP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Почки набухают.</w:t>
      </w:r>
    </w:p>
    <w:p w:rsidR="00931BEC" w:rsidRP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Больше нет снеговиков –</w:t>
      </w:r>
    </w:p>
    <w:p w:rsidR="00931BEC" w:rsidRP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Утекли ручьями.</w:t>
      </w:r>
    </w:p>
    <w:p w:rsidR="00931BEC" w:rsidRP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 xml:space="preserve">Вместо санок и коньков </w:t>
      </w:r>
    </w:p>
    <w:p w:rsidR="00931BEC" w:rsidRP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Самокат достанем.</w:t>
      </w:r>
    </w:p>
    <w:p w:rsid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 xml:space="preserve">Саше понравилось стихотворение. А на следующий </w:t>
      </w:r>
      <w:r w:rsidR="0096128C">
        <w:rPr>
          <w:rFonts w:ascii="Times New Roman" w:hAnsi="Times New Roman" w:cs="Times New Roman"/>
          <w:sz w:val="24"/>
          <w:szCs w:val="24"/>
        </w:rPr>
        <w:t>день он уже катался на самокате.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931BEC">
        <w:rPr>
          <w:rFonts w:ascii="Times New Roman" w:hAnsi="Times New Roman" w:cs="Times New Roman"/>
          <w:b/>
          <w:bCs/>
          <w:sz w:val="24"/>
          <w:szCs w:val="24"/>
        </w:rPr>
        <w:t>Ответь на вопросы: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О каком месяце говорится в рассказе?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 xml:space="preserve">С кем и </w:t>
      </w:r>
      <w:proofErr w:type="gramStart"/>
      <w:r w:rsidRPr="002660E4">
        <w:rPr>
          <w:rFonts w:ascii="Times New Roman" w:hAnsi="Times New Roman" w:cs="Times New Roman"/>
          <w:iCs/>
          <w:sz w:val="24"/>
          <w:szCs w:val="24"/>
        </w:rPr>
        <w:t>от</w:t>
      </w:r>
      <w:proofErr w:type="gramEnd"/>
      <w:r w:rsidRPr="002660E4">
        <w:rPr>
          <w:rFonts w:ascii="Times New Roman" w:hAnsi="Times New Roman" w:cs="Times New Roman"/>
          <w:iCs/>
          <w:sz w:val="24"/>
          <w:szCs w:val="24"/>
        </w:rPr>
        <w:t xml:space="preserve"> куда шёл Саша домой?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О чем Саша спросил маму?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Что ответила мама Саше?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Как меняются деревья весной?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Куда исчезли снеговики?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На чем можно кататься весной?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О каких признаках весны говорится в рассказе?</w:t>
      </w:r>
    </w:p>
    <w:p w:rsidR="00931BEC" w:rsidRPr="00931BEC" w:rsidRDefault="00931BEC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931BEC" w:rsidRDefault="00931BEC" w:rsidP="00BC469D">
      <w:pPr>
        <w:pStyle w:val="a7"/>
        <w:numPr>
          <w:ilvl w:val="0"/>
          <w:numId w:val="6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Посмотри на картинки, перескажи текст «Апрель». Раскрась картинки цветными карандашами.</w:t>
      </w:r>
    </w:p>
    <w:tbl>
      <w:tblPr>
        <w:tblStyle w:val="a8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31"/>
        <w:gridCol w:w="4420"/>
      </w:tblGrid>
      <w:tr w:rsidR="0096128C" w:rsidTr="0096128C">
        <w:tc>
          <w:tcPr>
            <w:tcW w:w="4785" w:type="dxa"/>
          </w:tcPr>
          <w:p w:rsidR="0096128C" w:rsidRDefault="0096128C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11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5680" behindDoc="0" locked="0" layoutInCell="1" allowOverlap="1" wp14:anchorId="5D89017A" wp14:editId="6C0A8287">
                  <wp:simplePos x="0" y="0"/>
                  <wp:positionH relativeFrom="page">
                    <wp:posOffset>3175</wp:posOffset>
                  </wp:positionH>
                  <wp:positionV relativeFrom="paragraph">
                    <wp:posOffset>-7032625</wp:posOffset>
                  </wp:positionV>
                  <wp:extent cx="2085340" cy="1567180"/>
                  <wp:effectExtent l="0" t="0" r="0" b="0"/>
                  <wp:wrapThrough wrapText="bothSides">
                    <wp:wrapPolygon edited="0">
                      <wp:start x="0" y="0"/>
                      <wp:lineTo x="0" y="21267"/>
                      <wp:lineTo x="21311" y="21267"/>
                      <wp:lineTo x="21311" y="0"/>
                      <wp:lineTo x="0" y="0"/>
                    </wp:wrapPolygon>
                  </wp:wrapThrough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brightnessContrast bright="4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51956"/>
                          <a:stretch/>
                        </pic:blipFill>
                        <pic:spPr bwMode="auto">
                          <a:xfrm>
                            <a:off x="0" y="0"/>
                            <a:ext cx="2085340" cy="15671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:rsidR="0096128C" w:rsidRDefault="0096128C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128C" w:rsidRDefault="0096128C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128C" w:rsidRDefault="0096128C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128C" w:rsidRDefault="0096128C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128C" w:rsidRDefault="0096128C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96128C" w:rsidRDefault="0096128C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128C" w:rsidRDefault="0096128C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6128C" w:rsidRDefault="0096128C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4115">
              <w:rPr>
                <w:noProof/>
                <w:lang w:eastAsia="ru-RU"/>
              </w:rPr>
              <w:drawing>
                <wp:anchor distT="0" distB="0" distL="114300" distR="114300" simplePos="0" relativeHeight="251658752" behindDoc="0" locked="0" layoutInCell="1" allowOverlap="1" wp14:anchorId="6A3E73BF" wp14:editId="78EB4638">
                  <wp:simplePos x="0" y="0"/>
                  <wp:positionH relativeFrom="page">
                    <wp:posOffset>32385</wp:posOffset>
                  </wp:positionH>
                  <wp:positionV relativeFrom="paragraph">
                    <wp:posOffset>-352425</wp:posOffset>
                  </wp:positionV>
                  <wp:extent cx="2058035" cy="1567180"/>
                  <wp:effectExtent l="0" t="0" r="0" b="0"/>
                  <wp:wrapThrough wrapText="bothSides">
                    <wp:wrapPolygon edited="0">
                      <wp:start x="0" y="0"/>
                      <wp:lineTo x="0" y="21267"/>
                      <wp:lineTo x="21393" y="21267"/>
                      <wp:lineTo x="21393" y="0"/>
                      <wp:lineTo x="0" y="0"/>
                    </wp:wrapPolygon>
                  </wp:wrapThrough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rightnessContrast bright="4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1338"/>
                          <a:stretch/>
                        </pic:blipFill>
                        <pic:spPr bwMode="auto">
                          <a:xfrm>
                            <a:off x="0" y="0"/>
                            <a:ext cx="2058035" cy="15671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931BEC" w:rsidRPr="00BC469D" w:rsidRDefault="00931BEC" w:rsidP="00BC469D">
      <w:pPr>
        <w:pStyle w:val="a7"/>
        <w:numPr>
          <w:ilvl w:val="0"/>
          <w:numId w:val="6"/>
        </w:numPr>
        <w:spacing w:after="0" w:line="360" w:lineRule="auto"/>
        <w:ind w:left="0" w:firstLine="426"/>
        <w:rPr>
          <w:rFonts w:ascii="Times New Roman" w:hAnsi="Times New Roman" w:cs="Times New Roman"/>
          <w:bCs/>
          <w:sz w:val="24"/>
          <w:szCs w:val="24"/>
        </w:rPr>
      </w:pPr>
      <w:r w:rsidRPr="00BC469D">
        <w:rPr>
          <w:rFonts w:ascii="Times New Roman" w:hAnsi="Times New Roman" w:cs="Times New Roman"/>
          <w:bCs/>
          <w:sz w:val="24"/>
          <w:szCs w:val="24"/>
        </w:rPr>
        <w:t>Закончи предложения: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Весна приходит после…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Апрель наступает после…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После апреля наступит…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Перед мартом был…</w:t>
      </w:r>
    </w:p>
    <w:p w:rsidR="00931BEC" w:rsidRPr="00931BEC" w:rsidRDefault="00931BEC" w:rsidP="00BC469D">
      <w:pPr>
        <w:pStyle w:val="a7"/>
        <w:numPr>
          <w:ilvl w:val="0"/>
          <w:numId w:val="6"/>
        </w:numPr>
        <w:spacing w:after="0" w:line="36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469D">
        <w:rPr>
          <w:rFonts w:ascii="Times New Roman" w:hAnsi="Times New Roman" w:cs="Times New Roman"/>
          <w:bCs/>
          <w:sz w:val="24"/>
          <w:szCs w:val="24"/>
        </w:rPr>
        <w:t xml:space="preserve">Объясни слова и выражения. </w:t>
      </w:r>
      <w:r w:rsidRPr="00931BEC">
        <w:rPr>
          <w:rFonts w:ascii="Times New Roman" w:hAnsi="Times New Roman" w:cs="Times New Roman"/>
          <w:sz w:val="24"/>
          <w:szCs w:val="24"/>
        </w:rPr>
        <w:t>С каждым словом (выражением) составь предложения.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Капель – это …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Талая вода – это …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Проталины – это…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Подснежник – это…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Ледоход – это …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Ледокол – это …</w:t>
      </w:r>
    </w:p>
    <w:p w:rsidR="00931BEC" w:rsidRPr="00931BEC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931BEC">
        <w:rPr>
          <w:rFonts w:ascii="Times New Roman" w:hAnsi="Times New Roman" w:cs="Times New Roman"/>
          <w:sz w:val="24"/>
          <w:szCs w:val="24"/>
        </w:rPr>
        <w:t>Половодье – это …</w:t>
      </w:r>
    </w:p>
    <w:p w:rsidR="00931BEC" w:rsidRPr="00BC469D" w:rsidRDefault="00931BEC" w:rsidP="00BC469D">
      <w:pPr>
        <w:pStyle w:val="a7"/>
        <w:numPr>
          <w:ilvl w:val="0"/>
          <w:numId w:val="6"/>
        </w:numPr>
        <w:spacing w:after="0" w:line="360" w:lineRule="auto"/>
        <w:ind w:left="0" w:firstLine="426"/>
        <w:rPr>
          <w:rFonts w:ascii="Times New Roman" w:hAnsi="Times New Roman" w:cs="Times New Roman"/>
          <w:bCs/>
          <w:sz w:val="24"/>
          <w:szCs w:val="24"/>
        </w:rPr>
      </w:pPr>
      <w:r w:rsidRPr="00BC469D">
        <w:rPr>
          <w:rFonts w:ascii="Times New Roman" w:hAnsi="Times New Roman" w:cs="Times New Roman"/>
          <w:bCs/>
          <w:sz w:val="24"/>
          <w:szCs w:val="24"/>
        </w:rPr>
        <w:t>Измени предложения по образцу: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b/>
          <w:bCs/>
          <w:iCs/>
          <w:sz w:val="24"/>
          <w:szCs w:val="24"/>
        </w:rPr>
        <w:t>Я</w:t>
      </w:r>
      <w:r w:rsidRPr="002660E4">
        <w:rPr>
          <w:rFonts w:ascii="Times New Roman" w:hAnsi="Times New Roman" w:cs="Times New Roman"/>
          <w:iCs/>
          <w:sz w:val="24"/>
          <w:szCs w:val="24"/>
        </w:rPr>
        <w:t xml:space="preserve"> катаюсь на самокате.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Ты </w:t>
      </w:r>
      <w:r w:rsidRPr="002660E4">
        <w:rPr>
          <w:rFonts w:ascii="Times New Roman" w:hAnsi="Times New Roman" w:cs="Times New Roman"/>
          <w:iCs/>
          <w:sz w:val="24"/>
          <w:szCs w:val="24"/>
        </w:rPr>
        <w:t>катаешься на самокате.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Он </w:t>
      </w:r>
      <w:r w:rsidRPr="002660E4">
        <w:rPr>
          <w:rFonts w:ascii="Times New Roman" w:hAnsi="Times New Roman" w:cs="Times New Roman"/>
          <w:iCs/>
          <w:sz w:val="24"/>
          <w:szCs w:val="24"/>
        </w:rPr>
        <w:t>катается на самокате.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Она </w:t>
      </w:r>
      <w:r w:rsidRPr="002660E4">
        <w:rPr>
          <w:rFonts w:ascii="Times New Roman" w:hAnsi="Times New Roman" w:cs="Times New Roman"/>
          <w:iCs/>
          <w:sz w:val="24"/>
          <w:szCs w:val="24"/>
        </w:rPr>
        <w:t>катается на самокате.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Мы </w:t>
      </w:r>
      <w:r w:rsidRPr="002660E4">
        <w:rPr>
          <w:rFonts w:ascii="Times New Roman" w:hAnsi="Times New Roman" w:cs="Times New Roman"/>
          <w:iCs/>
          <w:sz w:val="24"/>
          <w:szCs w:val="24"/>
        </w:rPr>
        <w:t>катаемся на самокатах.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b/>
          <w:bCs/>
          <w:iCs/>
          <w:sz w:val="24"/>
          <w:szCs w:val="24"/>
        </w:rPr>
        <w:t>Вы</w:t>
      </w:r>
      <w:r w:rsidRPr="002660E4">
        <w:rPr>
          <w:rFonts w:ascii="Times New Roman" w:hAnsi="Times New Roman" w:cs="Times New Roman"/>
          <w:iCs/>
          <w:sz w:val="24"/>
          <w:szCs w:val="24"/>
        </w:rPr>
        <w:t xml:space="preserve"> катаетесь на самокате.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b/>
          <w:bCs/>
          <w:iCs/>
          <w:sz w:val="24"/>
          <w:szCs w:val="24"/>
        </w:rPr>
        <w:t>Они</w:t>
      </w:r>
      <w:r w:rsidRPr="002660E4">
        <w:rPr>
          <w:rFonts w:ascii="Times New Roman" w:hAnsi="Times New Roman" w:cs="Times New Roman"/>
          <w:iCs/>
          <w:sz w:val="24"/>
          <w:szCs w:val="24"/>
        </w:rPr>
        <w:t xml:space="preserve"> катаются на самокатах.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 xml:space="preserve">Я поехал на велосипеде к бабушке. 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Я шлёпаю по лужам.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Я запускаю бумажный кораблик.</w:t>
      </w:r>
    </w:p>
    <w:p w:rsidR="00931BEC" w:rsidRPr="002660E4" w:rsidRDefault="00931BEC" w:rsidP="001902F9">
      <w:pPr>
        <w:pStyle w:val="a7"/>
        <w:spacing w:after="0" w:line="360" w:lineRule="auto"/>
        <w:ind w:left="0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Я катаюсь на самокате.</w:t>
      </w:r>
    </w:p>
    <w:p w:rsidR="00931BEC" w:rsidRPr="00BC469D" w:rsidRDefault="00931BEC" w:rsidP="00BC469D">
      <w:pPr>
        <w:pStyle w:val="a7"/>
        <w:numPr>
          <w:ilvl w:val="0"/>
          <w:numId w:val="6"/>
        </w:numPr>
        <w:spacing w:after="0" w:line="360" w:lineRule="auto"/>
        <w:ind w:left="0" w:firstLine="284"/>
        <w:rPr>
          <w:rFonts w:ascii="Times New Roman" w:hAnsi="Times New Roman" w:cs="Times New Roman"/>
          <w:bCs/>
          <w:sz w:val="24"/>
          <w:szCs w:val="24"/>
        </w:rPr>
      </w:pPr>
      <w:r w:rsidRPr="00BC469D">
        <w:rPr>
          <w:rFonts w:ascii="Times New Roman" w:hAnsi="Times New Roman" w:cs="Times New Roman"/>
          <w:bCs/>
          <w:sz w:val="24"/>
          <w:szCs w:val="24"/>
        </w:rPr>
        <w:t>Назови предметы, изображенные на картинке. Скажи, чем похожи и чем они отличаются.</w:t>
      </w:r>
    </w:p>
    <w:tbl>
      <w:tblPr>
        <w:tblStyle w:val="GridTable6ColorfulAccent2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931BEC" w:rsidRPr="00544115" w:rsidTr="005A37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5" w:type="dxa"/>
          </w:tcPr>
          <w:p w:rsidR="00931BEC" w:rsidRPr="00544115" w:rsidRDefault="00931BEC" w:rsidP="001902F9">
            <w:pPr>
              <w:spacing w:line="36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4411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6215569" wp14:editId="37D67F00">
                  <wp:extent cx="1657756" cy="1160289"/>
                  <wp:effectExtent l="0" t="0" r="0" b="0"/>
                  <wp:docPr id="1" name="Рисунок 1" descr="Цвет велосипеда. Цвета велосипедов фото - все расцветки велосипедов. Каким  цветом покрасить велосипед? Какого цвета купить велосипед?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Цвет велосипеда. Цвета велосипедов фото - все расцветки велосипедов. Каким  цветом покрасить велосипед? Какого цвета купить велосипед?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472" r="6953"/>
                          <a:stretch/>
                        </pic:blipFill>
                        <pic:spPr bwMode="auto">
                          <a:xfrm>
                            <a:off x="0" y="0"/>
                            <a:ext cx="1665014" cy="11653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31BEC" w:rsidRPr="00544115" w:rsidRDefault="00931BEC" w:rsidP="001902F9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:rsidR="00931BEC" w:rsidRPr="00544115" w:rsidRDefault="00931BEC" w:rsidP="001902F9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4411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AD30562" wp14:editId="4C824709">
                  <wp:extent cx="1171991" cy="1045028"/>
                  <wp:effectExtent l="0" t="0" r="0" b="0"/>
                  <wp:docPr id="3" name="Рисунок 3" descr="Product - Flying Eagle S6s P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Product - Flying Eagle S6s Pink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3">
                                    <a14:imgEffect>
                                      <a14:saturation sat="200000"/>
                                    </a14:imgEffect>
                                    <a14:imgEffect>
                                      <a14:brightnessContrast bright="2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0832"/>
                          <a:stretch/>
                        </pic:blipFill>
                        <pic:spPr bwMode="auto">
                          <a:xfrm>
                            <a:off x="0" y="0"/>
                            <a:ext cx="1181893" cy="10538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5" w:type="dxa"/>
          </w:tcPr>
          <w:p w:rsidR="00931BEC" w:rsidRPr="00544115" w:rsidRDefault="00931BEC" w:rsidP="001902F9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4411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CEBF438" wp14:editId="4304DAEA">
                  <wp:extent cx="945136" cy="1314028"/>
                  <wp:effectExtent l="0" t="0" r="0" b="0"/>
                  <wp:docPr id="2" name="Рисунок 2" descr="Самокат Razor A5 Lux купить по цене от 6 990 руб. в интернет-магазине  Мистер Ги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Самокат Razor A5 Lux купить по цене от 6 990 руб. в интернет-магазине  Мистер Гик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622" r="13452"/>
                          <a:stretch/>
                        </pic:blipFill>
                        <pic:spPr bwMode="auto">
                          <a:xfrm>
                            <a:off x="0" y="0"/>
                            <a:ext cx="952696" cy="1324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31BEC" w:rsidRPr="00BC469D" w:rsidRDefault="00931BEC" w:rsidP="00BC469D">
      <w:pPr>
        <w:pStyle w:val="a7"/>
        <w:numPr>
          <w:ilvl w:val="0"/>
          <w:numId w:val="6"/>
        </w:numPr>
        <w:spacing w:after="0" w:line="360" w:lineRule="auto"/>
        <w:ind w:left="0" w:firstLine="284"/>
        <w:rPr>
          <w:rFonts w:ascii="Times New Roman" w:hAnsi="Times New Roman" w:cs="Times New Roman"/>
          <w:bCs/>
          <w:sz w:val="24"/>
          <w:szCs w:val="24"/>
        </w:rPr>
      </w:pPr>
      <w:r w:rsidRPr="00BC469D">
        <w:rPr>
          <w:rFonts w:ascii="Times New Roman" w:hAnsi="Times New Roman" w:cs="Times New Roman"/>
          <w:bCs/>
          <w:sz w:val="24"/>
          <w:szCs w:val="24"/>
        </w:rPr>
        <w:t>Реши задачу:</w:t>
      </w:r>
    </w:p>
    <w:p w:rsidR="00931BEC" w:rsidRPr="002660E4" w:rsidRDefault="00931BEC" w:rsidP="002660E4">
      <w:pPr>
        <w:pStyle w:val="a7"/>
        <w:spacing w:after="0" w:line="360" w:lineRule="auto"/>
        <w:ind w:left="0" w:firstLine="284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660E4">
        <w:rPr>
          <w:rFonts w:ascii="Times New Roman" w:hAnsi="Times New Roman" w:cs="Times New Roman"/>
          <w:iCs/>
          <w:sz w:val="24"/>
          <w:szCs w:val="24"/>
        </w:rPr>
        <w:t>Саша, Света и Сережа вышли на прогулку. Ребята взяли с собой роликовые коньки, велосипед и самокат. Кто на чем катался, если Света любит крутить педали, а Сережа не любит самокат.</w:t>
      </w:r>
    </w:p>
    <w:p w:rsidR="00931BEC" w:rsidRPr="004E7E31" w:rsidRDefault="00F94FED" w:rsidP="001902F9">
      <w:pPr>
        <w:spacing w:after="0" w:line="360" w:lineRule="auto"/>
        <w:ind w:left="36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44115">
        <w:rPr>
          <w:noProof/>
          <w:lang w:eastAsia="ru-RU"/>
        </w:rPr>
        <w:drawing>
          <wp:inline distT="0" distB="0" distL="0" distR="0" wp14:anchorId="54AE2664" wp14:editId="38039FA3">
            <wp:extent cx="713617" cy="1390810"/>
            <wp:effectExtent l="0" t="0" r="0" b="0"/>
            <wp:docPr id="7" name="Рисунок 7" descr="Дети мальчик с книгой мультфильм | Премиум векто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Дети мальчик с книгой мультфильм | Премиум векторы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944" r="24746"/>
                    <a:stretch/>
                  </pic:blipFill>
                  <pic:spPr bwMode="auto">
                    <a:xfrm>
                      <a:off x="0" y="0"/>
                      <a:ext cx="715961" cy="1395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                          </w:t>
      </w:r>
      <w:r w:rsidR="0022770C"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0990" cy="300990"/>
                <wp:effectExtent l="4445" t="0" r="0" b="0"/>
                <wp:docPr id="6" name="Прямоугольник 5" descr="Граффити : уличное искусство или вандализм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099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5" o:spid="_x0000_s1026" alt="Граффити : уличное искусство или вандализм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MxJIQMAAB8GAAAOAAAAZHJzL2Uyb0RvYy54bWysVN1u2zYUvh+wdyB4r0hyZccSohSpHQ8D&#10;sjVA2gegJcoiJpEqyUTJhgFtE6A3BXrRB+grFP3BgibLM1BvtEPKdpz0ZmhrA8Q5h0ff+ft4dh6e&#10;1hU6oVIxwVMcbgUYUZ6JnPFFip8+mXljjJQmPCeV4DTFZ1Thh7s//7TTNgkdiFJUOZUIQLhK2ibF&#10;pdZN4vsqK2lN1JZoKIfLQsiaaFDlws8laQG9rvxBEIz8Vsi8kSKjSoF12l/iXYdfFDTTj4tCUY2q&#10;FENu2p3SnXN7+rs7JFlI0pQsW6ZBviGLmjAOQddQU6IJOpbsK6iaZVIoUeitTNS+KAqWUVcDVBMG&#10;96o5KklDXS3QHNWs26R+HGz2+8mhRCxP8QgjTmoYkXnXPe/emGtz052bj+bGXHWvzb/m0nxBQ4xy&#10;qjLon3nbPTfvu4vuwlx2L80lShB4X4HyCnxvzGcE4gvzpTvvXsD/pflgbsBkPRDI78HpE5ygmn/M&#10;tR1D26gEsjlqDqVtpGoORPaHQlxMSsIXdE81MEygGKS5Mkkp2pKSHPoRWgj/DoZVFKChefubyKEw&#10;cqyFG9JpIWsbA9qPTh0XztZcoKcaZWB8EARxDIzJ4Gop2wgkWX3cSKV/oaJGVkixhOwcODk5ULp3&#10;XbnYWFzMWFWBnSQVv2MAzN4CoeFTe2eTcOz5Kw7i/fH+OPKiwWjfi4Lp1NubTSJvNAu3h9MH08lk&#10;Gv5t44ZRUrI8p9yGWTE5jP4fU5ZvqufgmstKVCy3cDYlJRfzSSXRCYGXNHM/13K4uXXz76bh+gW1&#10;3CspHETBo0HszUbjbS+aRUMv3g7GXhDGj+JREMXRdHa3pAPG6feXhNoUx8PB0E1pI+l7tQXu93Vt&#10;JKmZhl1VsTrF47UTSSwD93nuRqsJq3p5oxU2/dtWwLhXg3Z8tRTt2T8X+RnQVQqgEzAPtioIpZB/&#10;YtTChkqxenZMJMWo+pUD5eMwiuxKc0o03B6AIjdv5ps3hGcAlWKNUS9OdL8GjxvJFiVECl1juNiD&#10;Z1IwR2H7hPqslo8LtpCrZLkx7Zrb1J3X7V7f/Q8AAP//AwBQSwMEFAAGAAgAAAAhAHGt+dHZAAAA&#10;AwEAAA8AAABkcnMvZG93bnJldi54bWxMj0FLw0AQhe+C/2EZwYvYjVJUYjZFCmIRoTTVnqfZMQlm&#10;Z9PsNon/3lEPepnH8Ib3vskWk2vVQH1oPBu4miWgiEtvG64MvG4fL+9AhYhssfVMBj4pwCI/Pckw&#10;tX7kDQ1FrJSEcEjRQB1jl2odypochpnviMV7973DKGtfadvjKOGu1ddJcqMdNiwNNXa0rKn8KI7O&#10;wFiuh9325UmvL3Yrz4fVYVm8PRtzfjY93IOKNMW/Y/jGF3TIhWnvj2yDag3II/Fnije/nYPa/6rO&#10;M/2fPf8CAAD//wMAUEsBAi0AFAAGAAgAAAAhALaDOJL+AAAA4QEAABMAAAAAAAAAAAAAAAAAAAAA&#10;AFtDb250ZW50X1R5cGVzXS54bWxQSwECLQAUAAYACAAAACEAOP0h/9YAAACUAQAACwAAAAAAAAAA&#10;AAAAAAAvAQAAX3JlbHMvLnJlbHNQSwECLQAUAAYACAAAACEAm5jMSSEDAAAfBgAADgAAAAAAAAAA&#10;AAAAAAAuAgAAZHJzL2Uyb0RvYy54bWxQSwECLQAUAAYACAAAACEAca350dkAAAADAQAADwAAAAAA&#10;AAAAAAAAAAB7BQAAZHJzL2Rvd25yZXYueG1sUEsFBgAAAAAEAAQA8wAAAIEGAAAAAA==&#10;" filled="f" stroked="f">
                <o:lock v:ext="edit" aspectratio="t"/>
                <w10:anchorlock/>
              </v:rect>
            </w:pict>
          </mc:Fallback>
        </mc:AlternateContent>
      </w:r>
      <w:r w:rsidR="0022770C"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0990" cy="300990"/>
                <wp:effectExtent l="4445" t="0" r="0" b="0"/>
                <wp:docPr id="5" name="Прямоугольник 6" descr="Граффити : уличное искусство или вандализм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099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6" o:spid="_x0000_s1026" alt="Граффити : уличное искусство или вандализм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S2GIQMAAB8GAAAOAAAAZHJzL2Uyb0RvYy54bWysVN1u2zYUvh+wdyB4r0hyZccSohSpHQ8D&#10;sjVA2gegJcoiJpEqyUTJhgFtE6A3BXrRB+grFP3BgibLM1BvtEPKdpz0ZmhrA8Q5h0ff+ft4dh6e&#10;1hU6oVIxwVMcbgUYUZ6JnPFFip8+mXljjJQmPCeV4DTFZ1Thh7s//7TTNgkdiFJUOZUIQLhK2ibF&#10;pdZN4vsqK2lN1JZoKIfLQsiaaFDlws8laQG9rvxBEIz8Vsi8kSKjSoF12l/iXYdfFDTTj4tCUY2q&#10;FENu2p3SnXN7+rs7JFlI0pQsW6ZBviGLmjAOQddQU6IJOpbsK6iaZVIoUeitTNS+KAqWUVcDVBMG&#10;96o5KklDXS3QHNWs26R+HGz2+8mhRCxP8RAjTmoYkXnXPe/emGtz052bj+bGXHWvzb/m0nxBI4xy&#10;qjLon3nbPTfvu4vuwlx2L80lShB4X4HyCnxvzGcE4gvzpTvvXsD/pflgbsBkPRDI78HpE5ygmn/M&#10;tR1D26gEsjlqDqVtpGoORPaHQlxMSsIXdE81MEygGKS5Mkkp2pKSHPoRWgj/DoZVFKChefubyKEw&#10;cqyFG9JpIWsbA9qPTh0XztZcoKcaZWB8EARxDIzJ4Gop2wgkWX3cSKV/oaJGVkixhOwcODk5ULp3&#10;XbnYWFzMWFWBnSQVv2MAzN4CoeFTe2eTcOz5Kw7i/fH+OPKiwWjfi4Lp1NubTSJvNAu3h9MH08lk&#10;Gv5t44ZRUrI8p9yGWTE5jP4fU5ZvqufgmstKVCy3cDYlJRfzSSXRCYGXNHM/13K4uXXz76bh+gW1&#10;3CspHETBo0HszUbjbS+aRUMv3g7GXhDGj+JREMXRdHa3pAPG6feXhNoUx8PB0E1pI+l7tQXu93Vt&#10;JKmZhl1VsTrF47UTSSwD93nuRqsJq3p5oxU2/dtWwLhXg3Z8tRTt2T8X+RnQVQqgEzAPtioIpZB/&#10;YtTChkqxenZMJMWo+pUD5eMwiuxKc0o03B6AIjdv5ps3hGcAlWKNUS9OdL8GjxvJFiVECl1juNiD&#10;Z1IwR2H7hPqslo8LtpCrZLkx7Zrb1J3X7V7f/Q8AAP//AwBQSwMEFAAGAAgAAAAhAHGt+dHZAAAA&#10;AwEAAA8AAABkcnMvZG93bnJldi54bWxMj0FLw0AQhe+C/2EZwYvYjVJUYjZFCmIRoTTVnqfZMQlm&#10;Z9PsNon/3lEPepnH8Ib3vskWk2vVQH1oPBu4miWgiEtvG64MvG4fL+9AhYhssfVMBj4pwCI/Pckw&#10;tX7kDQ1FrJSEcEjRQB1jl2odypochpnviMV7973DKGtfadvjKOGu1ddJcqMdNiwNNXa0rKn8KI7O&#10;wFiuh9325UmvL3Yrz4fVYVm8PRtzfjY93IOKNMW/Y/jGF3TIhWnvj2yDag3II/Fnije/nYPa/6rO&#10;M/2fPf8CAAD//wMAUEsBAi0AFAAGAAgAAAAhALaDOJL+AAAA4QEAABMAAAAAAAAAAAAAAAAAAAAA&#10;AFtDb250ZW50X1R5cGVzXS54bWxQSwECLQAUAAYACAAAACEAOP0h/9YAAACUAQAACwAAAAAAAAAA&#10;AAAAAAAvAQAAX3JlbHMvLnJlbHNQSwECLQAUAAYACAAAACEA9MEthiEDAAAfBgAADgAAAAAAAAAA&#10;AAAAAAAuAgAAZHJzL2Uyb0RvYy54bWxQSwECLQAUAAYACAAAACEAca350dkAAAADAQAADwAAAAAA&#10;AAAAAAAAAAB7BQAAZHJzL2Rvd25yZXYueG1sUEsFBgAAAAAEAAQA8wAAAIEGAAAAAA==&#10;" filled="f" stroked="f">
                <o:lock v:ext="edit" aspectratio="t"/>
                <w10:anchorlock/>
              </v:rect>
            </w:pict>
          </mc:Fallback>
        </mc:AlternateContent>
      </w:r>
      <w:r w:rsidR="00931BEC" w:rsidRPr="00544115">
        <w:rPr>
          <w:noProof/>
          <w:lang w:eastAsia="ru-RU"/>
        </w:rPr>
        <w:drawing>
          <wp:inline distT="0" distB="0" distL="0" distR="0" wp14:anchorId="7E0FEF27" wp14:editId="44569B30">
            <wp:extent cx="578222" cy="1506071"/>
            <wp:effectExtent l="0" t="0" r="0" b="0"/>
            <wp:docPr id="9" name="Рисунок 9" descr="Маленькая девочка читает книгу | Премиум векто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Маленькая девочка читает книгу | Премиум векторы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655" r="23891"/>
                    <a:stretch/>
                  </pic:blipFill>
                  <pic:spPr bwMode="auto">
                    <a:xfrm>
                      <a:off x="0" y="0"/>
                      <a:ext cx="584628" cy="1522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ab/>
      </w:r>
      <w:r>
        <w:rPr>
          <w:noProof/>
          <w:lang w:eastAsia="ru-RU"/>
        </w:rPr>
        <w:tab/>
      </w:r>
      <w:r>
        <w:rPr>
          <w:noProof/>
          <w:lang w:eastAsia="ru-RU"/>
        </w:rPr>
        <w:tab/>
        <w:t xml:space="preserve">      </w:t>
      </w:r>
      <w:r w:rsidRPr="00544115">
        <w:rPr>
          <w:noProof/>
          <w:lang w:eastAsia="ru-RU"/>
        </w:rPr>
        <w:drawing>
          <wp:inline distT="0" distB="0" distL="0" distR="0" wp14:anchorId="498C4931" wp14:editId="25E0C4F4">
            <wp:extent cx="788462" cy="1298602"/>
            <wp:effectExtent l="0" t="0" r="0" b="0"/>
            <wp:docPr id="8" name="Рисунок 8" descr="Дети мальчик с книгой мультфильм | Премиум векто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Дети мальчик с книгой мультфильм | Премиум векторы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379" r="17905"/>
                    <a:stretch/>
                  </pic:blipFill>
                  <pic:spPr bwMode="auto">
                    <a:xfrm>
                      <a:off x="0" y="0"/>
                      <a:ext cx="790872" cy="1302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31BEC" w:rsidRPr="00931BEC" w:rsidRDefault="0022770C" w:rsidP="001902F9">
      <w:pPr>
        <w:pStyle w:val="a7"/>
        <w:numPr>
          <w:ilvl w:val="0"/>
          <w:numId w:val="6"/>
        </w:numPr>
        <w:spacing w:after="0" w:line="360" w:lineRule="auto"/>
        <w:ind w:left="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2651125</wp:posOffset>
                </wp:positionH>
                <wp:positionV relativeFrom="paragraph">
                  <wp:posOffset>12065</wp:posOffset>
                </wp:positionV>
                <wp:extent cx="1266825" cy="291465"/>
                <wp:effectExtent l="0" t="0" r="28575" b="13335"/>
                <wp:wrapNone/>
                <wp:docPr id="14" name="Надпись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66825" cy="29146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1BEC" w:rsidRPr="007E6253" w:rsidRDefault="00931BEC" w:rsidP="00931BEC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E625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С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ВЕТА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4" o:spid="_x0000_s1026" type="#_x0000_t202" style="position:absolute;left:0;text-align:left;margin-left:208.75pt;margin-top:.95pt;width:99.75pt;height:22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PG+kAIAAEwFAAAOAAAAZHJzL2Uyb0RvYy54bWysVM1uEzEQviPxDpbvdJNVGkrUTRVaFSFF&#10;paJFPTteu1nV9hjbyW64cecVeAcOHLjxCukbMfZutqFUQkJcvOOdb/6/8fFJoxVZC+crMAUdHgwo&#10;EYZDWZnbgn64Pn9xRIkPzJRMgREF3QhPT6bPnx3XdiJyWIIqhSPoxPhJbQu6DMFOsszzpdDMH4AV&#10;BpUSnGYBr+42Kx2r0btWWT4YjLMaXGkdcOE9/j1rlXSa/EspeHgnpReBqIJibiGdLp2LeGbTYza5&#10;dcwuK96lwf4hC80qg0F7V2csMLJy1R+udMUdeJDhgIPOQMqKi1QDVjMcPKrmasmsSLVgc7zt2+T/&#10;n1t+sb50pCpxdiNKDNM4o+3X7bft9+3P7Y/7z/dfCCqwS7X1EwRfWYSH5jU0aJEq9nYO/M4jJNvD&#10;tAYe0bErjXQ6frFegoY4iE3ffNEEwqO3fDw+yg8p4ajLXw1H48MYN3uwts6HNwI0iUJBHQ43ZcDW&#10;cx9a6A4Sgymzy6lNI2bnw0aJVvleSKwbA+dtGZFx4lQ5smbIFca5MCHvMlAG0dFMVkr1hl39vxuq&#10;MOyMOmw0E4mJveHg7xF7ixQVTOiNdWXAPeWgvOsjt/huIl3NsfzQLBpsShQXUG5wlA7alfCWn1fY&#10;1jnz4ZI53AEcEu51eIeHVFAXFDqJkiW4T0/9j3ikJmopqXGnCuo/rpgTlKi3BkmLQx3FJUyX0eHL&#10;HC9uX7PY15iVPgUcxRBfEMuTGPFB7UTpQN/g+s9iVFQxwzF2QcNOPA3tpuPzwcVslkC4dpaFubmy&#10;fMfgSJrr5oY52zErICcvYLd9bPKIYC02DsbAbBVAVol9D13tGo8rm/jbPS/xTdi/J9TDIzj9BQAA&#10;//8DAFBLAwQUAAYACAAAACEAKiSO69wAAAAIAQAADwAAAGRycy9kb3ducmV2LnhtbEyPwU7DMBBE&#10;70j8g7VI3KjjijZpiFMhpAihnijl7sZLEhGvQ+y0ga9nOZXj6o1m3xTb2fXihGPoPGlQiwQEUu1t&#10;R42Gw1t1l4EI0ZA1vSfU8I0BtuX1VWFy68/0iqd9bASXUMiNhjbGIZcy1C06ExZ+QGL24UdnIp9j&#10;I+1ozlzuerlMkrV0piP+0JoBn1qsP/eT02DeXw70U3UbNWVfavmcrXa7atD69mZ+fAARcY6XMPzp&#10;szqU7HT0E9kgeg33Kl1xlMEGBPO1SnnbkUGagSwL+X9A+QsAAP//AwBQSwECLQAUAAYACAAAACEA&#10;toM4kv4AAADhAQAAEwAAAAAAAAAAAAAAAAAAAAAAW0NvbnRlbnRfVHlwZXNdLnhtbFBLAQItABQA&#10;BgAIAAAAIQA4/SH/1gAAAJQBAAALAAAAAAAAAAAAAAAAAC8BAABfcmVscy8ucmVsc1BLAQItABQA&#10;BgAIAAAAIQDExPG+kAIAAEwFAAAOAAAAAAAAAAAAAAAAAC4CAABkcnMvZTJvRG9jLnhtbFBLAQIt&#10;ABQABgAIAAAAIQAqJI7r3AAAAAgBAAAPAAAAAAAAAAAAAAAAAOoEAABkcnMvZG93bnJldi54bWxQ&#10;SwUGAAAAAAQABADzAAAA8wUAAAAA&#10;" fillcolor="white [3201]" strokecolor="#c0504d [3205]" strokeweight="2pt">
                <v:path arrowok="t"/>
                <v:textbox>
                  <w:txbxContent>
                    <w:p w:rsidR="00931BEC" w:rsidRPr="007E6253" w:rsidRDefault="00931BEC" w:rsidP="00931BEC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7E6253">
                        <w:rPr>
                          <w:b/>
                          <w:bCs/>
                          <w:sz w:val="28"/>
                          <w:szCs w:val="28"/>
                        </w:rPr>
                        <w:t>С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ВЕТА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4545965</wp:posOffset>
                </wp:positionH>
                <wp:positionV relativeFrom="paragraph">
                  <wp:posOffset>25400</wp:posOffset>
                </wp:positionV>
                <wp:extent cx="1266825" cy="291465"/>
                <wp:effectExtent l="0" t="0" r="28575" b="13335"/>
                <wp:wrapNone/>
                <wp:docPr id="15" name="Надпись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66825" cy="29146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1BEC" w:rsidRPr="007E6253" w:rsidRDefault="00931BEC" w:rsidP="00931BEC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E625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С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ЕРЁЖА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5" o:spid="_x0000_s1027" type="#_x0000_t202" style="position:absolute;left:0;text-align:left;margin-left:357.95pt;margin-top:2pt;width:99.75pt;height:22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q6ctlQIAAFMFAAAOAAAAZHJzL2Uyb0RvYy54bWysVM1uEzEQviPxDpbvdJNVG8qqmyq0KkKK&#10;2ooW9ex47WZVr8fYTnbDjXtfgXfgwIEbr5C+EWPvT0OphIS4eO2db36/mTk6bipF1sK6EnROx3sj&#10;SoTmUJT6Nqcfr89eHVLiPNMFU6BFTjfC0ePpyxdHtclECktQhbAEjWiX1SanS+9NliSOL0XF3B4Y&#10;oVEowVbM49PeJoVlNVqvVJKORpOkBlsYC1w4h39PWyGdRvtSCu4vpHTCE5VTjM3H08ZzEc5kesSy&#10;W8vMsuRdGOwfoqhYqdHpYOqUeUZWtvzDVFVyCw6k3+NQJSBlyUXMAbMZj55kc7VkRsRcsDjODGVy&#10;/88sP19fWlIWyN0BJZpVyNH26/bb9vv25/bHw5eHe4ICrFJtXIbgK4Nw37yFBjVixs7Mgd85hCQ7&#10;mFbBITpUpZG2Cl/Ml6AiErEZii8aT3iwlk4mhykGwVGWvhnvT6Lf5FHbWOffCahIuOTUIrkxArae&#10;Ox/8s6yHBGdK9zG1YYTonN8o0Qo/CIl5o+O0TSN0nDhRlqwZ9grjXGg/DpmjWaURHdRkqdSg2OX/&#10;u6IalDpsUBOxEwfF0d89DhrRK2g/KFelBvucgeKuD1e2+I6RLueQvm8WTUt2T+kCig0yaqGdDGf4&#10;WYnVnTPnL5nFUUCucLz9BR5SQZ1T6G6ULMF+fu5/wGOHopSSGkcrp+7TillBiXqvsXeR2/0wi/Gx&#10;f/A6xYfdlSx2JXpVnQAyMsZFYni8BrxX/VVaqG5wC8yCVxQxzdF3Tn1/PfHtwOMW4WI2iyCcPsP8&#10;XF8Z3jdy6J3r5oZZ0zWYx9Y8h34IWfakz1ps4EfDbOVBlrEJQ53bqnb1x8mNTdRtmbAadt8R9bgL&#10;p78AAAD//wMAUEsDBBQABgAIAAAAIQCgeuTV3QAAAAgBAAAPAAAAZHJzL2Rvd25yZXYueG1sTI9B&#10;T4QwFITvJv6H5pl4cwvKgiBlYzbxpm5EEz126ROI9BVodxf/vc+THiczmfmm3Cx2EEecfe9IQbyK&#10;QCA1zvTUKnh7fbi6BeGDJqMHR6jgGz1sqvOzUhfGnegFj3VoBZeQL7SCLoSxkNI3HVrtV25EYu/T&#10;zVYHlnMrzaxPXG4HeR1FqbS6J17o9IjbDpuv+mAVPO6y93r7NPjp4+Y5SftpwiZLlbq8WO7vQARc&#10;wl8YfvEZHSpm2rsDGS8GBVm8zjmqIOFL7OfxOgGxZ53nIKtS/j9Q/QAAAP//AwBQSwECLQAUAAYA&#10;CAAAACEAtoM4kv4AAADhAQAAEwAAAAAAAAAAAAAAAAAAAAAAW0NvbnRlbnRfVHlwZXNdLnhtbFBL&#10;AQItABQABgAIAAAAIQA4/SH/1gAAAJQBAAALAAAAAAAAAAAAAAAAAC8BAABfcmVscy8ucmVsc1BL&#10;AQItABQABgAIAAAAIQC5q6ctlQIAAFMFAAAOAAAAAAAAAAAAAAAAAC4CAABkcnMvZTJvRG9jLnht&#10;bFBLAQItABQABgAIAAAAIQCgeuTV3QAAAAgBAAAPAAAAAAAAAAAAAAAAAO8EAABkcnMvZG93bnJl&#10;di54bWxQSwUGAAAAAAQABADzAAAA+QUAAAAA&#10;" fillcolor="white [3201]" strokecolor="#4f81bd [3204]" strokeweight="2pt">
                <v:path arrowok="t"/>
                <v:textbox>
                  <w:txbxContent>
                    <w:p w:rsidR="00931BEC" w:rsidRPr="007E6253" w:rsidRDefault="00931BEC" w:rsidP="00931BEC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7E6253">
                        <w:rPr>
                          <w:b/>
                          <w:bCs/>
                          <w:sz w:val="28"/>
                          <w:szCs w:val="28"/>
                        </w:rPr>
                        <w:t>С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ЕРЁЖА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526415</wp:posOffset>
                </wp:positionH>
                <wp:positionV relativeFrom="paragraph">
                  <wp:posOffset>1905</wp:posOffset>
                </wp:positionV>
                <wp:extent cx="1266825" cy="291465"/>
                <wp:effectExtent l="0" t="0" r="28575" b="13335"/>
                <wp:wrapNone/>
                <wp:docPr id="13" name="Надпись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66825" cy="29146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1BEC" w:rsidRPr="007E6253" w:rsidRDefault="00931BEC" w:rsidP="00931BEC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7E625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САША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3" o:spid="_x0000_s1028" type="#_x0000_t202" style="position:absolute;left:0;text-align:left;margin-left:41.45pt;margin-top:.15pt;width:99.75pt;height:22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1vEkwIAAFMFAAAOAAAAZHJzL2Uyb0RvYy54bWysVM1uEzEQviPxDpbvdJMlDSXqpgqtipCi&#10;tqJFPTteO1nV6zG2k91w484r8A4cOHDjFdI3Yuz9aSiVkBAXr73zffM/c3xSl4pshHUF6IwODwaU&#10;CM0hL/Qyox9uzl8cUeI80zlToEVGt8LRk+nzZ8eVmYgUVqByYQkq0W5SmYyuvDeTJHF8JUrmDsAI&#10;jUIJtmQen3aZ5JZVqL1USToYjJMKbG4scOEc/j1rhHQa9UspuL+U0glPVEbRNx9PG89FOJPpMZss&#10;LTOrgrdusH/womSFRqO9qjPmGVnb4g9VZcEtOJD+gEOZgJQFFzEGjGY4eBTN9YoZEWPB5DjTp8n9&#10;P7X8YnNlSZFj7V5SolmJNdp93X3bfd/93P24/3z/haAAs1QZN0HwtUG4r99AjYwYsTNz4HcOIcke&#10;piE4RIes1NKW4YvxEiRiIbZ98kXtCQ/a0vH4KD2khKMsfT0cjQ+D3eSBbazzbwWUJFwyarG40QO2&#10;mTvfQDtIMKZ051PjRvDO+a0SjfC9kBg3Gk6bMELHiVNlyYZhrzDOhfbD1gOlER1oslCqJ7bx/05U&#10;PanFBpqIndgTB3+32DOiVdC+J5eFBvuUgvyuc1c2+LYibcwhfF8v6ljstCvpAvItVtRCMxnO8PMC&#10;sztnzl8xi6OAtcLx9pd4SAVVRqG9UbIC++mp/wGPHYpSSiocrYy6j2tmBSXqncbexdqOwizGx+jw&#10;VYoPuy9Z7Ev0ujwFrMgQF4nh8RrwXnVXaaG8xS0wC1ZRxDRH2xn13fXUNwOPW4SL2SyCcPoM83N9&#10;bXjXyKF3bupbZk3bYB5b8wK6IWSTR33WYEN9NMzWHmQRmzDkuclqm3+c3NjG7ZYJq2H/HVEPu3D6&#10;CwAA//8DAFBLAwQUAAYACAAAACEAixC7gtwAAAAGAQAADwAAAGRycy9kb3ducmV2LnhtbEyOTU/D&#10;MBBE70j8B2uRuFEHN0pDyKZClbjxIQISHN14SSLidRK7bfj3mBMcRzN688rtYgdxpNn3jhGuVwkI&#10;4saZnluEt9f7qxyED5qNHhwTwjd52FbnZ6UujDvxCx3r0IoIYV9ohC6EsZDSNx1Z7VduJI7dp5ut&#10;DjHOrTSzPkW4HaRKkkxa3XN86PRIu46ar/pgER6eN+/17nHw08f6Kc36aaJmkyFeXix3tyACLeFv&#10;DL/6UR2q6LR3BzZeDAi5uolLhDWI2KpcpSD2CGmmQFal/K9f/QAAAP//AwBQSwECLQAUAAYACAAA&#10;ACEAtoM4kv4AAADhAQAAEwAAAAAAAAAAAAAAAAAAAAAAW0NvbnRlbnRfVHlwZXNdLnhtbFBLAQIt&#10;ABQABgAIAAAAIQA4/SH/1gAAAJQBAAALAAAAAAAAAAAAAAAAAC8BAABfcmVscy8ucmVsc1BLAQIt&#10;ABQABgAIAAAAIQBM11vEkwIAAFMFAAAOAAAAAAAAAAAAAAAAAC4CAABkcnMvZTJvRG9jLnhtbFBL&#10;AQItABQABgAIAAAAIQCLELuC3AAAAAYBAAAPAAAAAAAAAAAAAAAAAO0EAABkcnMvZG93bnJldi54&#10;bWxQSwUGAAAAAAQABADzAAAA9gUAAAAA&#10;" fillcolor="white [3201]" strokecolor="#4f81bd [3204]" strokeweight="2pt">
                <v:path arrowok="t"/>
                <v:textbox>
                  <w:txbxContent>
                    <w:p w:rsidR="00931BEC" w:rsidRPr="007E6253" w:rsidRDefault="00931BEC" w:rsidP="00931BEC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7E6253">
                        <w:rPr>
                          <w:b/>
                          <w:bCs/>
                          <w:sz w:val="28"/>
                          <w:szCs w:val="28"/>
                        </w:rPr>
                        <w:t>САША</w:t>
                      </w:r>
                    </w:p>
                  </w:txbxContent>
                </v:textbox>
              </v:shape>
            </w:pict>
          </mc:Fallback>
        </mc:AlternateContent>
      </w:r>
    </w:p>
    <w:p w:rsidR="00931BEC" w:rsidRPr="00D86A9D" w:rsidRDefault="00931BEC" w:rsidP="00D86A9D">
      <w:pPr>
        <w:spacing w:after="0" w:line="360" w:lineRule="auto"/>
        <w:ind w:left="360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tbl>
      <w:tblPr>
        <w:tblStyle w:val="GridTable6ColorfulAccent2"/>
        <w:tblW w:w="0" w:type="auto"/>
        <w:tblLook w:val="04A0" w:firstRow="1" w:lastRow="0" w:firstColumn="1" w:lastColumn="0" w:noHBand="0" w:noVBand="1"/>
      </w:tblPr>
      <w:tblGrid>
        <w:gridCol w:w="3666"/>
        <w:gridCol w:w="2998"/>
        <w:gridCol w:w="2681"/>
      </w:tblGrid>
      <w:tr w:rsidR="00931BEC" w:rsidRPr="00544115" w:rsidTr="005A378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6" w:type="dxa"/>
          </w:tcPr>
          <w:p w:rsidR="00931BEC" w:rsidRPr="00544115" w:rsidRDefault="00931BEC" w:rsidP="00972184">
            <w:pPr>
              <w:spacing w:line="36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54411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E0BCCA0" wp14:editId="25B6101C">
                  <wp:extent cx="1751959" cy="1226223"/>
                  <wp:effectExtent l="0" t="0" r="0" b="0"/>
                  <wp:docPr id="10" name="Рисунок 10" descr="Цвет велосипеда. Цвета велосипедов фото - все расцветки велосипедов. Каким  цветом покрасить велосипед? Какого цвета купить велосипед?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Цвет велосипеда. Цвета велосипедов фото - все расцветки велосипедов. Каким  цветом покрасить велосипед? Какого цвета купить велосипед?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472" r="6953"/>
                          <a:stretch/>
                        </pic:blipFill>
                        <pic:spPr bwMode="auto">
                          <a:xfrm>
                            <a:off x="0" y="0"/>
                            <a:ext cx="1759629" cy="1231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98" w:type="dxa"/>
          </w:tcPr>
          <w:p w:rsidR="00931BEC" w:rsidRPr="00544115" w:rsidRDefault="00931BEC" w:rsidP="001902F9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4411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15CC388" wp14:editId="6EC61610">
                  <wp:extent cx="1290918" cy="1151071"/>
                  <wp:effectExtent l="0" t="0" r="0" b="0"/>
                  <wp:docPr id="11" name="Рисунок 11" descr="Product - Flying Eagle S6s P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Product - Flying Eagle S6s Pink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0">
                                    <a14:imgEffect>
                                      <a14:saturation sat="200000"/>
                                    </a14:imgEffect>
                                    <a14:imgEffect>
                                      <a14:brightnessContrast bright="2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0832"/>
                          <a:stretch/>
                        </pic:blipFill>
                        <pic:spPr bwMode="auto">
                          <a:xfrm>
                            <a:off x="0" y="0"/>
                            <a:ext cx="1301824" cy="11607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1" w:type="dxa"/>
          </w:tcPr>
          <w:p w:rsidR="00931BEC" w:rsidRPr="00544115" w:rsidRDefault="00931BEC" w:rsidP="001902F9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54411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04965F7" wp14:editId="5AD97BD6">
                  <wp:extent cx="956148" cy="1329338"/>
                  <wp:effectExtent l="0" t="0" r="0" b="0"/>
                  <wp:docPr id="12" name="Рисунок 12" descr="Самокат Razor A5 Lux купить по цене от 6 990 руб. в интернет-магазине  Мистер Ги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Самокат Razor A5 Lux купить по цене от 6 990 руб. в интернет-магазине  Мистер Гик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622" r="13452"/>
                          <a:stretch/>
                        </pic:blipFill>
                        <pic:spPr bwMode="auto">
                          <a:xfrm>
                            <a:off x="0" y="0"/>
                            <a:ext cx="963796" cy="13399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31BEC" w:rsidRPr="00D34E04" w:rsidRDefault="00D86A9D" w:rsidP="00D86A9D">
      <w:pPr>
        <w:pStyle w:val="a7"/>
        <w:spacing w:after="0" w:line="360" w:lineRule="auto"/>
        <w:ind w:left="0" w:firstLine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6A9D">
        <w:rPr>
          <w:rFonts w:ascii="Times New Roman" w:hAnsi="Times New Roman" w:cs="Times New Roman"/>
          <w:bCs/>
          <w:sz w:val="24"/>
          <w:szCs w:val="24"/>
        </w:rPr>
        <w:t xml:space="preserve">12.  </w:t>
      </w:r>
      <w:r w:rsidR="00931BEC" w:rsidRPr="00D86A9D">
        <w:rPr>
          <w:rFonts w:ascii="Times New Roman" w:hAnsi="Times New Roman" w:cs="Times New Roman"/>
          <w:bCs/>
          <w:sz w:val="24"/>
          <w:szCs w:val="24"/>
        </w:rPr>
        <w:t>Составь рассказ по сюжетной картинке</w:t>
      </w:r>
      <w:r w:rsidR="00931BEC" w:rsidRPr="00D86A9D">
        <w:rPr>
          <w:rFonts w:ascii="Times New Roman" w:hAnsi="Times New Roman" w:cs="Times New Roman"/>
          <w:sz w:val="24"/>
          <w:szCs w:val="24"/>
        </w:rPr>
        <w:t>.</w:t>
      </w:r>
      <w:r w:rsidR="00931BEC" w:rsidRPr="00931BEC">
        <w:rPr>
          <w:rFonts w:ascii="Times New Roman" w:hAnsi="Times New Roman" w:cs="Times New Roman"/>
          <w:sz w:val="24"/>
          <w:szCs w:val="24"/>
        </w:rPr>
        <w:t xml:space="preserve"> Расскажи о времени года, погоде и признаках весны, что происходит на картинке, опиши персонажей иллюстрации, расскажи о</w:t>
      </w:r>
      <w:r w:rsidR="00972184">
        <w:rPr>
          <w:rFonts w:ascii="Times New Roman" w:hAnsi="Times New Roman" w:cs="Times New Roman"/>
          <w:sz w:val="24"/>
          <w:szCs w:val="24"/>
        </w:rPr>
        <w:t>б</w:t>
      </w:r>
      <w:r w:rsidR="00931BEC" w:rsidRPr="00931BEC">
        <w:rPr>
          <w:rFonts w:ascii="Times New Roman" w:hAnsi="Times New Roman" w:cs="Times New Roman"/>
          <w:sz w:val="24"/>
          <w:szCs w:val="24"/>
        </w:rPr>
        <w:t xml:space="preserve"> их одежде и действиях.</w:t>
      </w:r>
    </w:p>
    <w:tbl>
      <w:tblPr>
        <w:tblStyle w:val="a8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51"/>
      </w:tblGrid>
      <w:tr w:rsidR="00D34E04" w:rsidTr="00D34E04">
        <w:tc>
          <w:tcPr>
            <w:tcW w:w="9571" w:type="dxa"/>
          </w:tcPr>
          <w:p w:rsidR="00D34E04" w:rsidRDefault="00D34E04" w:rsidP="001902F9">
            <w:pPr>
              <w:pStyle w:val="a7"/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44115">
              <w:rPr>
                <w:noProof/>
                <w:lang w:eastAsia="ru-RU"/>
              </w:rPr>
              <w:drawing>
                <wp:anchor distT="0" distB="0" distL="114300" distR="114300" simplePos="0" relativeHeight="251661824" behindDoc="0" locked="0" layoutInCell="1" allowOverlap="1" wp14:anchorId="6470A90A" wp14:editId="5111DED7">
                  <wp:simplePos x="0" y="0"/>
                  <wp:positionH relativeFrom="page">
                    <wp:posOffset>6350</wp:posOffset>
                  </wp:positionH>
                  <wp:positionV relativeFrom="paragraph">
                    <wp:posOffset>240030</wp:posOffset>
                  </wp:positionV>
                  <wp:extent cx="4072255" cy="2105025"/>
                  <wp:effectExtent l="0" t="0" r="4445" b="9525"/>
                  <wp:wrapThrough wrapText="bothSides">
                    <wp:wrapPolygon edited="0">
                      <wp:start x="0" y="0"/>
                      <wp:lineTo x="0" y="21502"/>
                      <wp:lineTo x="21523" y="21502"/>
                      <wp:lineTo x="21523" y="0"/>
                      <wp:lineTo x="0" y="0"/>
                    </wp:wrapPolygon>
                  </wp:wrapThrough>
                  <wp:docPr id="4" name="Рисунок 4" descr="сюжетные картинки как в тетрадях по окружающему миру и: 10 тыс изображений  найдено в Яндекс.Картинках | Краска, Картины, Вес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сюжетные картинки как в тетрадях по окружающему миру и: 10 тыс изображений  найдено в Яндекс.Картинках | Краска, Картины, Вес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2255" cy="2105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D34E04" w:rsidRPr="00931BEC" w:rsidRDefault="00D34E04" w:rsidP="001902F9">
      <w:pPr>
        <w:pStyle w:val="a7"/>
        <w:spacing w:after="0" w:line="36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36054" w:rsidRPr="004E6522" w:rsidRDefault="00B36054" w:rsidP="001902F9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Список литературы:</w:t>
      </w:r>
    </w:p>
    <w:p w:rsidR="00052925" w:rsidRPr="004E6522" w:rsidRDefault="00B36054" w:rsidP="00106B36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052925" w:rsidRPr="004E6522">
        <w:rPr>
          <w:rFonts w:ascii="Times New Roman" w:hAnsi="Times New Roman" w:cs="Times New Roman"/>
          <w:sz w:val="24"/>
          <w:szCs w:val="24"/>
        </w:rPr>
        <w:t>Об организации работы логопедического пункта общеобразовательного учреждения.// Письмо Министерства образования Российской Федерации от 14 декабря 2000 г. // Вестник образования, 2001. - №2. Стр.1</w:t>
      </w:r>
    </w:p>
    <w:p w:rsidR="00B36054" w:rsidRPr="004E6522" w:rsidRDefault="00052925" w:rsidP="00106B36">
      <w:pPr>
        <w:shd w:val="clear" w:color="auto" w:fill="FFFFFF"/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106B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6054"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ПИСЬМО Минобразования России от 14.12.2000 № 2</w:t>
      </w:r>
      <w:proofErr w:type="gramStart"/>
      <w:r w:rsidR="00B36054"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</w:t>
      </w:r>
      <w:proofErr w:type="gramEnd"/>
      <w:r w:rsidR="00B36054"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>б организации работы логопедического пункта общеобразовательного учреждения</w:t>
      </w:r>
      <w:r w:rsidR="00805D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6054"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14.12.2000</w:t>
      </w:r>
      <w:r w:rsidR="00B36054"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стр.2</w:t>
      </w:r>
    </w:p>
    <w:p w:rsidR="00B35D2F" w:rsidRDefault="00E72613" w:rsidP="00106B36">
      <w:pPr>
        <w:shd w:val="clear" w:color="auto" w:fill="FFFFFF"/>
        <w:tabs>
          <w:tab w:val="left" w:pos="2239"/>
        </w:tabs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B36054" w:rsidRPr="004E65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822ED">
        <w:rPr>
          <w:rFonts w:ascii="Times New Roman" w:hAnsi="Times New Roman" w:cs="Times New Roman"/>
          <w:color w:val="000000"/>
          <w:sz w:val="24"/>
          <w:szCs w:val="24"/>
        </w:rPr>
        <w:t>Л. С.</w:t>
      </w:r>
      <w:r w:rsidR="004822ED" w:rsidRPr="004822ED">
        <w:rPr>
          <w:rFonts w:ascii="Times New Roman" w:hAnsi="Times New Roman" w:cs="Times New Roman"/>
          <w:color w:val="000000"/>
          <w:sz w:val="24"/>
          <w:szCs w:val="24"/>
        </w:rPr>
        <w:t xml:space="preserve"> Выготский. Мышление и речь. Изд. 5, </w:t>
      </w:r>
      <w:proofErr w:type="spellStart"/>
      <w:r w:rsidR="004822ED" w:rsidRPr="004822ED">
        <w:rPr>
          <w:rFonts w:ascii="Times New Roman" w:hAnsi="Times New Roman" w:cs="Times New Roman"/>
          <w:color w:val="000000"/>
          <w:sz w:val="24"/>
          <w:szCs w:val="24"/>
        </w:rPr>
        <w:t>испр</w:t>
      </w:r>
      <w:proofErr w:type="spellEnd"/>
      <w:r w:rsidR="004822ED" w:rsidRPr="004822ED">
        <w:rPr>
          <w:rFonts w:ascii="Times New Roman" w:hAnsi="Times New Roman" w:cs="Times New Roman"/>
          <w:color w:val="000000"/>
          <w:sz w:val="24"/>
          <w:szCs w:val="24"/>
        </w:rPr>
        <w:t>. — Издательство "Лабиринт", М., 1999.</w:t>
      </w:r>
      <w:r w:rsidR="006C2C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стр.270</w:t>
      </w:r>
    </w:p>
    <w:p w:rsidR="00B36054" w:rsidRPr="004E6522" w:rsidRDefault="00B35D2F" w:rsidP="00106B36">
      <w:pPr>
        <w:shd w:val="clear" w:color="auto" w:fill="FFFFFF"/>
        <w:tabs>
          <w:tab w:val="left" w:pos="2239"/>
        </w:tabs>
        <w:spacing w:after="0" w:line="360" w:lineRule="auto"/>
        <w:ind w:firstLine="284"/>
        <w:jc w:val="both"/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="00E72613" w:rsidRPr="004E6522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 xml:space="preserve">В.С. Мухина, Возрастная психология. - 4-е изд., - М.: </w:t>
      </w:r>
      <w:proofErr w:type="spellStart"/>
      <w:r w:rsidR="00E72613" w:rsidRPr="004E6522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Academia</w:t>
      </w:r>
      <w:proofErr w:type="spellEnd"/>
      <w:r w:rsidR="00E72613" w:rsidRPr="004E6522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 xml:space="preserve">, 1999. </w:t>
      </w:r>
      <w:r w:rsidR="006652D4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–</w:t>
      </w:r>
      <w:r w:rsidR="00E72613" w:rsidRPr="004E6522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 xml:space="preserve"> </w:t>
      </w:r>
      <w:r w:rsidR="006652D4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 xml:space="preserve">стр. </w:t>
      </w:r>
      <w:r w:rsidR="00852657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280</w:t>
      </w:r>
      <w:r w:rsidR="006652D4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-</w:t>
      </w:r>
      <w:r w:rsidR="00852657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2</w:t>
      </w:r>
      <w:r w:rsidR="006652D4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8</w:t>
      </w:r>
      <w:r w:rsidR="00852657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1</w:t>
      </w:r>
      <w:r w:rsidR="006652D4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 xml:space="preserve"> </w:t>
      </w:r>
    </w:p>
    <w:p w:rsidR="00D57DF9" w:rsidRPr="004E6522" w:rsidRDefault="00B35D2F" w:rsidP="00106B36">
      <w:pPr>
        <w:shd w:val="clear" w:color="auto" w:fill="FFFFFF"/>
        <w:tabs>
          <w:tab w:val="left" w:pos="2239"/>
        </w:tabs>
        <w:spacing w:after="0" w:line="360" w:lineRule="auto"/>
        <w:ind w:firstLine="284"/>
        <w:jc w:val="both"/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5</w:t>
      </w:r>
      <w:r w:rsidR="00D57DF9" w:rsidRPr="004E6522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.</w:t>
      </w:r>
      <w:r w:rsidR="00D57DF9" w:rsidRPr="004E652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Л.С. Выготский, Психология развития человека. — М.: Изд-во </w:t>
      </w:r>
      <w:proofErr w:type="spellStart"/>
      <w:r w:rsidR="00D57DF9" w:rsidRPr="004E652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Эксмо</w:t>
      </w:r>
      <w:proofErr w:type="spellEnd"/>
      <w:r w:rsidR="00D57DF9" w:rsidRPr="004E652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, 2005. — </w:t>
      </w:r>
      <w:r w:rsidR="00963FAE" w:rsidRPr="004E652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</w:t>
      </w:r>
      <w:r w:rsidR="00963FA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тр</w:t>
      </w:r>
      <w:r w:rsidR="00963FAE" w:rsidRPr="004E652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.</w:t>
      </w:r>
      <w:r w:rsidR="0022770C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344-345</w:t>
      </w:r>
      <w:r w:rsidR="00D57DF9" w:rsidRPr="004E652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</w:p>
    <w:p w:rsidR="00E16B70" w:rsidRPr="00717876" w:rsidRDefault="00B35D2F" w:rsidP="00106B36">
      <w:pPr>
        <w:shd w:val="clear" w:color="auto" w:fill="FFFFFF"/>
        <w:tabs>
          <w:tab w:val="left" w:pos="2239"/>
        </w:tabs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>6</w:t>
      </w:r>
      <w:r w:rsidR="00066AED" w:rsidRPr="004E6522">
        <w:rPr>
          <w:rFonts w:ascii="Times New Roman" w:hAnsi="Times New Roman" w:cs="Times New Roman"/>
          <w:iCs/>
          <w:sz w:val="24"/>
          <w:szCs w:val="24"/>
          <w:shd w:val="clear" w:color="auto" w:fill="FFFFFF"/>
        </w:rPr>
        <w:t xml:space="preserve">. </w:t>
      </w:r>
      <w:r w:rsidR="00066AED" w:rsidRPr="004E6522">
        <w:rPr>
          <w:rFonts w:ascii="Times New Roman" w:hAnsi="Times New Roman" w:cs="Times New Roman"/>
          <w:sz w:val="24"/>
          <w:szCs w:val="24"/>
          <w:shd w:val="clear" w:color="auto" w:fill="FFFFFF"/>
        </w:rPr>
        <w:t>Фридман Л.М.</w:t>
      </w:r>
      <w:r w:rsidR="00A6530F">
        <w:rPr>
          <w:rFonts w:ascii="Times New Roman" w:hAnsi="Times New Roman" w:cs="Times New Roman"/>
          <w:sz w:val="24"/>
          <w:szCs w:val="24"/>
          <w:shd w:val="clear" w:color="auto" w:fill="FFFFFF"/>
        </w:rPr>
        <w:t>, Кулагина И.Ю.</w:t>
      </w:r>
      <w:r w:rsidR="00066AED" w:rsidRPr="004E652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Психологический справочник учителя. - М., 1991.</w:t>
      </w:r>
      <w:r w:rsidR="00717876">
        <w:rPr>
          <w:rFonts w:ascii="Times New Roman" w:hAnsi="Times New Roman" w:cs="Times New Roman"/>
          <w:sz w:val="24"/>
          <w:szCs w:val="24"/>
          <w:shd w:val="clear" w:color="auto" w:fill="FFFFFF"/>
        </w:rPr>
        <w:t>- стр.</w:t>
      </w:r>
      <w:r w:rsidR="00837620">
        <w:rPr>
          <w:rFonts w:ascii="Times New Roman" w:hAnsi="Times New Roman" w:cs="Times New Roman"/>
          <w:sz w:val="24"/>
          <w:szCs w:val="24"/>
          <w:shd w:val="clear" w:color="auto" w:fill="FFFFFF"/>
        </w:rPr>
        <w:t>72</w:t>
      </w:r>
    </w:p>
    <w:p w:rsidR="00FD2403" w:rsidRPr="00717876" w:rsidRDefault="00FD2403">
      <w:pPr>
        <w:shd w:val="clear" w:color="auto" w:fill="FFFFFF"/>
        <w:tabs>
          <w:tab w:val="left" w:pos="2239"/>
        </w:tabs>
        <w:spacing w:after="0" w:line="360" w:lineRule="auto"/>
        <w:ind w:firstLine="284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sectPr w:rsidR="00FD2403" w:rsidRPr="00717876" w:rsidSect="00796D6F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27E0E"/>
    <w:multiLevelType w:val="multilevel"/>
    <w:tmpl w:val="41DE57B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630C89"/>
    <w:multiLevelType w:val="multilevel"/>
    <w:tmpl w:val="4D38A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E9C3E8D"/>
    <w:multiLevelType w:val="multilevel"/>
    <w:tmpl w:val="C268B90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FC25AE1"/>
    <w:multiLevelType w:val="multilevel"/>
    <w:tmpl w:val="67301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DA52B9B"/>
    <w:multiLevelType w:val="multilevel"/>
    <w:tmpl w:val="2CC4D8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0995AB3"/>
    <w:multiLevelType w:val="multilevel"/>
    <w:tmpl w:val="BBAEB9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2C11B00"/>
    <w:multiLevelType w:val="multilevel"/>
    <w:tmpl w:val="1362D88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4FC3FD8"/>
    <w:multiLevelType w:val="multilevel"/>
    <w:tmpl w:val="2A7075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8D6"/>
    <w:rsid w:val="00010E22"/>
    <w:rsid w:val="00052925"/>
    <w:rsid w:val="00055B52"/>
    <w:rsid w:val="00066AED"/>
    <w:rsid w:val="00072633"/>
    <w:rsid w:val="000726ED"/>
    <w:rsid w:val="00086F3A"/>
    <w:rsid w:val="00091369"/>
    <w:rsid w:val="000A601C"/>
    <w:rsid w:val="000B261D"/>
    <w:rsid w:val="000E6108"/>
    <w:rsid w:val="000F0C4C"/>
    <w:rsid w:val="00100C4B"/>
    <w:rsid w:val="00103494"/>
    <w:rsid w:val="00106B36"/>
    <w:rsid w:val="0012088D"/>
    <w:rsid w:val="00120E22"/>
    <w:rsid w:val="00122615"/>
    <w:rsid w:val="0014145F"/>
    <w:rsid w:val="00147097"/>
    <w:rsid w:val="00154149"/>
    <w:rsid w:val="00156B66"/>
    <w:rsid w:val="0016694A"/>
    <w:rsid w:val="001860B7"/>
    <w:rsid w:val="001902F9"/>
    <w:rsid w:val="00196AA1"/>
    <w:rsid w:val="001B190A"/>
    <w:rsid w:val="001E5B3A"/>
    <w:rsid w:val="001F28A7"/>
    <w:rsid w:val="001F3EA1"/>
    <w:rsid w:val="001F658A"/>
    <w:rsid w:val="001F72D3"/>
    <w:rsid w:val="00205698"/>
    <w:rsid w:val="00215CCA"/>
    <w:rsid w:val="002171C5"/>
    <w:rsid w:val="0022514E"/>
    <w:rsid w:val="0022770C"/>
    <w:rsid w:val="002367A3"/>
    <w:rsid w:val="002630B1"/>
    <w:rsid w:val="002660E4"/>
    <w:rsid w:val="002802CA"/>
    <w:rsid w:val="00292337"/>
    <w:rsid w:val="002A02E6"/>
    <w:rsid w:val="002E1CBA"/>
    <w:rsid w:val="002F4DF1"/>
    <w:rsid w:val="00314777"/>
    <w:rsid w:val="00317007"/>
    <w:rsid w:val="00330B39"/>
    <w:rsid w:val="00331C49"/>
    <w:rsid w:val="00335C87"/>
    <w:rsid w:val="00354F7D"/>
    <w:rsid w:val="00370EEF"/>
    <w:rsid w:val="0037416D"/>
    <w:rsid w:val="003A45C8"/>
    <w:rsid w:val="003D5FA1"/>
    <w:rsid w:val="00400360"/>
    <w:rsid w:val="0041365E"/>
    <w:rsid w:val="0043461B"/>
    <w:rsid w:val="00456F52"/>
    <w:rsid w:val="0046234E"/>
    <w:rsid w:val="004822ED"/>
    <w:rsid w:val="004C1034"/>
    <w:rsid w:val="004E6522"/>
    <w:rsid w:val="004E78F0"/>
    <w:rsid w:val="004E7E31"/>
    <w:rsid w:val="00506B92"/>
    <w:rsid w:val="005555B2"/>
    <w:rsid w:val="005570C3"/>
    <w:rsid w:val="005C384D"/>
    <w:rsid w:val="00610714"/>
    <w:rsid w:val="00634EEC"/>
    <w:rsid w:val="006361A5"/>
    <w:rsid w:val="006652D4"/>
    <w:rsid w:val="00682605"/>
    <w:rsid w:val="006A4E3D"/>
    <w:rsid w:val="006B0DE9"/>
    <w:rsid w:val="006C2CCD"/>
    <w:rsid w:val="006E48E1"/>
    <w:rsid w:val="006E4EEC"/>
    <w:rsid w:val="006F17AD"/>
    <w:rsid w:val="006F3474"/>
    <w:rsid w:val="00717876"/>
    <w:rsid w:val="007620C7"/>
    <w:rsid w:val="00783641"/>
    <w:rsid w:val="00796D6F"/>
    <w:rsid w:val="007B0884"/>
    <w:rsid w:val="007B22F7"/>
    <w:rsid w:val="007D1189"/>
    <w:rsid w:val="007D158F"/>
    <w:rsid w:val="007F6AA1"/>
    <w:rsid w:val="00805DAD"/>
    <w:rsid w:val="00832728"/>
    <w:rsid w:val="00834441"/>
    <w:rsid w:val="00837620"/>
    <w:rsid w:val="0084743D"/>
    <w:rsid w:val="00852657"/>
    <w:rsid w:val="008538D9"/>
    <w:rsid w:val="0086670E"/>
    <w:rsid w:val="00866FC5"/>
    <w:rsid w:val="008D1AB2"/>
    <w:rsid w:val="008F2139"/>
    <w:rsid w:val="00931BEC"/>
    <w:rsid w:val="00944508"/>
    <w:rsid w:val="00960712"/>
    <w:rsid w:val="0096128C"/>
    <w:rsid w:val="00963FAE"/>
    <w:rsid w:val="00972184"/>
    <w:rsid w:val="00992168"/>
    <w:rsid w:val="009A395E"/>
    <w:rsid w:val="009B2BB1"/>
    <w:rsid w:val="009B5D9A"/>
    <w:rsid w:val="009E1B28"/>
    <w:rsid w:val="009E4AA7"/>
    <w:rsid w:val="009F10E8"/>
    <w:rsid w:val="00A30662"/>
    <w:rsid w:val="00A6530F"/>
    <w:rsid w:val="00AB2037"/>
    <w:rsid w:val="00AB63F5"/>
    <w:rsid w:val="00AE1770"/>
    <w:rsid w:val="00AF2EC1"/>
    <w:rsid w:val="00AF384C"/>
    <w:rsid w:val="00B3005B"/>
    <w:rsid w:val="00B35D2F"/>
    <w:rsid w:val="00B36054"/>
    <w:rsid w:val="00B37974"/>
    <w:rsid w:val="00B43B13"/>
    <w:rsid w:val="00B57C07"/>
    <w:rsid w:val="00B67742"/>
    <w:rsid w:val="00B718D6"/>
    <w:rsid w:val="00BB09E6"/>
    <w:rsid w:val="00BB0FCC"/>
    <w:rsid w:val="00BB42A2"/>
    <w:rsid w:val="00BB570A"/>
    <w:rsid w:val="00BC0A4C"/>
    <w:rsid w:val="00BC469D"/>
    <w:rsid w:val="00BD6465"/>
    <w:rsid w:val="00BE425A"/>
    <w:rsid w:val="00BF4D0F"/>
    <w:rsid w:val="00CA548E"/>
    <w:rsid w:val="00CA56FF"/>
    <w:rsid w:val="00CB09B5"/>
    <w:rsid w:val="00CC0DEB"/>
    <w:rsid w:val="00CD5C3C"/>
    <w:rsid w:val="00CD6303"/>
    <w:rsid w:val="00CF6454"/>
    <w:rsid w:val="00D12AF4"/>
    <w:rsid w:val="00D16B74"/>
    <w:rsid w:val="00D2065C"/>
    <w:rsid w:val="00D34E04"/>
    <w:rsid w:val="00D5577E"/>
    <w:rsid w:val="00D57DF9"/>
    <w:rsid w:val="00D57E26"/>
    <w:rsid w:val="00D60C3D"/>
    <w:rsid w:val="00D63222"/>
    <w:rsid w:val="00D84A61"/>
    <w:rsid w:val="00D86A9D"/>
    <w:rsid w:val="00DA74B7"/>
    <w:rsid w:val="00DD22FE"/>
    <w:rsid w:val="00E036D5"/>
    <w:rsid w:val="00E16B70"/>
    <w:rsid w:val="00E24DFE"/>
    <w:rsid w:val="00E34E9E"/>
    <w:rsid w:val="00E50E25"/>
    <w:rsid w:val="00E52CBA"/>
    <w:rsid w:val="00E54751"/>
    <w:rsid w:val="00E6372F"/>
    <w:rsid w:val="00E645B3"/>
    <w:rsid w:val="00E64B34"/>
    <w:rsid w:val="00E6637A"/>
    <w:rsid w:val="00E72613"/>
    <w:rsid w:val="00E740BB"/>
    <w:rsid w:val="00E97C02"/>
    <w:rsid w:val="00EA1322"/>
    <w:rsid w:val="00EB282C"/>
    <w:rsid w:val="00EC527E"/>
    <w:rsid w:val="00EE0982"/>
    <w:rsid w:val="00F0496A"/>
    <w:rsid w:val="00F13EB1"/>
    <w:rsid w:val="00F31880"/>
    <w:rsid w:val="00F336E4"/>
    <w:rsid w:val="00F34DBB"/>
    <w:rsid w:val="00F94FED"/>
    <w:rsid w:val="00FB4E4D"/>
    <w:rsid w:val="00FB541A"/>
    <w:rsid w:val="00FC2256"/>
    <w:rsid w:val="00FD18F2"/>
    <w:rsid w:val="00FD2403"/>
    <w:rsid w:val="00FF7B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5F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3D5FA1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E34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4E9E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CD6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D6303"/>
  </w:style>
  <w:style w:type="character" w:customStyle="1" w:styleId="c7">
    <w:name w:val="c7"/>
    <w:basedOn w:val="a0"/>
    <w:rsid w:val="00CD6303"/>
  </w:style>
  <w:style w:type="paragraph" w:customStyle="1" w:styleId="c3">
    <w:name w:val="c3"/>
    <w:basedOn w:val="a"/>
    <w:rsid w:val="000726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0726ED"/>
  </w:style>
  <w:style w:type="table" w:customStyle="1" w:styleId="GridTable6ColorfulAccent2">
    <w:name w:val="Grid Table 6 Colorful Accent 2"/>
    <w:basedOn w:val="a1"/>
    <w:uiPriority w:val="51"/>
    <w:rsid w:val="00931BE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a7">
    <w:name w:val="List Paragraph"/>
    <w:basedOn w:val="a"/>
    <w:uiPriority w:val="34"/>
    <w:qFormat/>
    <w:rsid w:val="00931BEC"/>
    <w:pPr>
      <w:ind w:left="720"/>
      <w:contextualSpacing/>
    </w:pPr>
  </w:style>
  <w:style w:type="table" w:styleId="a8">
    <w:name w:val="Table Grid"/>
    <w:basedOn w:val="a1"/>
    <w:uiPriority w:val="59"/>
    <w:rsid w:val="009612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5F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3D5FA1"/>
    <w:rPr>
      <w:i/>
      <w:iCs/>
    </w:rPr>
  </w:style>
  <w:style w:type="paragraph" w:styleId="a5">
    <w:name w:val="Balloon Text"/>
    <w:basedOn w:val="a"/>
    <w:link w:val="a6"/>
    <w:uiPriority w:val="99"/>
    <w:semiHidden/>
    <w:unhideWhenUsed/>
    <w:rsid w:val="00E34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34E9E"/>
    <w:rPr>
      <w:rFonts w:ascii="Tahoma" w:hAnsi="Tahoma" w:cs="Tahoma"/>
      <w:sz w:val="16"/>
      <w:szCs w:val="16"/>
    </w:rPr>
  </w:style>
  <w:style w:type="paragraph" w:customStyle="1" w:styleId="c2">
    <w:name w:val="c2"/>
    <w:basedOn w:val="a"/>
    <w:rsid w:val="00CD6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D6303"/>
  </w:style>
  <w:style w:type="character" w:customStyle="1" w:styleId="c7">
    <w:name w:val="c7"/>
    <w:basedOn w:val="a0"/>
    <w:rsid w:val="00CD6303"/>
  </w:style>
  <w:style w:type="paragraph" w:customStyle="1" w:styleId="c3">
    <w:name w:val="c3"/>
    <w:basedOn w:val="a"/>
    <w:rsid w:val="000726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0726ED"/>
  </w:style>
  <w:style w:type="table" w:customStyle="1" w:styleId="GridTable6ColorfulAccent2">
    <w:name w:val="Grid Table 6 Colorful Accent 2"/>
    <w:basedOn w:val="a1"/>
    <w:uiPriority w:val="51"/>
    <w:rsid w:val="00931BE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a7">
    <w:name w:val="List Paragraph"/>
    <w:basedOn w:val="a"/>
    <w:uiPriority w:val="34"/>
    <w:qFormat/>
    <w:rsid w:val="00931BEC"/>
    <w:pPr>
      <w:ind w:left="720"/>
      <w:contextualSpacing/>
    </w:pPr>
  </w:style>
  <w:style w:type="table" w:styleId="a8">
    <w:name w:val="Table Grid"/>
    <w:basedOn w:val="a1"/>
    <w:uiPriority w:val="59"/>
    <w:rsid w:val="009612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3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89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24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1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9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06269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534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906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614543">
                  <w:marLeft w:val="0"/>
                  <w:marRight w:val="3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502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767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1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8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5975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5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9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7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microsoft.com/office/2007/relationships/hdphoto" Target="media/hdphoto3.wdp"/><Relationship Id="rId18" Type="http://schemas.openxmlformats.org/officeDocument/2006/relationships/image" Target="media/image9.jpeg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image" Target="media/image8.jpeg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microsoft.com/office/2007/relationships/hdphoto" Target="media/hdphoto4.wdp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6.jpeg"/><Relationship Id="rId23" Type="http://schemas.openxmlformats.org/officeDocument/2006/relationships/fontTable" Target="fontTable.xml"/><Relationship Id="rId10" Type="http://schemas.microsoft.com/office/2007/relationships/hdphoto" Target="media/hdphoto2.wdp"/><Relationship Id="rId19" Type="http://schemas.openxmlformats.org/officeDocument/2006/relationships/image" Target="media/image10.pn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5.jpeg"/><Relationship Id="rId22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2329B-CC4C-47CE-AD92-69A5B29E4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9</Pages>
  <Words>2544</Words>
  <Characters>14505</Characters>
  <Application>Microsoft Office Word</Application>
  <DocSecurity>0</DocSecurity>
  <Lines>120</Lines>
  <Paragraphs>34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        Развитие речи</vt:lpstr>
      <vt:lpstr>        Главные функции речи</vt:lpstr>
    </vt:vector>
  </TitlesOfParts>
  <Company/>
  <LinksUpToDate>false</LinksUpToDate>
  <CharactersWithSpaces>17015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2022-11-22T01:45:00Z</cp:lastPrinted>
  <dcterms:created xsi:type="dcterms:W3CDTF">2023-06-15T02:26:00Z</dcterms:created>
  <dcterms:modified xsi:type="dcterms:W3CDTF">2024-02-28T00:37:00Z</dcterms:modified>
</cp:coreProperties>
</file>