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85E2B" w14:textId="59D73626" w:rsidR="00D32922" w:rsidRPr="00D32922" w:rsidRDefault="00DC1CB8" w:rsidP="00617E74">
      <w:pPr>
        <w:shd w:val="clear" w:color="auto" w:fill="FFFFFF"/>
        <w:spacing w:after="375" w:line="705" w:lineRule="atLeast"/>
        <w:ind w:left="-851" w:firstLine="284"/>
        <w:jc w:val="both"/>
        <w:textAlignment w:val="top"/>
        <w:outlineLvl w:val="0"/>
        <w:rPr>
          <w:rFonts w:ascii="Times New Roman" w:eastAsia="Times New Roman" w:hAnsi="Times New Roman" w:cs="Times New Roman"/>
          <w:b/>
          <w:bCs/>
          <w:color w:val="323232"/>
          <w:kern w:val="36"/>
          <w:sz w:val="28"/>
          <w:szCs w:val="28"/>
          <w:lang w:eastAsia="ru-RU"/>
          <w14:ligatures w14:val="none"/>
        </w:rPr>
      </w:pPr>
      <w:r w:rsidRPr="00617E74">
        <w:rPr>
          <w:rFonts w:ascii="Times New Roman" w:eastAsia="Times New Roman" w:hAnsi="Times New Roman" w:cs="Times New Roman"/>
          <w:b/>
          <w:bCs/>
          <w:color w:val="323232"/>
          <w:kern w:val="36"/>
          <w:sz w:val="28"/>
          <w:szCs w:val="28"/>
          <w:lang w:eastAsia="ru-RU"/>
          <w14:ligatures w14:val="none"/>
        </w:rPr>
        <w:t xml:space="preserve">1 </w:t>
      </w:r>
      <w:r w:rsidR="00D32922" w:rsidRPr="00617E74">
        <w:rPr>
          <w:rFonts w:ascii="Times New Roman" w:eastAsia="Times New Roman" w:hAnsi="Times New Roman" w:cs="Times New Roman"/>
          <w:b/>
          <w:bCs/>
          <w:color w:val="323232"/>
          <w:kern w:val="36"/>
          <w:sz w:val="28"/>
          <w:szCs w:val="28"/>
          <w:lang w:eastAsia="ru-RU"/>
          <w14:ligatures w14:val="none"/>
        </w:rPr>
        <w:t>Каковы причины что ребенок не заговорил во</w:t>
      </w:r>
      <w:r w:rsidR="00391F13" w:rsidRPr="00617E74">
        <w:rPr>
          <w:rFonts w:ascii="Times New Roman" w:eastAsia="Times New Roman" w:hAnsi="Times New Roman" w:cs="Times New Roman"/>
          <w:b/>
          <w:bCs/>
          <w:color w:val="323232"/>
          <w:kern w:val="36"/>
          <w:sz w:val="28"/>
          <w:szCs w:val="28"/>
          <w:lang w:eastAsia="ru-RU"/>
          <w14:ligatures w14:val="none"/>
        </w:rPr>
        <w:t>время</w:t>
      </w:r>
      <w:r w:rsidR="00D32922" w:rsidRPr="00D32922">
        <w:rPr>
          <w:rFonts w:ascii="Times New Roman" w:eastAsia="Times New Roman" w:hAnsi="Times New Roman" w:cs="Times New Roman"/>
          <w:b/>
          <w:bCs/>
          <w:color w:val="323232"/>
          <w:kern w:val="36"/>
          <w:sz w:val="28"/>
          <w:szCs w:val="28"/>
          <w:lang w:eastAsia="ru-RU"/>
          <w14:ligatures w14:val="none"/>
        </w:rPr>
        <w:t>?</w:t>
      </w:r>
    </w:p>
    <w:p w14:paraId="17E182C5" w14:textId="2F5096E1"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Причины, по которым развитие речи у ребенка происходит с задержкой, могут быть различными. Влияние оказывают разные факторы — от физиологии до психологических аспектов. Какие-то из них можно откорректировать самостоятельно, с другими придется обратиться за помощью к специалисту, но крайне важно разобраться в том, что «мешает» ребенку заговорить.</w:t>
      </w:r>
    </w:p>
    <w:p w14:paraId="7D2E4D43" w14:textId="77777777" w:rsidR="00D32922" w:rsidRPr="00D32922" w:rsidRDefault="00D32922" w:rsidP="00617E74">
      <w:pPr>
        <w:shd w:val="clear" w:color="auto" w:fill="FFFFFF"/>
        <w:spacing w:before="450" w:after="375" w:line="240" w:lineRule="auto"/>
        <w:ind w:left="-851" w:firstLine="284"/>
        <w:jc w:val="both"/>
        <w:textAlignment w:val="top"/>
        <w:outlineLvl w:val="1"/>
        <w:rPr>
          <w:rFonts w:ascii="Times New Roman" w:eastAsia="Times New Roman" w:hAnsi="Times New Roman" w:cs="Times New Roman"/>
          <w:b/>
          <w:bCs/>
          <w:color w:val="212121"/>
          <w:kern w:val="0"/>
          <w:sz w:val="28"/>
          <w:szCs w:val="28"/>
          <w:lang w:eastAsia="ru-RU"/>
          <w14:ligatures w14:val="none"/>
        </w:rPr>
      </w:pPr>
      <w:r w:rsidRPr="00D32922">
        <w:rPr>
          <w:rFonts w:ascii="Times New Roman" w:eastAsia="Times New Roman" w:hAnsi="Times New Roman" w:cs="Times New Roman"/>
          <w:b/>
          <w:bCs/>
          <w:color w:val="212121"/>
          <w:kern w:val="0"/>
          <w:sz w:val="28"/>
          <w:szCs w:val="28"/>
          <w:lang w:eastAsia="ru-RU"/>
          <w14:ligatures w14:val="none"/>
        </w:rPr>
        <w:t>Причина 1. Индивидуальный темп</w:t>
      </w:r>
    </w:p>
    <w:p w14:paraId="745701BE" w14:textId="2E98740C"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Несомненно, каждый ребенок уникален и должен развиваться в собственном графике. Если малыш пошел на месяц раньше сына соседки, а вот слово «мама» произнес на несколько недель позже, ничего страшного в этом нет. У каждого свой темп.</w:t>
      </w:r>
    </w:p>
    <w:p w14:paraId="48EAC059" w14:textId="77777777"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 xml:space="preserve">Такая задержка развития речи так и называется — темповая. С небольшим опозданием всё войдет </w:t>
      </w:r>
      <w:proofErr w:type="gramStart"/>
      <w:r w:rsidRPr="00D32922">
        <w:rPr>
          <w:rFonts w:ascii="Times New Roman" w:eastAsia="Times New Roman" w:hAnsi="Times New Roman" w:cs="Times New Roman"/>
          <w:color w:val="323232"/>
          <w:kern w:val="0"/>
          <w:sz w:val="28"/>
          <w:szCs w:val="28"/>
          <w:lang w:eastAsia="ru-RU"/>
          <w14:ligatures w14:val="none"/>
        </w:rPr>
        <w:t>в своё русло</w:t>
      </w:r>
      <w:proofErr w:type="gramEnd"/>
      <w:r w:rsidRPr="00D32922">
        <w:rPr>
          <w:rFonts w:ascii="Times New Roman" w:eastAsia="Times New Roman" w:hAnsi="Times New Roman" w:cs="Times New Roman"/>
          <w:color w:val="323232"/>
          <w:kern w:val="0"/>
          <w:sz w:val="28"/>
          <w:szCs w:val="28"/>
          <w:lang w:eastAsia="ru-RU"/>
          <w14:ligatures w14:val="none"/>
        </w:rPr>
        <w:t xml:space="preserve"> и ребенок будет формировать свое умение говорить так же, как и все дети.</w:t>
      </w:r>
    </w:p>
    <w:p w14:paraId="70E1E694" w14:textId="2766CD61" w:rsidR="00D32922" w:rsidRPr="00D32922" w:rsidRDefault="00391F13"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617E74">
        <w:rPr>
          <w:rFonts w:ascii="Times New Roman" w:eastAsia="Times New Roman" w:hAnsi="Times New Roman" w:cs="Times New Roman"/>
          <w:color w:val="323232"/>
          <w:kern w:val="0"/>
          <w:sz w:val="28"/>
          <w:szCs w:val="28"/>
          <w:lang w:eastAsia="ru-RU"/>
          <w14:ligatures w14:val="none"/>
        </w:rPr>
        <w:t>Стоит обратить</w:t>
      </w:r>
      <w:r w:rsidR="00D32922" w:rsidRPr="00D32922">
        <w:rPr>
          <w:rFonts w:ascii="Times New Roman" w:eastAsia="Times New Roman" w:hAnsi="Times New Roman" w:cs="Times New Roman"/>
          <w:color w:val="323232"/>
          <w:kern w:val="0"/>
          <w:sz w:val="28"/>
          <w:szCs w:val="28"/>
          <w:lang w:eastAsia="ru-RU"/>
          <w14:ligatures w14:val="none"/>
        </w:rPr>
        <w:t xml:space="preserve"> внимание, что специалисты «разрешают» списать на индивидуальность лишь небольшое отставание от нормы. </w:t>
      </w:r>
    </w:p>
    <w:p w14:paraId="2557AA36" w14:textId="77777777" w:rsidR="00D32922" w:rsidRPr="00D32922" w:rsidRDefault="00D32922" w:rsidP="00617E74">
      <w:pPr>
        <w:shd w:val="clear" w:color="auto" w:fill="FFFFFF"/>
        <w:spacing w:before="450" w:after="375" w:line="240" w:lineRule="auto"/>
        <w:ind w:left="-851" w:firstLine="284"/>
        <w:jc w:val="both"/>
        <w:textAlignment w:val="top"/>
        <w:outlineLvl w:val="1"/>
        <w:rPr>
          <w:rFonts w:ascii="Times New Roman" w:eastAsia="Times New Roman" w:hAnsi="Times New Roman" w:cs="Times New Roman"/>
          <w:b/>
          <w:bCs/>
          <w:color w:val="212121"/>
          <w:kern w:val="0"/>
          <w:sz w:val="28"/>
          <w:szCs w:val="28"/>
          <w:lang w:eastAsia="ru-RU"/>
          <w14:ligatures w14:val="none"/>
        </w:rPr>
      </w:pPr>
      <w:r w:rsidRPr="00D32922">
        <w:rPr>
          <w:rFonts w:ascii="Times New Roman" w:eastAsia="Times New Roman" w:hAnsi="Times New Roman" w:cs="Times New Roman"/>
          <w:b/>
          <w:bCs/>
          <w:color w:val="212121"/>
          <w:kern w:val="0"/>
          <w:sz w:val="28"/>
          <w:szCs w:val="28"/>
          <w:lang w:eastAsia="ru-RU"/>
          <w14:ligatures w14:val="none"/>
        </w:rPr>
        <w:t>Причина 2. Отсутствие необходимости</w:t>
      </w:r>
    </w:p>
    <w:p w14:paraId="6C5AF23F" w14:textId="44594248"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Как ни странно, анекдот про английского мальчика, который молчал много лет и заговорил лишь, когда ему подали неправильно приготовленную кашу, не так уж далек от реальности. Дети, которых чрезмерно опекают родители, действительно не нуждаются в том, чтобы научиться словесно выражать свои желания. Отсутствие мотивации оказывает большое влияние на развитие.</w:t>
      </w:r>
      <w:r w:rsidRPr="00617E74">
        <w:rPr>
          <w:rFonts w:ascii="Times New Roman" w:eastAsia="Times New Roman" w:hAnsi="Times New Roman" w:cs="Times New Roman"/>
          <w:color w:val="323232"/>
          <w:kern w:val="0"/>
          <w:sz w:val="28"/>
          <w:szCs w:val="28"/>
          <w:lang w:eastAsia="ru-RU"/>
          <w14:ligatures w14:val="none"/>
        </w:rPr>
        <w:t xml:space="preserve"> </w:t>
      </w:r>
    </w:p>
    <w:p w14:paraId="780C3B2B" w14:textId="77777777" w:rsidR="00D32922" w:rsidRPr="00D32922" w:rsidRDefault="00D32922" w:rsidP="00617E74">
      <w:pPr>
        <w:shd w:val="clear" w:color="auto" w:fill="FFFFFF"/>
        <w:spacing w:before="450" w:after="375" w:line="240" w:lineRule="auto"/>
        <w:ind w:left="-851" w:firstLine="284"/>
        <w:jc w:val="both"/>
        <w:textAlignment w:val="top"/>
        <w:outlineLvl w:val="1"/>
        <w:rPr>
          <w:rFonts w:ascii="Times New Roman" w:eastAsia="Times New Roman" w:hAnsi="Times New Roman" w:cs="Times New Roman"/>
          <w:b/>
          <w:bCs/>
          <w:color w:val="212121"/>
          <w:kern w:val="0"/>
          <w:sz w:val="28"/>
          <w:szCs w:val="28"/>
          <w:lang w:eastAsia="ru-RU"/>
          <w14:ligatures w14:val="none"/>
        </w:rPr>
      </w:pPr>
      <w:r w:rsidRPr="00D32922">
        <w:rPr>
          <w:rFonts w:ascii="Times New Roman" w:eastAsia="Times New Roman" w:hAnsi="Times New Roman" w:cs="Times New Roman"/>
          <w:b/>
          <w:bCs/>
          <w:color w:val="212121"/>
          <w:kern w:val="0"/>
          <w:sz w:val="28"/>
          <w:szCs w:val="28"/>
          <w:lang w:eastAsia="ru-RU"/>
          <w14:ligatures w14:val="none"/>
        </w:rPr>
        <w:t>Причина 3. Педагогическая запущенность</w:t>
      </w:r>
    </w:p>
    <w:p w14:paraId="0846CA33" w14:textId="77777777"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Такой вот неприятный термин означает вовсе не необходимость заниматься с новорожденным ребенком специальными упражнениями. Малыш с рождения должен быть окружен речью. Если с ним не разговаривают, лишь выполняя необходимый уход и кормление, не общаются постоянно, формирование речи невозможно. Не слыша обращенной к нему речи, ребенок не в состоянии расширять пассивный словарный запас, не начнет и хорошо говорить.</w:t>
      </w:r>
    </w:p>
    <w:p w14:paraId="1EC7B775" w14:textId="77777777" w:rsidR="00D32922" w:rsidRPr="00D32922" w:rsidRDefault="00D32922" w:rsidP="00617E74">
      <w:pPr>
        <w:shd w:val="clear" w:color="auto" w:fill="FFFFFF"/>
        <w:spacing w:before="450" w:after="375" w:line="240" w:lineRule="auto"/>
        <w:ind w:left="-851" w:firstLine="284"/>
        <w:jc w:val="both"/>
        <w:textAlignment w:val="top"/>
        <w:outlineLvl w:val="1"/>
        <w:rPr>
          <w:rFonts w:ascii="Times New Roman" w:eastAsia="Times New Roman" w:hAnsi="Times New Roman" w:cs="Times New Roman"/>
          <w:b/>
          <w:bCs/>
          <w:color w:val="212121"/>
          <w:kern w:val="0"/>
          <w:sz w:val="28"/>
          <w:szCs w:val="28"/>
          <w:lang w:eastAsia="ru-RU"/>
          <w14:ligatures w14:val="none"/>
        </w:rPr>
      </w:pPr>
      <w:r w:rsidRPr="00D32922">
        <w:rPr>
          <w:rFonts w:ascii="Times New Roman" w:eastAsia="Times New Roman" w:hAnsi="Times New Roman" w:cs="Times New Roman"/>
          <w:b/>
          <w:bCs/>
          <w:color w:val="212121"/>
          <w:kern w:val="0"/>
          <w:sz w:val="28"/>
          <w:szCs w:val="28"/>
          <w:lang w:eastAsia="ru-RU"/>
          <w14:ligatures w14:val="none"/>
        </w:rPr>
        <w:t>Причина 4. Двуязычная семья</w:t>
      </w:r>
    </w:p>
    <w:p w14:paraId="6ED5CE6E" w14:textId="77777777"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lastRenderedPageBreak/>
        <w:t>Дети-билингвы «имеют право» начать говорить с некоторым отставанием от нормы. Слыша вокруг себя речь на разных языках, они оказываются в более сложной ситуации, чем их ровесники, которым нужно освоить лишь один язык.</w:t>
      </w:r>
    </w:p>
    <w:p w14:paraId="1B5D4461" w14:textId="77777777"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Для того, чтобы правильно построить речь, ребенку надо отделить один язык от другого. Для этого требуется определенное время. Так что вполне допустимо и задержка начала формирования речи, и отсутствие распространенных предложений, и ошибки в грамматическом построении фраз.</w:t>
      </w:r>
    </w:p>
    <w:p w14:paraId="6414FECC" w14:textId="77777777" w:rsidR="00D32922" w:rsidRPr="00D32922" w:rsidRDefault="00D32922" w:rsidP="00617E74">
      <w:pPr>
        <w:shd w:val="clear" w:color="auto" w:fill="FFFFFF"/>
        <w:spacing w:before="450" w:after="375" w:line="240" w:lineRule="auto"/>
        <w:ind w:left="-851" w:firstLine="284"/>
        <w:jc w:val="both"/>
        <w:textAlignment w:val="top"/>
        <w:outlineLvl w:val="1"/>
        <w:rPr>
          <w:rFonts w:ascii="Times New Roman" w:eastAsia="Times New Roman" w:hAnsi="Times New Roman" w:cs="Times New Roman"/>
          <w:b/>
          <w:bCs/>
          <w:color w:val="212121"/>
          <w:kern w:val="0"/>
          <w:sz w:val="28"/>
          <w:szCs w:val="28"/>
          <w:lang w:eastAsia="ru-RU"/>
          <w14:ligatures w14:val="none"/>
        </w:rPr>
      </w:pPr>
      <w:r w:rsidRPr="00D32922">
        <w:rPr>
          <w:rFonts w:ascii="Times New Roman" w:eastAsia="Times New Roman" w:hAnsi="Times New Roman" w:cs="Times New Roman"/>
          <w:b/>
          <w:bCs/>
          <w:color w:val="212121"/>
          <w:kern w:val="0"/>
          <w:sz w:val="28"/>
          <w:szCs w:val="28"/>
          <w:lang w:eastAsia="ru-RU"/>
          <w14:ligatures w14:val="none"/>
        </w:rPr>
        <w:t>Причина 5. Стрессы, неблагоприятная психологическая обстановка</w:t>
      </w:r>
    </w:p>
    <w:p w14:paraId="147FD5D8" w14:textId="77777777"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К сожалению, стрессы влияют не только на взрослых, но и на детишек. Сильный испуг, не комфортный психологический климат в семье, даже ссоры между родителями могут стать причиной отставания формирования речи. Детям необходимы спокойствие, положительные эмоции и разумный распорядок дня.</w:t>
      </w:r>
    </w:p>
    <w:p w14:paraId="073B6B02" w14:textId="77777777"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Сильные переживания, испуг, психологические травмы могут привести к заиканию и задержке речевого и психического развития.</w:t>
      </w:r>
    </w:p>
    <w:p w14:paraId="0D84CD4C" w14:textId="77777777"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Отдельно стоит выделить также проблему «госпитализма» у детишек. Синдром отсутствия речи, вызванный отлучением от семьи у детей, помещенных в лечебные учреждения, связан как с психологическим стрессом, так и с недостаточностью общения. Вероятны случаи возникновения этого синдрома и у домашних детей. Формального ухода за ребенком без налаженной коммуникации, любви и внимания со стороны близких провоцирует отставание в развитии.</w:t>
      </w:r>
    </w:p>
    <w:p w14:paraId="3AC49E79" w14:textId="77777777" w:rsidR="00D32922" w:rsidRPr="00D32922" w:rsidRDefault="00D32922" w:rsidP="00617E74">
      <w:pPr>
        <w:shd w:val="clear" w:color="auto" w:fill="FFFFFF"/>
        <w:spacing w:before="450" w:after="375" w:line="240" w:lineRule="auto"/>
        <w:ind w:left="-851" w:firstLine="284"/>
        <w:jc w:val="both"/>
        <w:textAlignment w:val="top"/>
        <w:outlineLvl w:val="1"/>
        <w:rPr>
          <w:rFonts w:ascii="Times New Roman" w:eastAsia="Times New Roman" w:hAnsi="Times New Roman" w:cs="Times New Roman"/>
          <w:b/>
          <w:bCs/>
          <w:color w:val="212121"/>
          <w:kern w:val="0"/>
          <w:sz w:val="28"/>
          <w:szCs w:val="28"/>
          <w:lang w:eastAsia="ru-RU"/>
          <w14:ligatures w14:val="none"/>
        </w:rPr>
      </w:pPr>
      <w:r w:rsidRPr="00D32922">
        <w:rPr>
          <w:rFonts w:ascii="Times New Roman" w:eastAsia="Times New Roman" w:hAnsi="Times New Roman" w:cs="Times New Roman"/>
          <w:b/>
          <w:bCs/>
          <w:color w:val="212121"/>
          <w:kern w:val="0"/>
          <w:sz w:val="28"/>
          <w:szCs w:val="28"/>
          <w:lang w:eastAsia="ru-RU"/>
          <w14:ligatures w14:val="none"/>
        </w:rPr>
        <w:t>Причина 6. Негативизм у ребенка</w:t>
      </w:r>
    </w:p>
    <w:p w14:paraId="240054D6" w14:textId="77777777"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Иногда родители бывают так настойчивы в своем стремлении «разговорить» ребенка, что могут вызывать у своего чада отрицание. Особенно если малыш с рождения отличается упрямством и не склонен идти на уступки.</w:t>
      </w:r>
    </w:p>
    <w:p w14:paraId="3BC35728" w14:textId="77777777"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Постоянные просьбы семейства сказать какое-то слово приводят к обратному результату — малыш может замкнуться в себе и вообще отказаться общаться.</w:t>
      </w:r>
    </w:p>
    <w:p w14:paraId="4FF362F6" w14:textId="77777777" w:rsidR="00D32922" w:rsidRPr="00D32922" w:rsidRDefault="00D32922" w:rsidP="00617E74">
      <w:pPr>
        <w:shd w:val="clear" w:color="auto" w:fill="FFFFFF"/>
        <w:spacing w:before="450" w:after="375" w:line="240" w:lineRule="auto"/>
        <w:ind w:left="-851" w:firstLine="284"/>
        <w:jc w:val="both"/>
        <w:textAlignment w:val="top"/>
        <w:outlineLvl w:val="1"/>
        <w:rPr>
          <w:rFonts w:ascii="Times New Roman" w:eastAsia="Times New Roman" w:hAnsi="Times New Roman" w:cs="Times New Roman"/>
          <w:b/>
          <w:bCs/>
          <w:color w:val="212121"/>
          <w:kern w:val="0"/>
          <w:sz w:val="28"/>
          <w:szCs w:val="28"/>
          <w:lang w:eastAsia="ru-RU"/>
          <w14:ligatures w14:val="none"/>
        </w:rPr>
      </w:pPr>
      <w:r w:rsidRPr="00D32922">
        <w:rPr>
          <w:rFonts w:ascii="Times New Roman" w:eastAsia="Times New Roman" w:hAnsi="Times New Roman" w:cs="Times New Roman"/>
          <w:b/>
          <w:bCs/>
          <w:color w:val="212121"/>
          <w:kern w:val="0"/>
          <w:sz w:val="28"/>
          <w:szCs w:val="28"/>
          <w:lang w:eastAsia="ru-RU"/>
          <w14:ligatures w14:val="none"/>
        </w:rPr>
        <w:t>Причина 7. Генетическая предрасположенность</w:t>
      </w:r>
    </w:p>
    <w:p w14:paraId="47285181" w14:textId="77777777"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Если ребенок не спешит начать разговаривать, стоит поинтересоваться, когда его мама и папа сказали свое первое слово. Наследственность — великая вещь. Возможно, малыш просто получил гены не очень торопливого родителя.</w:t>
      </w:r>
    </w:p>
    <w:p w14:paraId="70CBAF68" w14:textId="3B217B72"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lastRenderedPageBreak/>
        <w:t xml:space="preserve">Однако </w:t>
      </w:r>
      <w:r w:rsidR="00391F13" w:rsidRPr="00617E74">
        <w:rPr>
          <w:rFonts w:ascii="Times New Roman" w:eastAsia="Times New Roman" w:hAnsi="Times New Roman" w:cs="Times New Roman"/>
          <w:color w:val="323232"/>
          <w:kern w:val="0"/>
          <w:sz w:val="28"/>
          <w:szCs w:val="28"/>
          <w:lang w:eastAsia="ru-RU"/>
          <w14:ligatures w14:val="none"/>
        </w:rPr>
        <w:t>нужно быть</w:t>
      </w:r>
      <w:r w:rsidRPr="00D32922">
        <w:rPr>
          <w:rFonts w:ascii="Times New Roman" w:eastAsia="Times New Roman" w:hAnsi="Times New Roman" w:cs="Times New Roman"/>
          <w:color w:val="323232"/>
          <w:kern w:val="0"/>
          <w:sz w:val="28"/>
          <w:szCs w:val="28"/>
          <w:lang w:eastAsia="ru-RU"/>
          <w14:ligatures w14:val="none"/>
        </w:rPr>
        <w:t xml:space="preserve"> внимательны. Слишком большое отставание в формировании речи может привести к другим сложностям. Например, задержке психического развития.</w:t>
      </w:r>
    </w:p>
    <w:p w14:paraId="5115180D" w14:textId="77777777" w:rsidR="00D32922" w:rsidRPr="00D32922" w:rsidRDefault="00D32922" w:rsidP="00617E74">
      <w:pPr>
        <w:shd w:val="clear" w:color="auto" w:fill="FFFFFF"/>
        <w:spacing w:before="450" w:after="375" w:line="240" w:lineRule="auto"/>
        <w:ind w:left="-851" w:firstLine="284"/>
        <w:jc w:val="both"/>
        <w:textAlignment w:val="top"/>
        <w:outlineLvl w:val="1"/>
        <w:rPr>
          <w:rFonts w:ascii="Times New Roman" w:eastAsia="Times New Roman" w:hAnsi="Times New Roman" w:cs="Times New Roman"/>
          <w:b/>
          <w:bCs/>
          <w:color w:val="212121"/>
          <w:kern w:val="0"/>
          <w:sz w:val="28"/>
          <w:szCs w:val="28"/>
          <w:lang w:eastAsia="ru-RU"/>
          <w14:ligatures w14:val="none"/>
        </w:rPr>
      </w:pPr>
      <w:r w:rsidRPr="00D32922">
        <w:rPr>
          <w:rFonts w:ascii="Times New Roman" w:eastAsia="Times New Roman" w:hAnsi="Times New Roman" w:cs="Times New Roman"/>
          <w:b/>
          <w:bCs/>
          <w:color w:val="212121"/>
          <w:kern w:val="0"/>
          <w:sz w:val="28"/>
          <w:szCs w:val="28"/>
          <w:lang w:eastAsia="ru-RU"/>
          <w14:ligatures w14:val="none"/>
        </w:rPr>
        <w:t>Причина 8. Осложненное течение беременности и родов у матери</w:t>
      </w:r>
    </w:p>
    <w:p w14:paraId="44912B50" w14:textId="76B2B3B5"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Правильному формированию нервной системы ребенка может помешать внутриутробная гипоксия или тяжелые роды. Как правило, сложности выявляются при обследовании у невропатолога в более раннем возрасте, но могут стать заметны и в период активного развития речи.</w:t>
      </w:r>
    </w:p>
    <w:p w14:paraId="10378497" w14:textId="77777777" w:rsidR="00D32922" w:rsidRPr="00D32922" w:rsidRDefault="00D32922" w:rsidP="00617E74">
      <w:pPr>
        <w:shd w:val="clear" w:color="auto" w:fill="FFFFFF"/>
        <w:spacing w:before="450" w:after="375" w:line="240" w:lineRule="auto"/>
        <w:ind w:left="-851" w:firstLine="284"/>
        <w:jc w:val="both"/>
        <w:textAlignment w:val="top"/>
        <w:outlineLvl w:val="1"/>
        <w:rPr>
          <w:rFonts w:ascii="Times New Roman" w:eastAsia="Times New Roman" w:hAnsi="Times New Roman" w:cs="Times New Roman"/>
          <w:b/>
          <w:bCs/>
          <w:color w:val="212121"/>
          <w:kern w:val="0"/>
          <w:sz w:val="28"/>
          <w:szCs w:val="28"/>
          <w:lang w:eastAsia="ru-RU"/>
          <w14:ligatures w14:val="none"/>
        </w:rPr>
      </w:pPr>
      <w:r w:rsidRPr="00D32922">
        <w:rPr>
          <w:rFonts w:ascii="Times New Roman" w:eastAsia="Times New Roman" w:hAnsi="Times New Roman" w:cs="Times New Roman"/>
          <w:b/>
          <w:bCs/>
          <w:color w:val="212121"/>
          <w:kern w:val="0"/>
          <w:sz w:val="28"/>
          <w:szCs w:val="28"/>
          <w:lang w:eastAsia="ru-RU"/>
          <w14:ligatures w14:val="none"/>
        </w:rPr>
        <w:t>Причина 9. Нарушения слуха</w:t>
      </w:r>
    </w:p>
    <w:p w14:paraId="3CE6573E" w14:textId="77777777"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Для формирования активного словаря необходимо, чтобы ребенок в первую очередь воспринимал речь вокруг себя. Если он не слышит вообще или слышит плохо, у него обязательно проявятся те или иные сложности с формированием речи — от полного ее отсутствия до проблем с произношением и построением фраз.</w:t>
      </w:r>
    </w:p>
    <w:p w14:paraId="033168DC" w14:textId="77777777" w:rsidR="00D32922" w:rsidRPr="00D32922" w:rsidRDefault="00D32922" w:rsidP="00617E74">
      <w:pPr>
        <w:shd w:val="clear" w:color="auto" w:fill="FFFFFF"/>
        <w:spacing w:before="450" w:after="375" w:line="240" w:lineRule="auto"/>
        <w:ind w:left="-851" w:firstLine="284"/>
        <w:jc w:val="both"/>
        <w:textAlignment w:val="top"/>
        <w:outlineLvl w:val="1"/>
        <w:rPr>
          <w:rFonts w:ascii="Times New Roman" w:eastAsia="Times New Roman" w:hAnsi="Times New Roman" w:cs="Times New Roman"/>
          <w:b/>
          <w:bCs/>
          <w:color w:val="212121"/>
          <w:kern w:val="0"/>
          <w:sz w:val="28"/>
          <w:szCs w:val="28"/>
          <w:lang w:eastAsia="ru-RU"/>
          <w14:ligatures w14:val="none"/>
        </w:rPr>
      </w:pPr>
      <w:r w:rsidRPr="00D32922">
        <w:rPr>
          <w:rFonts w:ascii="Times New Roman" w:eastAsia="Times New Roman" w:hAnsi="Times New Roman" w:cs="Times New Roman"/>
          <w:b/>
          <w:bCs/>
          <w:color w:val="212121"/>
          <w:kern w:val="0"/>
          <w:sz w:val="28"/>
          <w:szCs w:val="28"/>
          <w:lang w:eastAsia="ru-RU"/>
          <w14:ligatures w14:val="none"/>
        </w:rPr>
        <w:t>Причина 10. Несовершенство артикуляционной системы</w:t>
      </w:r>
    </w:p>
    <w:p w14:paraId="1990659D" w14:textId="77777777"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Звук формируется при работе речевого аппарата. Если здесь имеются проблемы, это обязательно отразится и на речевом развитии ребенка. Сниженный тонус мышц, недостаточно длинная уздечка языка и другие нарушения вызывают сложности с артикуляцией.</w:t>
      </w:r>
    </w:p>
    <w:p w14:paraId="61EF7114" w14:textId="77777777" w:rsidR="00D32922" w:rsidRPr="00D32922" w:rsidRDefault="00D32922" w:rsidP="00617E74">
      <w:pPr>
        <w:shd w:val="clear" w:color="auto" w:fill="FFFFFF"/>
        <w:spacing w:before="450" w:after="375" w:line="240" w:lineRule="auto"/>
        <w:ind w:left="-851" w:firstLine="284"/>
        <w:jc w:val="both"/>
        <w:textAlignment w:val="top"/>
        <w:outlineLvl w:val="1"/>
        <w:rPr>
          <w:rFonts w:ascii="Times New Roman" w:eastAsia="Times New Roman" w:hAnsi="Times New Roman" w:cs="Times New Roman"/>
          <w:b/>
          <w:bCs/>
          <w:color w:val="212121"/>
          <w:kern w:val="0"/>
          <w:sz w:val="28"/>
          <w:szCs w:val="28"/>
          <w:lang w:eastAsia="ru-RU"/>
          <w14:ligatures w14:val="none"/>
        </w:rPr>
      </w:pPr>
      <w:r w:rsidRPr="00D32922">
        <w:rPr>
          <w:rFonts w:ascii="Times New Roman" w:eastAsia="Times New Roman" w:hAnsi="Times New Roman" w:cs="Times New Roman"/>
          <w:b/>
          <w:bCs/>
          <w:color w:val="212121"/>
          <w:kern w:val="0"/>
          <w:sz w:val="28"/>
          <w:szCs w:val="28"/>
          <w:lang w:eastAsia="ru-RU"/>
          <w14:ligatures w14:val="none"/>
        </w:rPr>
        <w:t>Причина 11. Алалия</w:t>
      </w:r>
    </w:p>
    <w:p w14:paraId="5D2DC9E6" w14:textId="40A51E0A"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 xml:space="preserve">Этот термин означает первичное недоразвитие речевых центров. Возникает в результате повреждений коры головного мозга в период раннего младенчества или внутриутробного развития. </w:t>
      </w:r>
    </w:p>
    <w:p w14:paraId="40A75711" w14:textId="77777777" w:rsidR="00D32922" w:rsidRPr="00D32922" w:rsidRDefault="00D32922" w:rsidP="00617E74">
      <w:pPr>
        <w:shd w:val="clear" w:color="auto" w:fill="FFFFFF"/>
        <w:spacing w:before="450" w:after="375" w:line="240" w:lineRule="auto"/>
        <w:ind w:left="-851" w:firstLine="284"/>
        <w:jc w:val="both"/>
        <w:textAlignment w:val="top"/>
        <w:outlineLvl w:val="1"/>
        <w:rPr>
          <w:rFonts w:ascii="Times New Roman" w:eastAsia="Times New Roman" w:hAnsi="Times New Roman" w:cs="Times New Roman"/>
          <w:b/>
          <w:bCs/>
          <w:color w:val="212121"/>
          <w:kern w:val="0"/>
          <w:sz w:val="28"/>
          <w:szCs w:val="28"/>
          <w:lang w:eastAsia="ru-RU"/>
          <w14:ligatures w14:val="none"/>
        </w:rPr>
      </w:pPr>
      <w:r w:rsidRPr="00D32922">
        <w:rPr>
          <w:rFonts w:ascii="Times New Roman" w:eastAsia="Times New Roman" w:hAnsi="Times New Roman" w:cs="Times New Roman"/>
          <w:b/>
          <w:bCs/>
          <w:color w:val="212121"/>
          <w:kern w:val="0"/>
          <w:sz w:val="28"/>
          <w:szCs w:val="28"/>
          <w:lang w:eastAsia="ru-RU"/>
          <w14:ligatures w14:val="none"/>
        </w:rPr>
        <w:t>Причина 12. Проблемы интеллектуального развития</w:t>
      </w:r>
    </w:p>
    <w:p w14:paraId="72D4AC30" w14:textId="197E4611"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 xml:space="preserve">Формирование речи напрямую связано с умственным и психическим развитием ребенка. Различные генетические заболевания, аутизм, синдром Дауна, умственная отсталость, несомненно, повлияют и на речь. </w:t>
      </w:r>
    </w:p>
    <w:p w14:paraId="196F53F3" w14:textId="06D9D7F5" w:rsidR="00D32922" w:rsidRPr="00D32922" w:rsidRDefault="00D32922" w:rsidP="00617E74">
      <w:pPr>
        <w:shd w:val="clear" w:color="auto" w:fill="FFFFFF"/>
        <w:spacing w:after="375"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color w:val="323232"/>
          <w:kern w:val="0"/>
          <w:sz w:val="28"/>
          <w:szCs w:val="28"/>
          <w:lang w:eastAsia="ru-RU"/>
          <w14:ligatures w14:val="none"/>
        </w:rPr>
        <w:t xml:space="preserve">Какие </w:t>
      </w:r>
      <w:r w:rsidR="00391F13" w:rsidRPr="00617E74">
        <w:rPr>
          <w:rFonts w:ascii="Times New Roman" w:eastAsia="Times New Roman" w:hAnsi="Times New Roman" w:cs="Times New Roman"/>
          <w:color w:val="323232"/>
          <w:kern w:val="0"/>
          <w:sz w:val="28"/>
          <w:szCs w:val="28"/>
          <w:lang w:eastAsia="ru-RU"/>
          <w14:ligatures w14:val="none"/>
        </w:rPr>
        <w:t xml:space="preserve">же </w:t>
      </w:r>
      <w:r w:rsidRPr="00D32922">
        <w:rPr>
          <w:rFonts w:ascii="Times New Roman" w:eastAsia="Times New Roman" w:hAnsi="Times New Roman" w:cs="Times New Roman"/>
          <w:color w:val="323232"/>
          <w:kern w:val="0"/>
          <w:sz w:val="28"/>
          <w:szCs w:val="28"/>
          <w:lang w:eastAsia="ru-RU"/>
          <w14:ligatures w14:val="none"/>
        </w:rPr>
        <w:t xml:space="preserve">причины отсутствия речи в 2-3 года обычно выявляют специалисты? </w:t>
      </w:r>
    </w:p>
    <w:p w14:paraId="5EF441AE" w14:textId="77777777" w:rsidR="00D32922" w:rsidRPr="00D32922" w:rsidRDefault="00D32922" w:rsidP="00617E74">
      <w:pPr>
        <w:numPr>
          <w:ilvl w:val="0"/>
          <w:numId w:val="1"/>
        </w:numPr>
        <w:shd w:val="clear" w:color="auto" w:fill="FFFFFF"/>
        <w:spacing w:after="0"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Аутизм.</w:t>
      </w:r>
      <w:r w:rsidRPr="00D32922">
        <w:rPr>
          <w:rFonts w:ascii="Times New Roman" w:eastAsia="Times New Roman" w:hAnsi="Times New Roman" w:cs="Times New Roman"/>
          <w:color w:val="323232"/>
          <w:kern w:val="0"/>
          <w:sz w:val="28"/>
          <w:szCs w:val="28"/>
          <w:lang w:eastAsia="ru-RU"/>
          <w14:ligatures w14:val="none"/>
        </w:rPr>
        <w:t> Опытный психолог или психиатр может выявить заболевание у детей старше года. Для такого ребенка характерно поведение, когда он не идет на контакт вообще, даже с мамой и папой, а при общении не смотрит в глаза взрослому.</w:t>
      </w:r>
    </w:p>
    <w:p w14:paraId="5B889716" w14:textId="77777777" w:rsidR="00D32922" w:rsidRPr="00D32922" w:rsidRDefault="00D32922" w:rsidP="00617E74">
      <w:pPr>
        <w:numPr>
          <w:ilvl w:val="0"/>
          <w:numId w:val="1"/>
        </w:numPr>
        <w:shd w:val="clear" w:color="auto" w:fill="FFFFFF"/>
        <w:spacing w:after="0"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lastRenderedPageBreak/>
        <w:t>Умственная отсталость</w:t>
      </w:r>
      <w:r w:rsidRPr="00D32922">
        <w:rPr>
          <w:rFonts w:ascii="Times New Roman" w:eastAsia="Times New Roman" w:hAnsi="Times New Roman" w:cs="Times New Roman"/>
          <w:color w:val="323232"/>
          <w:kern w:val="0"/>
          <w:sz w:val="28"/>
          <w:szCs w:val="28"/>
          <w:lang w:eastAsia="ru-RU"/>
          <w14:ligatures w14:val="none"/>
        </w:rPr>
        <w:t> диагностируется психиатром и дефектологом.</w:t>
      </w:r>
    </w:p>
    <w:p w14:paraId="22190FE5" w14:textId="77777777" w:rsidR="00D32922" w:rsidRPr="00D32922" w:rsidRDefault="00D32922" w:rsidP="00617E74">
      <w:pPr>
        <w:numPr>
          <w:ilvl w:val="0"/>
          <w:numId w:val="1"/>
        </w:numPr>
        <w:shd w:val="clear" w:color="auto" w:fill="FFFFFF"/>
        <w:spacing w:after="0"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proofErr w:type="spellStart"/>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Ринолалия</w:t>
      </w:r>
      <w:proofErr w:type="spellEnd"/>
      <w:r w:rsidRPr="00D32922">
        <w:rPr>
          <w:rFonts w:ascii="Times New Roman" w:eastAsia="Times New Roman" w:hAnsi="Times New Roman" w:cs="Times New Roman"/>
          <w:color w:val="323232"/>
          <w:kern w:val="0"/>
          <w:sz w:val="28"/>
          <w:szCs w:val="28"/>
          <w:lang w:eastAsia="ru-RU"/>
          <w14:ligatures w14:val="none"/>
        </w:rPr>
        <w:t> ставится при осмотре сразу после рождения. Требует срочного хирургического лечения и занятий с логопедом-дефектологом.</w:t>
      </w:r>
    </w:p>
    <w:p w14:paraId="3683830F" w14:textId="77777777" w:rsidR="00D32922" w:rsidRPr="00D32922" w:rsidRDefault="00D32922" w:rsidP="00617E74">
      <w:pPr>
        <w:numPr>
          <w:ilvl w:val="0"/>
          <w:numId w:val="1"/>
        </w:numPr>
        <w:shd w:val="clear" w:color="auto" w:fill="FFFFFF"/>
        <w:spacing w:after="0"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Афония</w:t>
      </w:r>
      <w:r w:rsidRPr="00D32922">
        <w:rPr>
          <w:rFonts w:ascii="Times New Roman" w:eastAsia="Times New Roman" w:hAnsi="Times New Roman" w:cs="Times New Roman"/>
          <w:color w:val="323232"/>
          <w:kern w:val="0"/>
          <w:sz w:val="28"/>
          <w:szCs w:val="28"/>
          <w:lang w:eastAsia="ru-RU"/>
          <w14:ligatures w14:val="none"/>
        </w:rPr>
        <w:t> – это нарушение функции голосовых связок, часто возникает при ДЦП. У таких детей нет голоса вообще. Лечением занимается оториноларинголог, фониатр и логопед-дефектолог.</w:t>
      </w:r>
    </w:p>
    <w:p w14:paraId="6E479922" w14:textId="77777777" w:rsidR="00D32922" w:rsidRPr="00D32922" w:rsidRDefault="00D32922" w:rsidP="00617E74">
      <w:pPr>
        <w:numPr>
          <w:ilvl w:val="0"/>
          <w:numId w:val="1"/>
        </w:numPr>
        <w:shd w:val="clear" w:color="auto" w:fill="FFFFFF"/>
        <w:spacing w:after="0"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ОНР (общее недоразвитие речи</w:t>
      </w:r>
      <w:proofErr w:type="gramStart"/>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 </w:t>
      </w:r>
      <w:r w:rsidRPr="00D32922">
        <w:rPr>
          <w:rFonts w:ascii="Times New Roman" w:eastAsia="Times New Roman" w:hAnsi="Times New Roman" w:cs="Times New Roman"/>
          <w:color w:val="323232"/>
          <w:kern w:val="0"/>
          <w:sz w:val="28"/>
          <w:szCs w:val="28"/>
          <w:lang w:eastAsia="ru-RU"/>
          <w14:ligatures w14:val="none"/>
        </w:rPr>
        <w:t>,</w:t>
      </w:r>
      <w:proofErr w:type="gramEnd"/>
      <w:r w:rsidRPr="00D32922">
        <w:rPr>
          <w:rFonts w:ascii="Times New Roman" w:eastAsia="Times New Roman" w:hAnsi="Times New Roman" w:cs="Times New Roman"/>
          <w:color w:val="323232"/>
          <w:kern w:val="0"/>
          <w:sz w:val="28"/>
          <w:szCs w:val="28"/>
          <w:lang w:eastAsia="ru-RU"/>
          <w14:ligatures w14:val="none"/>
        </w:rPr>
        <w:t xml:space="preserve"> связанное со снижением слуха, обычно ставят неговорящим детям старше 3 лет. Дети с таким нарушением обычно очень невнимательные, например, они не реагируют на тихие звуки. Обязательна консультация с оториноларингологом и дефектологом.</w:t>
      </w:r>
    </w:p>
    <w:p w14:paraId="4BCAA084" w14:textId="77777777" w:rsidR="00D32922" w:rsidRPr="00D32922" w:rsidRDefault="00D32922" w:rsidP="00617E74">
      <w:pPr>
        <w:numPr>
          <w:ilvl w:val="0"/>
          <w:numId w:val="1"/>
        </w:numPr>
        <w:shd w:val="clear" w:color="auto" w:fill="FFFFFF"/>
        <w:spacing w:after="0"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ЗРР (задержка речевого развития) </w:t>
      </w:r>
      <w:r w:rsidRPr="00D32922">
        <w:rPr>
          <w:rFonts w:ascii="Times New Roman" w:eastAsia="Times New Roman" w:hAnsi="Times New Roman" w:cs="Times New Roman"/>
          <w:color w:val="323232"/>
          <w:kern w:val="0"/>
          <w:sz w:val="28"/>
          <w:szCs w:val="28"/>
          <w:lang w:eastAsia="ru-RU"/>
          <w14:ligatures w14:val="none"/>
        </w:rPr>
        <w:t>– самая распространенная причина отсутствия речи у детей в 2-3 года. Характеризуется отсутствием полноценного общения со сверстниками или билингвизмом дома. Нужна помощь дефектолога или логопеда.</w:t>
      </w:r>
    </w:p>
    <w:p w14:paraId="377CC8D6" w14:textId="77B18654" w:rsidR="00D32922" w:rsidRPr="00D32922" w:rsidRDefault="00D32922" w:rsidP="00617E74">
      <w:pPr>
        <w:numPr>
          <w:ilvl w:val="0"/>
          <w:numId w:val="1"/>
        </w:numPr>
        <w:shd w:val="clear" w:color="auto" w:fill="FFFFFF"/>
        <w:spacing w:after="0"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 xml:space="preserve">ЗПРР (задержка </w:t>
      </w:r>
      <w:proofErr w:type="spellStart"/>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психоречевого</w:t>
      </w:r>
      <w:proofErr w:type="spellEnd"/>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 xml:space="preserve"> развития)</w:t>
      </w:r>
      <w:r w:rsidRPr="00D32922">
        <w:rPr>
          <w:rFonts w:ascii="Times New Roman" w:eastAsia="Times New Roman" w:hAnsi="Times New Roman" w:cs="Times New Roman"/>
          <w:color w:val="323232"/>
          <w:kern w:val="0"/>
          <w:sz w:val="28"/>
          <w:szCs w:val="28"/>
          <w:lang w:eastAsia="ru-RU"/>
          <w14:ligatures w14:val="none"/>
        </w:rPr>
        <w:t>, обусловлена педагогической запущенностью. Обычно нарушение выявляется в 2-3 года. Возникает, когда родители не занимаются развитием речи совсем или делают это неправильно, или, наоборот, слишком опекают малыша. Еще одна причина – неблагополучный климат в семье. Помощь оказывают психолог и логопед-дефектолог.</w:t>
      </w:r>
    </w:p>
    <w:p w14:paraId="49318E43" w14:textId="56FCED58" w:rsidR="00D32922" w:rsidRPr="00D32922" w:rsidRDefault="00D32922" w:rsidP="00617E74">
      <w:pPr>
        <w:numPr>
          <w:ilvl w:val="0"/>
          <w:numId w:val="1"/>
        </w:numPr>
        <w:shd w:val="clear" w:color="auto" w:fill="FFFFFF"/>
        <w:spacing w:after="0"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Афазия</w:t>
      </w:r>
      <w:r w:rsidR="00DC1CB8" w:rsidRPr="00617E74">
        <w:rPr>
          <w:rFonts w:ascii="Times New Roman" w:eastAsia="Times New Roman" w:hAnsi="Times New Roman" w:cs="Times New Roman"/>
          <w:b/>
          <w:bCs/>
          <w:color w:val="323232"/>
          <w:kern w:val="0"/>
          <w:sz w:val="28"/>
          <w:szCs w:val="28"/>
          <w:bdr w:val="none" w:sz="0" w:space="0" w:color="auto" w:frame="1"/>
          <w:lang w:eastAsia="ru-RU"/>
          <w14:ligatures w14:val="none"/>
        </w:rPr>
        <w:t xml:space="preserve"> (</w:t>
      </w:r>
      <w:r w:rsidR="00DC1CB8" w:rsidRPr="00617E74">
        <w:rPr>
          <w:rFonts w:ascii="Times New Roman" w:eastAsia="Times New Roman" w:hAnsi="Times New Roman" w:cs="Times New Roman"/>
          <w:b/>
          <w:bCs/>
          <w:color w:val="323232"/>
          <w:kern w:val="0"/>
          <w:sz w:val="28"/>
          <w:szCs w:val="28"/>
          <w:bdr w:val="none" w:sz="0" w:space="0" w:color="auto" w:frame="1"/>
          <w:lang w:eastAsia="ru-RU"/>
          <w14:ligatures w14:val="none"/>
        </w:rPr>
        <w:t>частичная или полная обратимая потеря уже имевшихся речевых навыков из-за сбоев в работе головного мозга</w:t>
      </w:r>
      <w:r w:rsidR="00DC1CB8" w:rsidRPr="00617E74">
        <w:rPr>
          <w:rFonts w:ascii="Times New Roman" w:eastAsia="Times New Roman" w:hAnsi="Times New Roman" w:cs="Times New Roman"/>
          <w:b/>
          <w:bCs/>
          <w:color w:val="323232"/>
          <w:kern w:val="0"/>
          <w:sz w:val="28"/>
          <w:szCs w:val="28"/>
          <w:bdr w:val="none" w:sz="0" w:space="0" w:color="auto" w:frame="1"/>
          <w:lang w:eastAsia="ru-RU"/>
          <w14:ligatures w14:val="none"/>
        </w:rPr>
        <w:t>)</w:t>
      </w:r>
      <w:r w:rsidR="00DC1CB8" w:rsidRPr="00617E74">
        <w:rPr>
          <w:rFonts w:ascii="Times New Roman" w:eastAsia="Times New Roman" w:hAnsi="Times New Roman" w:cs="Times New Roman"/>
          <w:b/>
          <w:bCs/>
          <w:color w:val="323232"/>
          <w:kern w:val="0"/>
          <w:sz w:val="28"/>
          <w:szCs w:val="28"/>
          <w:bdr w:val="none" w:sz="0" w:space="0" w:color="auto" w:frame="1"/>
          <w:lang w:eastAsia="ru-RU"/>
          <w14:ligatures w14:val="none"/>
        </w:rPr>
        <w:t>.</w:t>
      </w:r>
      <w:r w:rsidR="00DC1CB8" w:rsidRPr="00617E74">
        <w:rPr>
          <w:rFonts w:ascii="Times New Roman" w:eastAsia="Times New Roman" w:hAnsi="Times New Roman" w:cs="Times New Roman"/>
          <w:b/>
          <w:bCs/>
          <w:color w:val="323232"/>
          <w:kern w:val="0"/>
          <w:sz w:val="28"/>
          <w:szCs w:val="28"/>
          <w:bdr w:val="none" w:sz="0" w:space="0" w:color="auto" w:frame="1"/>
          <w:lang w:eastAsia="ru-RU"/>
          <w14:ligatures w14:val="none"/>
        </w:rPr>
        <w:t xml:space="preserve"> </w:t>
      </w:r>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(1 уровень ОНР)</w:t>
      </w:r>
      <w:r w:rsidRPr="00D32922">
        <w:rPr>
          <w:rFonts w:ascii="Times New Roman" w:eastAsia="Times New Roman" w:hAnsi="Times New Roman" w:cs="Times New Roman"/>
          <w:color w:val="323232"/>
          <w:kern w:val="0"/>
          <w:sz w:val="28"/>
          <w:szCs w:val="28"/>
          <w:lang w:eastAsia="ru-RU"/>
          <w14:ligatures w14:val="none"/>
        </w:rPr>
        <w:t> возникает у детей старше 3 лет при плохо пролеченной травме головы или в результате тяжелой болезни. Речь пропадает или находится на крайне низком уровне. Родители обычно жалуются, что ребенок говорил фразами, а потом перестал. Занимается проблемой невропатолог и логопед-дефектолог.</w:t>
      </w:r>
    </w:p>
    <w:p w14:paraId="0D2B75FC" w14:textId="340506B3" w:rsidR="00D32922" w:rsidRPr="00D32922" w:rsidRDefault="00D32922" w:rsidP="00617E74">
      <w:pPr>
        <w:numPr>
          <w:ilvl w:val="0"/>
          <w:numId w:val="1"/>
        </w:numPr>
        <w:shd w:val="clear" w:color="auto" w:fill="FFFFFF"/>
        <w:spacing w:after="0"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proofErr w:type="spellStart"/>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Анартрия</w:t>
      </w:r>
      <w:proofErr w:type="spellEnd"/>
      <w:r w:rsidR="003D41BB" w:rsidRPr="00617E74">
        <w:rPr>
          <w:rFonts w:ascii="Times New Roman" w:eastAsia="Times New Roman" w:hAnsi="Times New Roman" w:cs="Times New Roman"/>
          <w:b/>
          <w:bCs/>
          <w:color w:val="323232"/>
          <w:kern w:val="0"/>
          <w:sz w:val="28"/>
          <w:szCs w:val="28"/>
          <w:bdr w:val="none" w:sz="0" w:space="0" w:color="auto" w:frame="1"/>
          <w:lang w:eastAsia="ru-RU"/>
          <w14:ligatures w14:val="none"/>
        </w:rPr>
        <w:t xml:space="preserve"> (полный паралич </w:t>
      </w:r>
      <w:proofErr w:type="spellStart"/>
      <w:r w:rsidR="003D41BB" w:rsidRPr="00617E74">
        <w:rPr>
          <w:rFonts w:ascii="Times New Roman" w:eastAsia="Times New Roman" w:hAnsi="Times New Roman" w:cs="Times New Roman"/>
          <w:b/>
          <w:bCs/>
          <w:color w:val="323232"/>
          <w:kern w:val="0"/>
          <w:sz w:val="28"/>
          <w:szCs w:val="28"/>
          <w:bdr w:val="none" w:sz="0" w:space="0" w:color="auto" w:frame="1"/>
          <w:lang w:eastAsia="ru-RU"/>
          <w14:ligatures w14:val="none"/>
        </w:rPr>
        <w:t>речедвигательных</w:t>
      </w:r>
      <w:proofErr w:type="spellEnd"/>
      <w:r w:rsidR="003D41BB" w:rsidRPr="00617E74">
        <w:rPr>
          <w:rFonts w:ascii="Times New Roman" w:eastAsia="Times New Roman" w:hAnsi="Times New Roman" w:cs="Times New Roman"/>
          <w:b/>
          <w:bCs/>
          <w:color w:val="323232"/>
          <w:kern w:val="0"/>
          <w:sz w:val="28"/>
          <w:szCs w:val="28"/>
          <w:bdr w:val="none" w:sz="0" w:space="0" w:color="auto" w:frame="1"/>
          <w:lang w:eastAsia="ru-RU"/>
          <w14:ligatures w14:val="none"/>
        </w:rPr>
        <w:t xml:space="preserve"> мышц)</w:t>
      </w:r>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 артикуляционная апраксия</w:t>
      </w:r>
      <w:r w:rsidR="003D41BB" w:rsidRPr="00617E74">
        <w:rPr>
          <w:rFonts w:ascii="Times New Roman" w:eastAsia="Times New Roman" w:hAnsi="Times New Roman" w:cs="Times New Roman"/>
          <w:b/>
          <w:bCs/>
          <w:color w:val="323232"/>
          <w:kern w:val="0"/>
          <w:sz w:val="28"/>
          <w:szCs w:val="28"/>
          <w:bdr w:val="none" w:sz="0" w:space="0" w:color="auto" w:frame="1"/>
          <w:lang w:eastAsia="ru-RU"/>
          <w14:ligatures w14:val="none"/>
        </w:rPr>
        <w:t xml:space="preserve"> (</w:t>
      </w:r>
      <w:r w:rsidR="003D41BB" w:rsidRPr="00617E74">
        <w:rPr>
          <w:rFonts w:ascii="Times New Roman" w:eastAsia="Times New Roman" w:hAnsi="Times New Roman" w:cs="Times New Roman"/>
          <w:b/>
          <w:bCs/>
          <w:color w:val="323232"/>
          <w:kern w:val="0"/>
          <w:sz w:val="28"/>
          <w:szCs w:val="28"/>
          <w:bdr w:val="none" w:sz="0" w:space="0" w:color="auto" w:frame="1"/>
          <w:lang w:eastAsia="ru-RU"/>
          <w14:ligatures w14:val="none"/>
        </w:rPr>
        <w:t>двигательное расстройство, которое подразумевает наличие проблем с произношением звуков, слогов и слов</w:t>
      </w:r>
      <w:r w:rsidR="003D41BB" w:rsidRPr="00617E74">
        <w:rPr>
          <w:rFonts w:ascii="Times New Roman" w:eastAsia="Times New Roman" w:hAnsi="Times New Roman" w:cs="Times New Roman"/>
          <w:b/>
          <w:bCs/>
          <w:color w:val="323232"/>
          <w:kern w:val="0"/>
          <w:sz w:val="28"/>
          <w:szCs w:val="28"/>
          <w:bdr w:val="none" w:sz="0" w:space="0" w:color="auto" w:frame="1"/>
          <w:lang w:eastAsia="ru-RU"/>
          <w14:ligatures w14:val="none"/>
        </w:rPr>
        <w:t>)</w:t>
      </w:r>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 дизартрия</w:t>
      </w:r>
      <w:r w:rsidR="00DC1CB8" w:rsidRPr="00617E74">
        <w:rPr>
          <w:rFonts w:ascii="Times New Roman" w:eastAsia="Times New Roman" w:hAnsi="Times New Roman" w:cs="Times New Roman"/>
          <w:b/>
          <w:bCs/>
          <w:color w:val="323232"/>
          <w:kern w:val="0"/>
          <w:sz w:val="28"/>
          <w:szCs w:val="28"/>
          <w:bdr w:val="none" w:sz="0" w:space="0" w:color="auto" w:frame="1"/>
          <w:lang w:eastAsia="ru-RU"/>
          <w14:ligatures w14:val="none"/>
        </w:rPr>
        <w:t xml:space="preserve"> (</w:t>
      </w:r>
      <w:r w:rsidR="00DC1CB8" w:rsidRPr="00617E74">
        <w:rPr>
          <w:rFonts w:ascii="Times New Roman" w:eastAsia="Times New Roman" w:hAnsi="Times New Roman" w:cs="Times New Roman"/>
          <w:b/>
          <w:bCs/>
          <w:color w:val="323232"/>
          <w:kern w:val="0"/>
          <w:sz w:val="28"/>
          <w:szCs w:val="28"/>
          <w:bdr w:val="none" w:sz="0" w:space="0" w:color="auto" w:frame="1"/>
          <w:lang w:eastAsia="ru-RU"/>
          <w14:ligatures w14:val="none"/>
        </w:rPr>
        <w:t xml:space="preserve">расстройство произносительной стороны речи, которое связано с поражением центрального отдела </w:t>
      </w:r>
      <w:proofErr w:type="spellStart"/>
      <w:r w:rsidR="00DC1CB8" w:rsidRPr="00617E74">
        <w:rPr>
          <w:rFonts w:ascii="Times New Roman" w:eastAsia="Times New Roman" w:hAnsi="Times New Roman" w:cs="Times New Roman"/>
          <w:b/>
          <w:bCs/>
          <w:color w:val="323232"/>
          <w:kern w:val="0"/>
          <w:sz w:val="28"/>
          <w:szCs w:val="28"/>
          <w:bdr w:val="none" w:sz="0" w:space="0" w:color="auto" w:frame="1"/>
          <w:lang w:eastAsia="ru-RU"/>
          <w14:ligatures w14:val="none"/>
        </w:rPr>
        <w:t>речедвигательного</w:t>
      </w:r>
      <w:proofErr w:type="spellEnd"/>
      <w:r w:rsidR="00DC1CB8" w:rsidRPr="00617E74">
        <w:rPr>
          <w:rFonts w:ascii="Times New Roman" w:eastAsia="Times New Roman" w:hAnsi="Times New Roman" w:cs="Times New Roman"/>
          <w:b/>
          <w:bCs/>
          <w:color w:val="323232"/>
          <w:kern w:val="0"/>
          <w:sz w:val="28"/>
          <w:szCs w:val="28"/>
          <w:bdr w:val="none" w:sz="0" w:space="0" w:color="auto" w:frame="1"/>
          <w:lang w:eastAsia="ru-RU"/>
          <w14:ligatures w14:val="none"/>
        </w:rPr>
        <w:t xml:space="preserve"> анализатора и нарушением иннервации мышц артикуляционного аппарата. Проще говоря, ребенок не может в полном объеме совершать движения, необходимые для речи. От этого страдает звукопроизношение</w:t>
      </w:r>
      <w:r w:rsidR="00DC1CB8" w:rsidRPr="00617E74">
        <w:rPr>
          <w:rFonts w:ascii="Times New Roman" w:eastAsia="Times New Roman" w:hAnsi="Times New Roman" w:cs="Times New Roman"/>
          <w:b/>
          <w:bCs/>
          <w:color w:val="323232"/>
          <w:kern w:val="0"/>
          <w:sz w:val="28"/>
          <w:szCs w:val="28"/>
          <w:bdr w:val="none" w:sz="0" w:space="0" w:color="auto" w:frame="1"/>
          <w:lang w:eastAsia="ru-RU"/>
          <w14:ligatures w14:val="none"/>
        </w:rPr>
        <w:t xml:space="preserve">. </w:t>
      </w:r>
      <w:r w:rsidR="00DC1CB8" w:rsidRPr="00617E74">
        <w:rPr>
          <w:rFonts w:ascii="Times New Roman" w:eastAsia="Times New Roman" w:hAnsi="Times New Roman" w:cs="Times New Roman"/>
          <w:b/>
          <w:bCs/>
          <w:color w:val="323232"/>
          <w:kern w:val="0"/>
          <w:sz w:val="28"/>
          <w:szCs w:val="28"/>
          <w:bdr w:val="none" w:sz="0" w:space="0" w:color="auto" w:frame="1"/>
          <w:lang w:eastAsia="ru-RU"/>
          <w14:ligatures w14:val="none"/>
        </w:rPr>
        <w:t>В более легких случаях это искажение определенных звуков</w:t>
      </w:r>
      <w:r w:rsidR="00DC1CB8" w:rsidRPr="00617E74">
        <w:rPr>
          <w:rFonts w:ascii="Times New Roman" w:eastAsia="Times New Roman" w:hAnsi="Times New Roman" w:cs="Times New Roman"/>
          <w:b/>
          <w:bCs/>
          <w:color w:val="323232"/>
          <w:kern w:val="0"/>
          <w:sz w:val="28"/>
          <w:szCs w:val="28"/>
          <w:bdr w:val="none" w:sz="0" w:space="0" w:color="auto" w:frame="1"/>
          <w:lang w:eastAsia="ru-RU"/>
          <w14:ligatures w14:val="none"/>
        </w:rPr>
        <w:t>)</w:t>
      </w:r>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 xml:space="preserve"> (1 уровень ОНР) </w:t>
      </w:r>
      <w:r w:rsidRPr="00D32922">
        <w:rPr>
          <w:rFonts w:ascii="Times New Roman" w:eastAsia="Times New Roman" w:hAnsi="Times New Roman" w:cs="Times New Roman"/>
          <w:color w:val="323232"/>
          <w:kern w:val="0"/>
          <w:sz w:val="28"/>
          <w:szCs w:val="28"/>
          <w:lang w:eastAsia="ru-RU"/>
          <w14:ligatures w14:val="none"/>
        </w:rPr>
        <w:t>– данные нарушения выявляются у малышей с 2 лет. Такой ребенок не может есть твердую пищу, дуть, улыбаться, произносить звуки. Очень часто эти расстройства речи сопровождают ДЦП. Лечением занимаются невропатолог и логопед-дефектолог.</w:t>
      </w:r>
    </w:p>
    <w:p w14:paraId="575A0FA0" w14:textId="77777777" w:rsidR="00D32922" w:rsidRPr="00D32922" w:rsidRDefault="00D32922" w:rsidP="00617E74">
      <w:pPr>
        <w:numPr>
          <w:ilvl w:val="0"/>
          <w:numId w:val="1"/>
        </w:numPr>
        <w:shd w:val="clear" w:color="auto" w:fill="FFFFFF"/>
        <w:spacing w:after="0"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Моторная алалия (1 уровень ОНР) </w:t>
      </w:r>
      <w:r w:rsidRPr="00D32922">
        <w:rPr>
          <w:rFonts w:ascii="Times New Roman" w:eastAsia="Times New Roman" w:hAnsi="Times New Roman" w:cs="Times New Roman"/>
          <w:color w:val="323232"/>
          <w:kern w:val="0"/>
          <w:sz w:val="28"/>
          <w:szCs w:val="28"/>
          <w:lang w:eastAsia="ru-RU"/>
          <w14:ligatures w14:val="none"/>
        </w:rPr>
        <w:t>обычно ставится в 2,5 года. Ребенок хорошо понимает обращенную речь, но не может говорить, плохо запоминает, не повторяет за взрослым слова. Несмотря на это, он может производить впечатление умного и восприимчивого малыша. Для общения он обычно пользуется жестами и звуками, которые понимают только близкие. Лечение проводят невропатолог и логопед-дефектолог.</w:t>
      </w:r>
    </w:p>
    <w:p w14:paraId="3516471D" w14:textId="77777777" w:rsidR="00D32922" w:rsidRPr="00617E74" w:rsidRDefault="00D32922" w:rsidP="00617E74">
      <w:pPr>
        <w:numPr>
          <w:ilvl w:val="0"/>
          <w:numId w:val="1"/>
        </w:numPr>
        <w:shd w:val="clear" w:color="auto" w:fill="FFFFFF"/>
        <w:spacing w:after="0" w:line="240" w:lineRule="auto"/>
        <w:ind w:left="-851" w:firstLine="284"/>
        <w:jc w:val="both"/>
        <w:textAlignment w:val="top"/>
        <w:rPr>
          <w:rFonts w:ascii="Times New Roman" w:eastAsia="Times New Roman" w:hAnsi="Times New Roman" w:cs="Times New Roman"/>
          <w:color w:val="323232"/>
          <w:kern w:val="0"/>
          <w:sz w:val="28"/>
          <w:szCs w:val="28"/>
          <w:lang w:eastAsia="ru-RU"/>
          <w14:ligatures w14:val="none"/>
        </w:rPr>
      </w:pPr>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lastRenderedPageBreak/>
        <w:t>Сенсорная алалия (1 уровень ОНР</w:t>
      </w:r>
      <w:proofErr w:type="gramStart"/>
      <w:r w:rsidRPr="00D32922">
        <w:rPr>
          <w:rFonts w:ascii="Times New Roman" w:eastAsia="Times New Roman" w:hAnsi="Times New Roman" w:cs="Times New Roman"/>
          <w:b/>
          <w:bCs/>
          <w:color w:val="323232"/>
          <w:kern w:val="0"/>
          <w:sz w:val="28"/>
          <w:szCs w:val="28"/>
          <w:bdr w:val="none" w:sz="0" w:space="0" w:color="auto" w:frame="1"/>
          <w:lang w:eastAsia="ru-RU"/>
          <w14:ligatures w14:val="none"/>
        </w:rPr>
        <w:t>) </w:t>
      </w:r>
      <w:r w:rsidRPr="00D32922">
        <w:rPr>
          <w:rFonts w:ascii="Times New Roman" w:eastAsia="Times New Roman" w:hAnsi="Times New Roman" w:cs="Times New Roman"/>
          <w:color w:val="323232"/>
          <w:kern w:val="0"/>
          <w:sz w:val="28"/>
          <w:szCs w:val="28"/>
          <w:lang w:eastAsia="ru-RU"/>
          <w14:ligatures w14:val="none"/>
        </w:rPr>
        <w:t>,</w:t>
      </w:r>
      <w:proofErr w:type="gramEnd"/>
      <w:r w:rsidRPr="00D32922">
        <w:rPr>
          <w:rFonts w:ascii="Times New Roman" w:eastAsia="Times New Roman" w:hAnsi="Times New Roman" w:cs="Times New Roman"/>
          <w:color w:val="323232"/>
          <w:kern w:val="0"/>
          <w:sz w:val="28"/>
          <w:szCs w:val="28"/>
          <w:lang w:eastAsia="ru-RU"/>
          <w14:ligatures w14:val="none"/>
        </w:rPr>
        <w:t xml:space="preserve"> как правило, выявляется в 2,5 года. Такие дети используют для общения свой «язык», не понимают речь, инстинктивно реагируют только на мать. Требуется помощь невропатолога и логопеда-дефектолога.</w:t>
      </w:r>
    </w:p>
    <w:p w14:paraId="691C07F2" w14:textId="77777777" w:rsidR="00DC1CB8" w:rsidRPr="00617E74" w:rsidRDefault="00DC1CB8"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p>
    <w:p w14:paraId="3C07F169" w14:textId="77777777" w:rsidR="00DC1CB8" w:rsidRPr="00617E74" w:rsidRDefault="00DC1CB8"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p>
    <w:p w14:paraId="7DE5115B" w14:textId="23434D01" w:rsidR="00DC1CB8" w:rsidRPr="00617E74" w:rsidRDefault="00DC1CB8" w:rsidP="00617E74">
      <w:pPr>
        <w:shd w:val="clear" w:color="auto" w:fill="FFFFFF"/>
        <w:spacing w:after="0" w:line="240" w:lineRule="auto"/>
        <w:jc w:val="both"/>
        <w:textAlignment w:val="top"/>
        <w:rPr>
          <w:rFonts w:ascii="Times New Roman" w:eastAsia="Times New Roman" w:hAnsi="Times New Roman" w:cs="Times New Roman"/>
          <w:b/>
          <w:bCs/>
          <w:color w:val="323232"/>
          <w:kern w:val="0"/>
          <w:sz w:val="28"/>
          <w:szCs w:val="28"/>
          <w:lang w:eastAsia="ru-RU"/>
          <w14:ligatures w14:val="none"/>
        </w:rPr>
      </w:pPr>
      <w:r w:rsidRPr="00617E74">
        <w:rPr>
          <w:rFonts w:ascii="Times New Roman" w:eastAsia="Times New Roman" w:hAnsi="Times New Roman" w:cs="Times New Roman"/>
          <w:b/>
          <w:bCs/>
          <w:color w:val="323232"/>
          <w:kern w:val="0"/>
          <w:sz w:val="28"/>
          <w:szCs w:val="28"/>
          <w:lang w:eastAsia="ru-RU"/>
          <w14:ligatures w14:val="none"/>
        </w:rPr>
        <w:t>2</w:t>
      </w:r>
      <w:r w:rsidR="00BA1E63" w:rsidRPr="00617E74">
        <w:rPr>
          <w:rFonts w:ascii="Times New Roman" w:eastAsia="Times New Roman" w:hAnsi="Times New Roman" w:cs="Times New Roman"/>
          <w:b/>
          <w:bCs/>
          <w:color w:val="323232"/>
          <w:kern w:val="0"/>
          <w:sz w:val="28"/>
          <w:szCs w:val="28"/>
          <w:lang w:eastAsia="ru-RU"/>
          <w14:ligatures w14:val="none"/>
        </w:rPr>
        <w:t>.</w:t>
      </w:r>
      <w:r w:rsidRPr="00617E74">
        <w:rPr>
          <w:rFonts w:ascii="Times New Roman" w:eastAsia="Times New Roman" w:hAnsi="Times New Roman" w:cs="Times New Roman"/>
          <w:b/>
          <w:bCs/>
          <w:color w:val="323232"/>
          <w:kern w:val="0"/>
          <w:sz w:val="28"/>
          <w:szCs w:val="28"/>
          <w:lang w:eastAsia="ru-RU"/>
          <w14:ligatures w14:val="none"/>
        </w:rPr>
        <w:t xml:space="preserve"> </w:t>
      </w:r>
      <w:r w:rsidR="00784F9D" w:rsidRPr="00617E74">
        <w:rPr>
          <w:rFonts w:ascii="Times New Roman" w:eastAsia="Times New Roman" w:hAnsi="Times New Roman" w:cs="Times New Roman"/>
          <w:b/>
          <w:bCs/>
          <w:color w:val="323232"/>
          <w:kern w:val="0"/>
          <w:sz w:val="28"/>
          <w:szCs w:val="28"/>
          <w:lang w:eastAsia="ru-RU"/>
          <w14:ligatures w14:val="none"/>
        </w:rPr>
        <w:t>Какие существуют специальные методы и приемы в работе с неговорящими детьми?</w:t>
      </w:r>
    </w:p>
    <w:p w14:paraId="43D01526" w14:textId="77777777" w:rsidR="00BA1E63" w:rsidRPr="00617E74" w:rsidRDefault="00BA1E63" w:rsidP="00617E74">
      <w:pPr>
        <w:shd w:val="clear" w:color="auto" w:fill="FFFFFF"/>
        <w:spacing w:after="0" w:line="240" w:lineRule="auto"/>
        <w:jc w:val="both"/>
        <w:textAlignment w:val="top"/>
        <w:rPr>
          <w:rFonts w:ascii="Times New Roman" w:eastAsia="Times New Roman" w:hAnsi="Times New Roman" w:cs="Times New Roman"/>
          <w:b/>
          <w:bCs/>
          <w:color w:val="323232"/>
          <w:kern w:val="0"/>
          <w:sz w:val="28"/>
          <w:szCs w:val="28"/>
          <w:lang w:eastAsia="ru-RU"/>
          <w14:ligatures w14:val="none"/>
        </w:rPr>
      </w:pPr>
    </w:p>
    <w:p w14:paraId="61B4901B"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Специальные методы и приемы в работе с неговорящими детьми.</w:t>
      </w:r>
    </w:p>
    <w:p w14:paraId="67095185"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Реальную и полноценную помощь малышу могут оказать только те лица, которые постоянно взаимодействуют с ним, используя в игровой и предметно-практической деятельности с ребёнком специальные методы и приёмы для стимуляции речевой активности и речевого общения, </w:t>
      </w:r>
      <w:r w:rsidRPr="00BA1E63">
        <w:rPr>
          <w:rFonts w:ascii="Times New Roman" w:eastAsia="Times New Roman" w:hAnsi="Times New Roman" w:cs="Times New Roman"/>
          <w:color w:val="323232"/>
          <w:kern w:val="0"/>
          <w:sz w:val="28"/>
          <w:szCs w:val="28"/>
          <w:u w:val="single"/>
          <w:lang w:eastAsia="ru-RU"/>
          <w14:ligatures w14:val="none"/>
        </w:rPr>
        <w:t>направленные на</w:t>
      </w:r>
      <w:r w:rsidRPr="00BA1E63">
        <w:rPr>
          <w:rFonts w:ascii="Times New Roman" w:eastAsia="Times New Roman" w:hAnsi="Times New Roman" w:cs="Times New Roman"/>
          <w:color w:val="323232"/>
          <w:kern w:val="0"/>
          <w:sz w:val="28"/>
          <w:szCs w:val="28"/>
          <w:lang w:eastAsia="ru-RU"/>
          <w14:ligatures w14:val="none"/>
        </w:rPr>
        <w:t>:</w:t>
      </w:r>
    </w:p>
    <w:p w14:paraId="6B8942DD"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 формирование мотивационно-побудительного уровня речевой деятельности;</w:t>
      </w:r>
    </w:p>
    <w:p w14:paraId="0BD7198A"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 совершенствование способности к подражанию действиям взрослого и сверстников </w:t>
      </w:r>
      <w:r w:rsidRPr="00BA1E63">
        <w:rPr>
          <w:rFonts w:ascii="Times New Roman" w:eastAsia="Times New Roman" w:hAnsi="Times New Roman" w:cs="Times New Roman"/>
          <w:i/>
          <w:iCs/>
          <w:color w:val="323232"/>
          <w:kern w:val="0"/>
          <w:sz w:val="28"/>
          <w:szCs w:val="28"/>
          <w:lang w:eastAsia="ru-RU"/>
          <w14:ligatures w14:val="none"/>
        </w:rPr>
        <w:t>(эхопраксии)</w:t>
      </w:r>
      <w:r w:rsidRPr="00BA1E63">
        <w:rPr>
          <w:rFonts w:ascii="Times New Roman" w:eastAsia="Times New Roman" w:hAnsi="Times New Roman" w:cs="Times New Roman"/>
          <w:color w:val="323232"/>
          <w:kern w:val="0"/>
          <w:sz w:val="28"/>
          <w:szCs w:val="28"/>
          <w:lang w:eastAsia="ru-RU"/>
          <w14:ligatures w14:val="none"/>
        </w:rPr>
        <w:t> и речевому подражанию — эхолалии;</w:t>
      </w:r>
    </w:p>
    <w:p w14:paraId="55FB8358"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color w:val="323232"/>
          <w:kern w:val="0"/>
          <w:sz w:val="28"/>
          <w:szCs w:val="28"/>
          <w:u w:val="single"/>
          <w:lang w:eastAsia="ru-RU"/>
          <w14:ligatures w14:val="none"/>
        </w:rPr>
        <w:t>развитие психофизиологической основы речевой деятельности</w:t>
      </w:r>
      <w:r w:rsidRPr="00BA1E63">
        <w:rPr>
          <w:rFonts w:ascii="Times New Roman" w:eastAsia="Times New Roman" w:hAnsi="Times New Roman" w:cs="Times New Roman"/>
          <w:color w:val="323232"/>
          <w:kern w:val="0"/>
          <w:sz w:val="28"/>
          <w:szCs w:val="28"/>
          <w:lang w:eastAsia="ru-RU"/>
          <w14:ligatures w14:val="none"/>
        </w:rPr>
        <w:t>: разных видов восприятия, физиологического и речевого дыхания, артикуляционных навыков;</w:t>
      </w:r>
    </w:p>
    <w:p w14:paraId="2CEABA5C"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 формирование внутреннего и внешнего лексикона (номинативного, предикативного, и атрибутивного, обеспечивающего минимальное общение;</w:t>
      </w:r>
    </w:p>
    <w:p w14:paraId="43FC2AC5" w14:textId="060807CF"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•формирование первоначальных навыков грамматического </w:t>
      </w:r>
      <w:r w:rsidRPr="00BA1E63">
        <w:rPr>
          <w:rFonts w:ascii="Times New Roman" w:eastAsia="Times New Roman" w:hAnsi="Times New Roman" w:cs="Times New Roman"/>
          <w:i/>
          <w:iCs/>
          <w:color w:val="323232"/>
          <w:kern w:val="0"/>
          <w:sz w:val="28"/>
          <w:szCs w:val="28"/>
          <w:lang w:eastAsia="ru-RU"/>
          <w14:ligatures w14:val="none"/>
        </w:rPr>
        <w:t>(морфологического и синтаксического)</w:t>
      </w:r>
      <w:r w:rsidRPr="00BA1E63">
        <w:rPr>
          <w:rFonts w:ascii="Times New Roman" w:eastAsia="Times New Roman" w:hAnsi="Times New Roman" w:cs="Times New Roman"/>
          <w:color w:val="323232"/>
          <w:kern w:val="0"/>
          <w:sz w:val="28"/>
          <w:szCs w:val="28"/>
          <w:lang w:eastAsia="ru-RU"/>
          <w14:ligatures w14:val="none"/>
        </w:rPr>
        <w:t> структурирования речевого высказывания;</w:t>
      </w:r>
    </w:p>
    <w:p w14:paraId="3C01AF1E"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 формирование у ребёнка способности к созданию внутреннего плана, программы высказывания </w:t>
      </w:r>
      <w:r w:rsidRPr="00BA1E63">
        <w:rPr>
          <w:rFonts w:ascii="Times New Roman" w:eastAsia="Times New Roman" w:hAnsi="Times New Roman" w:cs="Times New Roman"/>
          <w:i/>
          <w:iCs/>
          <w:color w:val="323232"/>
          <w:kern w:val="0"/>
          <w:sz w:val="28"/>
          <w:szCs w:val="28"/>
          <w:lang w:eastAsia="ru-RU"/>
          <w14:ligatures w14:val="none"/>
        </w:rPr>
        <w:t>(по началу — примитивного)</w:t>
      </w:r>
      <w:r w:rsidRPr="00BA1E63">
        <w:rPr>
          <w:rFonts w:ascii="Times New Roman" w:eastAsia="Times New Roman" w:hAnsi="Times New Roman" w:cs="Times New Roman"/>
          <w:color w:val="323232"/>
          <w:kern w:val="0"/>
          <w:sz w:val="28"/>
          <w:szCs w:val="28"/>
          <w:lang w:eastAsia="ru-RU"/>
          <w14:ligatures w14:val="none"/>
        </w:rPr>
        <w:t>;</w:t>
      </w:r>
    </w:p>
    <w:p w14:paraId="27A7ECCA"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 профилактику возникновения вторичных речевых нарушений.</w:t>
      </w:r>
    </w:p>
    <w:p w14:paraId="7033C185"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 xml:space="preserve">Исходя из задач по развитию речи, подбираем методы и приемы, направленные на развитие речевой активности дошкольников. Ряд </w:t>
      </w:r>
      <w:proofErr w:type="spellStart"/>
      <w:r w:rsidRPr="00BA1E63">
        <w:rPr>
          <w:rFonts w:ascii="Times New Roman" w:eastAsia="Times New Roman" w:hAnsi="Times New Roman" w:cs="Times New Roman"/>
          <w:color w:val="323232"/>
          <w:kern w:val="0"/>
          <w:sz w:val="28"/>
          <w:szCs w:val="28"/>
          <w:lang w:eastAsia="ru-RU"/>
          <w14:ligatures w14:val="none"/>
        </w:rPr>
        <w:t>дидактов</w:t>
      </w:r>
      <w:proofErr w:type="spellEnd"/>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 xml:space="preserve">(Е. И. Перовский, Е. Я. </w:t>
      </w:r>
      <w:proofErr w:type="spellStart"/>
      <w:r w:rsidRPr="00BA1E63">
        <w:rPr>
          <w:rFonts w:ascii="Times New Roman" w:eastAsia="Times New Roman" w:hAnsi="Times New Roman" w:cs="Times New Roman"/>
          <w:i/>
          <w:iCs/>
          <w:color w:val="323232"/>
          <w:kern w:val="0"/>
          <w:sz w:val="28"/>
          <w:szCs w:val="28"/>
          <w:lang w:eastAsia="ru-RU"/>
          <w14:ligatures w14:val="none"/>
        </w:rPr>
        <w:t>Голант</w:t>
      </w:r>
      <w:proofErr w:type="spellEnd"/>
      <w:r w:rsidRPr="00BA1E63">
        <w:rPr>
          <w:rFonts w:ascii="Times New Roman" w:eastAsia="Times New Roman" w:hAnsi="Times New Roman" w:cs="Times New Roman"/>
          <w:i/>
          <w:iCs/>
          <w:color w:val="323232"/>
          <w:kern w:val="0"/>
          <w:sz w:val="28"/>
          <w:szCs w:val="28"/>
          <w:lang w:eastAsia="ru-RU"/>
          <w14:ligatures w14:val="none"/>
        </w:rPr>
        <w:t>, Д. О. Лордкипанидзе и др.)</w:t>
      </w:r>
      <w:r w:rsidRPr="00BA1E63">
        <w:rPr>
          <w:rFonts w:ascii="Times New Roman" w:eastAsia="Times New Roman" w:hAnsi="Times New Roman" w:cs="Times New Roman"/>
          <w:color w:val="323232"/>
          <w:kern w:val="0"/>
          <w:sz w:val="28"/>
          <w:szCs w:val="28"/>
          <w:lang w:eastAsia="ru-RU"/>
          <w14:ligatures w14:val="none"/>
        </w:rPr>
        <w:t> выделяли три группы </w:t>
      </w:r>
      <w:proofErr w:type="gramStart"/>
      <w:r w:rsidRPr="00BA1E63">
        <w:rPr>
          <w:rFonts w:ascii="Times New Roman" w:eastAsia="Times New Roman" w:hAnsi="Times New Roman" w:cs="Times New Roman"/>
          <w:color w:val="323232"/>
          <w:kern w:val="0"/>
          <w:sz w:val="28"/>
          <w:szCs w:val="28"/>
          <w:lang w:eastAsia="ru-RU"/>
          <w14:ligatures w14:val="none"/>
        </w:rPr>
        <w:t>методов :</w:t>
      </w:r>
      <w:proofErr w:type="gramEnd"/>
      <w:r w:rsidRPr="00BA1E63">
        <w:rPr>
          <w:rFonts w:ascii="Times New Roman" w:eastAsia="Times New Roman" w:hAnsi="Times New Roman" w:cs="Times New Roman"/>
          <w:color w:val="323232"/>
          <w:kern w:val="0"/>
          <w:sz w:val="28"/>
          <w:szCs w:val="28"/>
          <w:lang w:eastAsia="ru-RU"/>
          <w14:ligatures w14:val="none"/>
        </w:rPr>
        <w:t xml:space="preserve"> словесные, наглядные, практические. Формой организации детей могут быть как специально организованные занятия, так и повседневная жизнь детей. В речевом развитии ребёнка раннего возраста главным является стимулирование его активной речи. Это достигается за счёт комплексного использования разнообразных методов и приемов.</w:t>
      </w:r>
    </w:p>
    <w:p w14:paraId="0C93F7BE"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Наглядные </w:t>
      </w:r>
      <w:proofErr w:type="gramStart"/>
      <w:r w:rsidRPr="00BA1E63">
        <w:rPr>
          <w:rFonts w:ascii="Times New Roman" w:eastAsia="Times New Roman" w:hAnsi="Times New Roman" w:cs="Times New Roman"/>
          <w:color w:val="323232"/>
          <w:kern w:val="0"/>
          <w:sz w:val="28"/>
          <w:szCs w:val="28"/>
          <w:lang w:eastAsia="ru-RU"/>
          <w14:ligatures w14:val="none"/>
        </w:rPr>
        <w:t>методы :</w:t>
      </w:r>
      <w:proofErr w:type="gramEnd"/>
      <w:r w:rsidRPr="00BA1E63">
        <w:rPr>
          <w:rFonts w:ascii="Times New Roman" w:eastAsia="Times New Roman" w:hAnsi="Times New Roman" w:cs="Times New Roman"/>
          <w:color w:val="323232"/>
          <w:kern w:val="0"/>
          <w:sz w:val="28"/>
          <w:szCs w:val="28"/>
          <w:lang w:eastAsia="ru-RU"/>
          <w14:ligatures w14:val="none"/>
        </w:rPr>
        <w:t xml:space="preserve"> наблюдение за живыми объектами - кошкой, собакой, птицей и т. д. ; наблюдения в природе; экскурсии на участок старшей группы, на огород, спортивную площадку дошкольного учреждения и т. д. ; рассматривание игрушек, предметов и картин; изобразительная наглядность.</w:t>
      </w:r>
    </w:p>
    <w:p w14:paraId="2393E135"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Практические </w:t>
      </w:r>
      <w:proofErr w:type="gramStart"/>
      <w:r w:rsidRPr="00BA1E63">
        <w:rPr>
          <w:rFonts w:ascii="Times New Roman" w:eastAsia="Times New Roman" w:hAnsi="Times New Roman" w:cs="Times New Roman"/>
          <w:color w:val="323232"/>
          <w:kern w:val="0"/>
          <w:sz w:val="28"/>
          <w:szCs w:val="28"/>
          <w:lang w:eastAsia="ru-RU"/>
          <w14:ligatures w14:val="none"/>
        </w:rPr>
        <w:t>методы :</w:t>
      </w:r>
      <w:proofErr w:type="gramEnd"/>
      <w:r w:rsidRPr="00BA1E63">
        <w:rPr>
          <w:rFonts w:ascii="Times New Roman" w:eastAsia="Times New Roman" w:hAnsi="Times New Roman" w:cs="Times New Roman"/>
          <w:color w:val="323232"/>
          <w:kern w:val="0"/>
          <w:sz w:val="28"/>
          <w:szCs w:val="28"/>
          <w:lang w:eastAsia="ru-RU"/>
          <w14:ligatures w14:val="none"/>
        </w:rPr>
        <w:t xml:space="preserve"> дидактические игры и упражнения; пальчиковые игры; хороводные игры; игры–драматизации; инсценировки; игры – сюрпризы; игры с правилами.</w:t>
      </w:r>
    </w:p>
    <w:p w14:paraId="7B337608"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lastRenderedPageBreak/>
        <w:t>Словесные </w:t>
      </w:r>
      <w:proofErr w:type="gramStart"/>
      <w:r w:rsidRPr="00BA1E63">
        <w:rPr>
          <w:rFonts w:ascii="Times New Roman" w:eastAsia="Times New Roman" w:hAnsi="Times New Roman" w:cs="Times New Roman"/>
          <w:color w:val="323232"/>
          <w:kern w:val="0"/>
          <w:sz w:val="28"/>
          <w:szCs w:val="28"/>
          <w:lang w:eastAsia="ru-RU"/>
          <w14:ligatures w14:val="none"/>
        </w:rPr>
        <w:t>методы :</w:t>
      </w:r>
      <w:proofErr w:type="gramEnd"/>
      <w:r w:rsidRPr="00BA1E63">
        <w:rPr>
          <w:rFonts w:ascii="Times New Roman" w:eastAsia="Times New Roman" w:hAnsi="Times New Roman" w:cs="Times New Roman"/>
          <w:color w:val="323232"/>
          <w:kern w:val="0"/>
          <w:sz w:val="28"/>
          <w:szCs w:val="28"/>
          <w:lang w:eastAsia="ru-RU"/>
          <w14:ligatures w14:val="none"/>
        </w:rPr>
        <w:t xml:space="preserve"> чтение потешек, прибауток, стихов, сказок с использованием наглядности; чтение и рассказывание рассказов, заучивание стихотворений с использованием наглядности.</w:t>
      </w:r>
    </w:p>
    <w:p w14:paraId="00441190"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Поговорим о них более подробно.</w:t>
      </w:r>
    </w:p>
    <w:p w14:paraId="4E627024"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1. Диалог-образец.</w:t>
      </w:r>
    </w:p>
    <w:p w14:paraId="31750313"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Речь взрослого в общении с ребёнком имеет ярко выраженную диалогическую структуру, где центральное место принадлежит вопросу взрослого к ребёнку, на который он сам же и даёт ответ.</w:t>
      </w:r>
    </w:p>
    <w:p w14:paraId="7103CAA3"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 Что я взяла? – Чашку.</w:t>
      </w:r>
    </w:p>
    <w:p w14:paraId="3981CE25"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 Что это такое? – Чашка.</w:t>
      </w:r>
    </w:p>
    <w:p w14:paraId="43CE2FE4"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 Что поставила? – Чашку. И т. д.</w:t>
      </w:r>
    </w:p>
    <w:p w14:paraId="58101E7C"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2. Разговор с самим собой.</w:t>
      </w:r>
    </w:p>
    <w:p w14:paraId="7D6E6105"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Взрослый проговаривает вслух, что он видит или слышит. При этом ребёнок находится рядом. </w:t>
      </w:r>
      <w:r w:rsidRPr="00BA1E63">
        <w:rPr>
          <w:rFonts w:ascii="Times New Roman" w:eastAsia="Times New Roman" w:hAnsi="Times New Roman" w:cs="Times New Roman"/>
          <w:i/>
          <w:iCs/>
          <w:color w:val="323232"/>
          <w:kern w:val="0"/>
          <w:sz w:val="28"/>
          <w:szCs w:val="28"/>
          <w:lang w:eastAsia="ru-RU"/>
          <w14:ligatures w14:val="none"/>
        </w:rPr>
        <w:t>«Где платье?»</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«Вот платье»</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«Платье на стуле»</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«Платье красивое»</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«Таня наденет платье»</w:t>
      </w:r>
      <w:r w:rsidRPr="00BA1E63">
        <w:rPr>
          <w:rFonts w:ascii="Times New Roman" w:eastAsia="Times New Roman" w:hAnsi="Times New Roman" w:cs="Times New Roman"/>
          <w:color w:val="323232"/>
          <w:kern w:val="0"/>
          <w:sz w:val="28"/>
          <w:szCs w:val="28"/>
          <w:lang w:eastAsia="ru-RU"/>
          <w14:ligatures w14:val="none"/>
        </w:rPr>
        <w:t> и т. п. При этом, важно говорить медленно </w:t>
      </w:r>
      <w:r w:rsidRPr="00BA1E63">
        <w:rPr>
          <w:rFonts w:ascii="Times New Roman" w:eastAsia="Times New Roman" w:hAnsi="Times New Roman" w:cs="Times New Roman"/>
          <w:i/>
          <w:iCs/>
          <w:color w:val="323232"/>
          <w:kern w:val="0"/>
          <w:sz w:val="28"/>
          <w:szCs w:val="28"/>
          <w:lang w:eastAsia="ru-RU"/>
          <w14:ligatures w14:val="none"/>
        </w:rPr>
        <w:t>(но не растягивая слова)</w:t>
      </w:r>
      <w:r w:rsidRPr="00BA1E63">
        <w:rPr>
          <w:rFonts w:ascii="Times New Roman" w:eastAsia="Times New Roman" w:hAnsi="Times New Roman" w:cs="Times New Roman"/>
          <w:color w:val="323232"/>
          <w:kern w:val="0"/>
          <w:sz w:val="28"/>
          <w:szCs w:val="28"/>
          <w:lang w:eastAsia="ru-RU"/>
          <w14:ligatures w14:val="none"/>
        </w:rPr>
        <w:t> и отчетливо, короткими, простыми предложениями – доступными восприятию ребенка. </w:t>
      </w:r>
      <w:r w:rsidRPr="00BA1E63">
        <w:rPr>
          <w:rFonts w:ascii="Times New Roman" w:eastAsia="Times New Roman" w:hAnsi="Times New Roman" w:cs="Times New Roman"/>
          <w:color w:val="323232"/>
          <w:kern w:val="0"/>
          <w:sz w:val="28"/>
          <w:szCs w:val="28"/>
          <w:u w:val="single"/>
          <w:lang w:eastAsia="ru-RU"/>
          <w14:ligatures w14:val="none"/>
        </w:rPr>
        <w:t>Например</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«Где кукла?»</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«Я вижу куклу»</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«Кукла в коляске»</w:t>
      </w:r>
      <w:r w:rsidRPr="00BA1E63">
        <w:rPr>
          <w:rFonts w:ascii="Times New Roman" w:eastAsia="Times New Roman" w:hAnsi="Times New Roman" w:cs="Times New Roman"/>
          <w:color w:val="323232"/>
          <w:kern w:val="0"/>
          <w:sz w:val="28"/>
          <w:szCs w:val="28"/>
          <w:lang w:eastAsia="ru-RU"/>
          <w14:ligatures w14:val="none"/>
        </w:rPr>
        <w:t> и т. п.</w:t>
      </w:r>
    </w:p>
    <w:p w14:paraId="0E8D0530"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3. Параллельный разговор.</w:t>
      </w:r>
    </w:p>
    <w:p w14:paraId="530CCC64"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Этот прием отличается от предыдущего тем, </w:t>
      </w:r>
      <w:r w:rsidRPr="00BA1E63">
        <w:rPr>
          <w:rFonts w:ascii="Times New Roman" w:eastAsia="Times New Roman" w:hAnsi="Times New Roman" w:cs="Times New Roman"/>
          <w:color w:val="323232"/>
          <w:kern w:val="0"/>
          <w:sz w:val="28"/>
          <w:szCs w:val="28"/>
          <w:u w:val="single"/>
          <w:lang w:eastAsia="ru-RU"/>
          <w14:ligatures w14:val="none"/>
        </w:rPr>
        <w:t>что описываются все действия ребенка</w:t>
      </w:r>
      <w:r w:rsidRPr="00BA1E63">
        <w:rPr>
          <w:rFonts w:ascii="Times New Roman" w:eastAsia="Times New Roman" w:hAnsi="Times New Roman" w:cs="Times New Roman"/>
          <w:color w:val="323232"/>
          <w:kern w:val="0"/>
          <w:sz w:val="28"/>
          <w:szCs w:val="28"/>
          <w:lang w:eastAsia="ru-RU"/>
          <w14:ligatures w14:val="none"/>
        </w:rPr>
        <w:t>: что он видит, слышит, трогает. Используя </w:t>
      </w:r>
      <w:r w:rsidRPr="00BA1E63">
        <w:rPr>
          <w:rFonts w:ascii="Times New Roman" w:eastAsia="Times New Roman" w:hAnsi="Times New Roman" w:cs="Times New Roman"/>
          <w:i/>
          <w:iCs/>
          <w:color w:val="323232"/>
          <w:kern w:val="0"/>
          <w:sz w:val="28"/>
          <w:szCs w:val="28"/>
          <w:lang w:eastAsia="ru-RU"/>
          <w14:ligatures w14:val="none"/>
        </w:rPr>
        <w:t>«параллельный разговор»</w:t>
      </w:r>
      <w:r w:rsidRPr="00BA1E63">
        <w:rPr>
          <w:rFonts w:ascii="Times New Roman" w:eastAsia="Times New Roman" w:hAnsi="Times New Roman" w:cs="Times New Roman"/>
          <w:color w:val="323232"/>
          <w:kern w:val="0"/>
          <w:sz w:val="28"/>
          <w:szCs w:val="28"/>
          <w:lang w:eastAsia="ru-RU"/>
          <w14:ligatures w14:val="none"/>
        </w:rPr>
        <w:t xml:space="preserve">, мы как бы подсказываем ребенку слова, выражающие его опыт, </w:t>
      </w:r>
      <w:proofErr w:type="gramStart"/>
      <w:r w:rsidRPr="00BA1E63">
        <w:rPr>
          <w:rFonts w:ascii="Times New Roman" w:eastAsia="Times New Roman" w:hAnsi="Times New Roman" w:cs="Times New Roman"/>
          <w:color w:val="323232"/>
          <w:kern w:val="0"/>
          <w:sz w:val="28"/>
          <w:szCs w:val="28"/>
          <w:lang w:eastAsia="ru-RU"/>
          <w14:ligatures w14:val="none"/>
        </w:rPr>
        <w:t>слова</w:t>
      </w:r>
      <w:proofErr w:type="gramEnd"/>
      <w:r w:rsidRPr="00BA1E63">
        <w:rPr>
          <w:rFonts w:ascii="Times New Roman" w:eastAsia="Times New Roman" w:hAnsi="Times New Roman" w:cs="Times New Roman"/>
          <w:color w:val="323232"/>
          <w:kern w:val="0"/>
          <w:sz w:val="28"/>
          <w:szCs w:val="28"/>
          <w:lang w:eastAsia="ru-RU"/>
          <w14:ligatures w14:val="none"/>
        </w:rPr>
        <w:t xml:space="preserve"> которые впоследствии он начнет использовать самостоятельно.</w:t>
      </w:r>
    </w:p>
    <w:p w14:paraId="2D09FCE2"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4. Провокация, или искусственное непонимание ребёнка.</w:t>
      </w:r>
    </w:p>
    <w:p w14:paraId="73373ACC"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Этот прием помогает ребенку освоить ситуативную речь и состоит в том, что мы не спешим проявить свою понятливость, а временно становимся </w:t>
      </w:r>
      <w:r w:rsidRPr="00BA1E63">
        <w:rPr>
          <w:rFonts w:ascii="Times New Roman" w:eastAsia="Times New Roman" w:hAnsi="Times New Roman" w:cs="Times New Roman"/>
          <w:i/>
          <w:iCs/>
          <w:color w:val="323232"/>
          <w:kern w:val="0"/>
          <w:sz w:val="28"/>
          <w:szCs w:val="28"/>
          <w:lang w:eastAsia="ru-RU"/>
          <w14:ligatures w14:val="none"/>
        </w:rPr>
        <w:t>«глухими»</w:t>
      </w:r>
      <w:r w:rsidRPr="00BA1E63">
        <w:rPr>
          <w:rFonts w:ascii="Times New Roman" w:eastAsia="Times New Roman" w:hAnsi="Times New Roman" w:cs="Times New Roman"/>
          <w:color w:val="323232"/>
          <w:kern w:val="0"/>
          <w:sz w:val="28"/>
          <w:szCs w:val="28"/>
          <w:lang w:eastAsia="ru-RU"/>
          <w14:ligatures w14:val="none"/>
        </w:rPr>
        <w:t>, непонимающими. Например, если ребенок показывает на полку, где стоят игрушки и просительно смотрит, а мы понимаем, что ему нужно в данный момент и даем ему… не ту игрушку. Первой реакцией ребенка будет возмущение нашей непонятливостью, но это будет и первым мотивом, стимулирующим ребенка назвать нужную ему игрушку. При возникновении можно подсказать ребенку. В подобных ситуациях ребенок хорошо активизирует свои речевые возможности, чувствуя себя намного сообразительнее взрослого. Этот прием эффективен не только для называния предметов, но и словесного обозначения действий, производимых с ним.</w:t>
      </w:r>
    </w:p>
    <w:p w14:paraId="28D79601"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5. Распространение.</w:t>
      </w:r>
    </w:p>
    <w:p w14:paraId="71A25B6F"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Продолжаем и дополняем все сказанное ребенком, но не принуждаем его к повторению – вполне достаточно того, что он нас слышат. </w:t>
      </w:r>
      <w:r w:rsidRPr="00BA1E63">
        <w:rPr>
          <w:rFonts w:ascii="Times New Roman" w:eastAsia="Times New Roman" w:hAnsi="Times New Roman" w:cs="Times New Roman"/>
          <w:color w:val="323232"/>
          <w:kern w:val="0"/>
          <w:sz w:val="28"/>
          <w:szCs w:val="28"/>
          <w:u w:val="single"/>
          <w:lang w:eastAsia="ru-RU"/>
          <w14:ligatures w14:val="none"/>
        </w:rPr>
        <w:t>Например</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color w:val="323232"/>
          <w:kern w:val="0"/>
          <w:sz w:val="28"/>
          <w:szCs w:val="28"/>
          <w:u w:val="single"/>
          <w:lang w:eastAsia="ru-RU"/>
          <w14:ligatures w14:val="none"/>
        </w:rPr>
        <w:t>Ребенок</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«Суп»</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color w:val="323232"/>
          <w:kern w:val="0"/>
          <w:sz w:val="28"/>
          <w:szCs w:val="28"/>
          <w:u w:val="single"/>
          <w:lang w:eastAsia="ru-RU"/>
          <w14:ligatures w14:val="none"/>
        </w:rPr>
        <w:t>Взрослый</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«Суп очень вкусный»</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«Суп кушают ложкой»</w:t>
      </w:r>
      <w:r w:rsidRPr="00BA1E63">
        <w:rPr>
          <w:rFonts w:ascii="Times New Roman" w:eastAsia="Times New Roman" w:hAnsi="Times New Roman" w:cs="Times New Roman"/>
          <w:color w:val="323232"/>
          <w:kern w:val="0"/>
          <w:sz w:val="28"/>
          <w:szCs w:val="28"/>
          <w:lang w:eastAsia="ru-RU"/>
          <w14:ligatures w14:val="none"/>
        </w:rPr>
        <w:t>. Отвечая ребенку распространенными предложениями, постепенно подводим его к тому, чтобы он заканчивал свою мысль, и, соответственно, готовим почву для овладения связной речью.</w:t>
      </w:r>
    </w:p>
    <w:p w14:paraId="7C9A9E91"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 xml:space="preserve">6. Эффективный прием в работе с детьми раннего возраста – это использование малых форм фольклора. Использование народный игр, </w:t>
      </w:r>
      <w:r w:rsidRPr="00BA1E63">
        <w:rPr>
          <w:rFonts w:ascii="Times New Roman" w:eastAsia="Times New Roman" w:hAnsi="Times New Roman" w:cs="Times New Roman"/>
          <w:color w:val="323232"/>
          <w:kern w:val="0"/>
          <w:sz w:val="28"/>
          <w:szCs w:val="28"/>
          <w:lang w:eastAsia="ru-RU"/>
          <w14:ligatures w14:val="none"/>
        </w:rPr>
        <w:lastRenderedPageBreak/>
        <w:t>игровых песенок, потешек, приговоров в совместной деятельности с детьми доставляет им огромную радость. Народные игры как способ воспитания детей высоко оценивали К. Д. Ушинский, Е. М. Водовозова, Е. И. Тихеева, П. Ф. Лесгафт. Ушинский К. Д. подчёркивал ярко выраженную педагогическую направленность народных игр. Сопровождение действий ребенка словами способствует непроизвольному обучению его умению вслушиваться в звуки речи, улавливать ее ритм, отдельные звукосочетания и постепенно проникать в их смысл. </w:t>
      </w:r>
      <w:r w:rsidRPr="00BA1E63">
        <w:rPr>
          <w:rFonts w:ascii="Times New Roman" w:eastAsia="Times New Roman" w:hAnsi="Times New Roman" w:cs="Times New Roman"/>
          <w:color w:val="323232"/>
          <w:kern w:val="0"/>
          <w:sz w:val="28"/>
          <w:szCs w:val="28"/>
          <w:u w:val="single"/>
          <w:lang w:eastAsia="ru-RU"/>
          <w14:ligatures w14:val="none"/>
        </w:rPr>
        <w:t>Например</w:t>
      </w:r>
      <w:r w:rsidRPr="00BA1E63">
        <w:rPr>
          <w:rFonts w:ascii="Times New Roman" w:eastAsia="Times New Roman" w:hAnsi="Times New Roman" w:cs="Times New Roman"/>
          <w:color w:val="323232"/>
          <w:kern w:val="0"/>
          <w:sz w:val="28"/>
          <w:szCs w:val="28"/>
          <w:lang w:eastAsia="ru-RU"/>
          <w14:ligatures w14:val="none"/>
        </w:rPr>
        <w:t xml:space="preserve">: “Петушок – петушок…”, “Ладушки – ладушки…”, “Идет коза рогатая…”, “Пошел котик на </w:t>
      </w:r>
      <w:proofErr w:type="spellStart"/>
      <w:r w:rsidRPr="00BA1E63">
        <w:rPr>
          <w:rFonts w:ascii="Times New Roman" w:eastAsia="Times New Roman" w:hAnsi="Times New Roman" w:cs="Times New Roman"/>
          <w:color w:val="323232"/>
          <w:kern w:val="0"/>
          <w:sz w:val="28"/>
          <w:szCs w:val="28"/>
          <w:lang w:eastAsia="ru-RU"/>
          <w14:ligatures w14:val="none"/>
        </w:rPr>
        <w:t>торжок”,“Чики</w:t>
      </w:r>
      <w:proofErr w:type="spellEnd"/>
      <w:r w:rsidRPr="00BA1E63">
        <w:rPr>
          <w:rFonts w:ascii="Times New Roman" w:eastAsia="Times New Roman" w:hAnsi="Times New Roman" w:cs="Times New Roman"/>
          <w:color w:val="323232"/>
          <w:kern w:val="0"/>
          <w:sz w:val="28"/>
          <w:szCs w:val="28"/>
          <w:lang w:eastAsia="ru-RU"/>
          <w14:ligatures w14:val="none"/>
        </w:rPr>
        <w:t xml:space="preserve"> – чики - </w:t>
      </w:r>
      <w:proofErr w:type="spellStart"/>
      <w:r w:rsidRPr="00BA1E63">
        <w:rPr>
          <w:rFonts w:ascii="Times New Roman" w:eastAsia="Times New Roman" w:hAnsi="Times New Roman" w:cs="Times New Roman"/>
          <w:color w:val="323232"/>
          <w:kern w:val="0"/>
          <w:sz w:val="28"/>
          <w:szCs w:val="28"/>
          <w:lang w:eastAsia="ru-RU"/>
          <w14:ligatures w14:val="none"/>
        </w:rPr>
        <w:t>чикалочки</w:t>
      </w:r>
      <w:proofErr w:type="spellEnd"/>
      <w:r w:rsidRPr="00BA1E63">
        <w:rPr>
          <w:rFonts w:ascii="Times New Roman" w:eastAsia="Times New Roman" w:hAnsi="Times New Roman" w:cs="Times New Roman"/>
          <w:color w:val="323232"/>
          <w:kern w:val="0"/>
          <w:sz w:val="28"/>
          <w:szCs w:val="28"/>
          <w:lang w:eastAsia="ru-RU"/>
          <w14:ligatures w14:val="none"/>
        </w:rPr>
        <w:t>”. Немаловажное значение фольклорных произведений состоит в том, что они удовлетворяют потребность ребёнка в эмоциональном и тактильном </w:t>
      </w:r>
      <w:r w:rsidRPr="00BA1E63">
        <w:rPr>
          <w:rFonts w:ascii="Times New Roman" w:eastAsia="Times New Roman" w:hAnsi="Times New Roman" w:cs="Times New Roman"/>
          <w:i/>
          <w:iCs/>
          <w:color w:val="323232"/>
          <w:kern w:val="0"/>
          <w:sz w:val="28"/>
          <w:szCs w:val="28"/>
          <w:lang w:eastAsia="ru-RU"/>
          <w14:ligatures w14:val="none"/>
        </w:rPr>
        <w:t>(прикосновения, поглаживания)</w:t>
      </w:r>
      <w:r w:rsidRPr="00BA1E63">
        <w:rPr>
          <w:rFonts w:ascii="Times New Roman" w:eastAsia="Times New Roman" w:hAnsi="Times New Roman" w:cs="Times New Roman"/>
          <w:color w:val="323232"/>
          <w:kern w:val="0"/>
          <w:sz w:val="28"/>
          <w:szCs w:val="28"/>
          <w:lang w:eastAsia="ru-RU"/>
          <w14:ligatures w14:val="none"/>
        </w:rPr>
        <w:t> контакте со взрослыми. Большинство детей по своей природе — </w:t>
      </w:r>
      <w:r w:rsidRPr="00BA1E63">
        <w:rPr>
          <w:rFonts w:ascii="Times New Roman" w:eastAsia="Times New Roman" w:hAnsi="Times New Roman" w:cs="Times New Roman"/>
          <w:color w:val="323232"/>
          <w:kern w:val="0"/>
          <w:sz w:val="28"/>
          <w:szCs w:val="28"/>
          <w:u w:val="single"/>
          <w:lang w:eastAsia="ru-RU"/>
          <w14:ligatures w14:val="none"/>
        </w:rPr>
        <w:t>кинестетики</w:t>
      </w:r>
      <w:r w:rsidRPr="00BA1E63">
        <w:rPr>
          <w:rFonts w:ascii="Times New Roman" w:eastAsia="Times New Roman" w:hAnsi="Times New Roman" w:cs="Times New Roman"/>
          <w:color w:val="323232"/>
          <w:kern w:val="0"/>
          <w:sz w:val="28"/>
          <w:szCs w:val="28"/>
          <w:lang w:eastAsia="ru-RU"/>
          <w14:ligatures w14:val="none"/>
        </w:rPr>
        <w:t>: они любят, когда их гладят, прижимают к себе, держат за руки. Устное народное творчество как раз и способствует насыщению потребности в ласке, в физическом контакте.</w:t>
      </w:r>
    </w:p>
    <w:p w14:paraId="52C21A95"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Развитие артикуляционного аппарата ребенка происходит при использовании специально подобранных упражнений. Их может педагог использовать как на занятиях по развитию речи, так и в свободное время.</w:t>
      </w:r>
    </w:p>
    <w:p w14:paraId="7B82B458"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 xml:space="preserve">7. Звукоподражание - эффективный прием активизации речи детей. Использование картинок на звукоподражание, например, поезд едет– </w:t>
      </w:r>
      <w:proofErr w:type="spellStart"/>
      <w:r w:rsidRPr="00BA1E63">
        <w:rPr>
          <w:rFonts w:ascii="Times New Roman" w:eastAsia="Times New Roman" w:hAnsi="Times New Roman" w:cs="Times New Roman"/>
          <w:color w:val="323232"/>
          <w:kern w:val="0"/>
          <w:sz w:val="28"/>
          <w:szCs w:val="28"/>
          <w:lang w:eastAsia="ru-RU"/>
          <w14:ligatures w14:val="none"/>
        </w:rPr>
        <w:t>чух</w:t>
      </w:r>
      <w:proofErr w:type="spellEnd"/>
      <w:r w:rsidRPr="00BA1E63">
        <w:rPr>
          <w:rFonts w:ascii="Times New Roman" w:eastAsia="Times New Roman" w:hAnsi="Times New Roman" w:cs="Times New Roman"/>
          <w:color w:val="323232"/>
          <w:kern w:val="0"/>
          <w:sz w:val="28"/>
          <w:szCs w:val="28"/>
          <w:lang w:eastAsia="ru-RU"/>
          <w14:ligatures w14:val="none"/>
        </w:rPr>
        <w:t xml:space="preserve"> – </w:t>
      </w:r>
      <w:proofErr w:type="spellStart"/>
      <w:r w:rsidRPr="00BA1E63">
        <w:rPr>
          <w:rFonts w:ascii="Times New Roman" w:eastAsia="Times New Roman" w:hAnsi="Times New Roman" w:cs="Times New Roman"/>
          <w:color w:val="323232"/>
          <w:kern w:val="0"/>
          <w:sz w:val="28"/>
          <w:szCs w:val="28"/>
          <w:lang w:eastAsia="ru-RU"/>
          <w14:ligatures w14:val="none"/>
        </w:rPr>
        <w:t>чух</w:t>
      </w:r>
      <w:proofErr w:type="spellEnd"/>
      <w:r w:rsidRPr="00BA1E63">
        <w:rPr>
          <w:rFonts w:ascii="Times New Roman" w:eastAsia="Times New Roman" w:hAnsi="Times New Roman" w:cs="Times New Roman"/>
          <w:color w:val="323232"/>
          <w:kern w:val="0"/>
          <w:sz w:val="28"/>
          <w:szCs w:val="28"/>
          <w:lang w:eastAsia="ru-RU"/>
          <w14:ligatures w14:val="none"/>
        </w:rPr>
        <w:t xml:space="preserve"> – </w:t>
      </w:r>
      <w:proofErr w:type="spellStart"/>
      <w:r w:rsidRPr="00BA1E63">
        <w:rPr>
          <w:rFonts w:ascii="Times New Roman" w:eastAsia="Times New Roman" w:hAnsi="Times New Roman" w:cs="Times New Roman"/>
          <w:color w:val="323232"/>
          <w:kern w:val="0"/>
          <w:sz w:val="28"/>
          <w:szCs w:val="28"/>
          <w:lang w:eastAsia="ru-RU"/>
          <w14:ligatures w14:val="none"/>
        </w:rPr>
        <w:t>чух</w:t>
      </w:r>
      <w:proofErr w:type="spellEnd"/>
      <w:r w:rsidRPr="00BA1E63">
        <w:rPr>
          <w:rFonts w:ascii="Times New Roman" w:eastAsia="Times New Roman" w:hAnsi="Times New Roman" w:cs="Times New Roman"/>
          <w:color w:val="323232"/>
          <w:kern w:val="0"/>
          <w:sz w:val="28"/>
          <w:szCs w:val="28"/>
          <w:lang w:eastAsia="ru-RU"/>
          <w14:ligatures w14:val="none"/>
        </w:rPr>
        <w:t>; петушок поет – ку-ка – ре – ку; часы идут – тик – так и т. д.</w:t>
      </w:r>
    </w:p>
    <w:p w14:paraId="604D9B96"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8. Педагоги в работе </w:t>
      </w:r>
      <w:r w:rsidRPr="00BA1E63">
        <w:rPr>
          <w:rFonts w:ascii="Times New Roman" w:eastAsia="Times New Roman" w:hAnsi="Times New Roman" w:cs="Times New Roman"/>
          <w:color w:val="323232"/>
          <w:kern w:val="0"/>
          <w:sz w:val="28"/>
          <w:szCs w:val="28"/>
          <w:u w:val="single"/>
          <w:lang w:eastAsia="ru-RU"/>
          <w14:ligatures w14:val="none"/>
        </w:rPr>
        <w:t>с малышами могут использовать упражнения на развитие речевого дыхания</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«Сдуй снежинку»</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«Бабочка, лети»</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«Забей гол»</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«Задуй свечу»</w:t>
      </w:r>
      <w:r w:rsidRPr="00BA1E63">
        <w:rPr>
          <w:rFonts w:ascii="Times New Roman" w:eastAsia="Times New Roman" w:hAnsi="Times New Roman" w:cs="Times New Roman"/>
          <w:color w:val="323232"/>
          <w:kern w:val="0"/>
          <w:sz w:val="28"/>
          <w:szCs w:val="28"/>
          <w:lang w:eastAsia="ru-RU"/>
          <w14:ligatures w14:val="none"/>
        </w:rPr>
        <w:t> и другие способствуют выработке сильной воздушной струи, правильному диафрагмальному дыханию.</w:t>
      </w:r>
    </w:p>
    <w:p w14:paraId="1C56C101"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9. Выбор.</w:t>
      </w:r>
    </w:p>
    <w:p w14:paraId="47371256"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Это еще один прием – предоставляем возможность выбора ребенку. Осуществление возможности выбора порождает у него ощущение собственной значимости и самоценности. </w:t>
      </w:r>
      <w:r w:rsidRPr="00BA1E63">
        <w:rPr>
          <w:rFonts w:ascii="Times New Roman" w:eastAsia="Times New Roman" w:hAnsi="Times New Roman" w:cs="Times New Roman"/>
          <w:color w:val="323232"/>
          <w:kern w:val="0"/>
          <w:sz w:val="28"/>
          <w:szCs w:val="28"/>
          <w:u w:val="single"/>
          <w:lang w:eastAsia="ru-RU"/>
          <w14:ligatures w14:val="none"/>
        </w:rPr>
        <w:t>Например</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«Тебе яблоко целиком или половинку?»</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«Ты хочешь играть с куклой или машиной»</w:t>
      </w:r>
      <w:r w:rsidRPr="00BA1E63">
        <w:rPr>
          <w:rFonts w:ascii="Times New Roman" w:eastAsia="Times New Roman" w:hAnsi="Times New Roman" w:cs="Times New Roman"/>
          <w:color w:val="323232"/>
          <w:kern w:val="0"/>
          <w:sz w:val="28"/>
          <w:szCs w:val="28"/>
          <w:lang w:eastAsia="ru-RU"/>
          <w14:ligatures w14:val="none"/>
        </w:rPr>
        <w:t>. В ходе ответа ребёнок должен использовать речь. Потребность ребёнка удовлетворяется только после речевых реакций.</w:t>
      </w:r>
    </w:p>
    <w:p w14:paraId="26C75851"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10. Поручения.</w:t>
      </w:r>
    </w:p>
    <w:p w14:paraId="4893E48E"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 xml:space="preserve">Взрослый обращается к ребёнку с просьбой принести тот или иной предмет, игрушку, предварительно переставив его на недоступное для ребёнка место. В такой ситуации ребёнок вынужден обратиться к взрослому. Взрослый же стимулирует обращение </w:t>
      </w:r>
      <w:proofErr w:type="spellStart"/>
      <w:r w:rsidRPr="00BA1E63">
        <w:rPr>
          <w:rFonts w:ascii="Times New Roman" w:eastAsia="Times New Roman" w:hAnsi="Times New Roman" w:cs="Times New Roman"/>
          <w:color w:val="323232"/>
          <w:kern w:val="0"/>
          <w:sz w:val="28"/>
          <w:szCs w:val="28"/>
          <w:lang w:eastAsia="ru-RU"/>
          <w14:ligatures w14:val="none"/>
        </w:rPr>
        <w:t>ребё</w:t>
      </w:r>
      <w:proofErr w:type="spellEnd"/>
      <w:r w:rsidRPr="00BA1E63">
        <w:rPr>
          <w:rFonts w:ascii="Times New Roman" w:eastAsia="Times New Roman" w:hAnsi="Times New Roman" w:cs="Times New Roman"/>
          <w:color w:val="323232"/>
          <w:kern w:val="0"/>
          <w:sz w:val="28"/>
          <w:szCs w:val="28"/>
          <w:lang w:eastAsia="ru-RU"/>
          <w14:ligatures w14:val="none"/>
        </w:rPr>
        <w:t> </w:t>
      </w:r>
      <w:proofErr w:type="spellStart"/>
      <w:r w:rsidRPr="00BA1E63">
        <w:rPr>
          <w:rFonts w:ascii="Times New Roman" w:eastAsia="Times New Roman" w:hAnsi="Times New Roman" w:cs="Times New Roman"/>
          <w:color w:val="323232"/>
          <w:kern w:val="0"/>
          <w:sz w:val="28"/>
          <w:szCs w:val="28"/>
          <w:u w:val="single"/>
          <w:lang w:eastAsia="ru-RU"/>
          <w14:ligatures w14:val="none"/>
        </w:rPr>
        <w:t>нка</w:t>
      </w:r>
      <w:proofErr w:type="spellEnd"/>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«Что ты хочешь взять? Куклу? Как надо попросить? –Дай куклу…»</w:t>
      </w:r>
      <w:r w:rsidRPr="00BA1E63">
        <w:rPr>
          <w:rFonts w:ascii="Times New Roman" w:eastAsia="Times New Roman" w:hAnsi="Times New Roman" w:cs="Times New Roman"/>
          <w:color w:val="323232"/>
          <w:kern w:val="0"/>
          <w:sz w:val="28"/>
          <w:szCs w:val="28"/>
          <w:lang w:eastAsia="ru-RU"/>
          <w14:ligatures w14:val="none"/>
        </w:rPr>
        <w:t>.</w:t>
      </w:r>
    </w:p>
    <w:p w14:paraId="6CB40036"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11. Опосредованное общение.</w:t>
      </w:r>
    </w:p>
    <w:p w14:paraId="507915A5"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В процессе игр (</w:t>
      </w:r>
      <w:r w:rsidRPr="00BA1E63">
        <w:rPr>
          <w:rFonts w:ascii="Times New Roman" w:eastAsia="Times New Roman" w:hAnsi="Times New Roman" w:cs="Times New Roman"/>
          <w:i/>
          <w:iCs/>
          <w:color w:val="323232"/>
          <w:kern w:val="0"/>
          <w:sz w:val="28"/>
          <w:szCs w:val="28"/>
          <w:lang w:eastAsia="ru-RU"/>
          <w14:ligatures w14:val="none"/>
        </w:rPr>
        <w:t>«День рождения»</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«Дочки-матери»</w:t>
      </w:r>
      <w:r w:rsidRPr="00BA1E63">
        <w:rPr>
          <w:rFonts w:ascii="Times New Roman" w:eastAsia="Times New Roman" w:hAnsi="Times New Roman" w:cs="Times New Roman"/>
          <w:color w:val="323232"/>
          <w:kern w:val="0"/>
          <w:sz w:val="28"/>
          <w:szCs w:val="28"/>
          <w:lang w:eastAsia="ru-RU"/>
          <w14:ligatures w14:val="none"/>
        </w:rPr>
        <w:t xml:space="preserve"> и т. п.) или ухода за животными взрослый поощряет </w:t>
      </w:r>
      <w:proofErr w:type="spellStart"/>
      <w:r w:rsidRPr="00BA1E63">
        <w:rPr>
          <w:rFonts w:ascii="Times New Roman" w:eastAsia="Times New Roman" w:hAnsi="Times New Roman" w:cs="Times New Roman"/>
          <w:color w:val="323232"/>
          <w:kern w:val="0"/>
          <w:sz w:val="28"/>
          <w:szCs w:val="28"/>
          <w:lang w:eastAsia="ru-RU"/>
          <w14:ligatures w14:val="none"/>
        </w:rPr>
        <w:t>ребё</w:t>
      </w:r>
      <w:proofErr w:type="spellEnd"/>
      <w:r w:rsidRPr="00BA1E63">
        <w:rPr>
          <w:rFonts w:ascii="Times New Roman" w:eastAsia="Times New Roman" w:hAnsi="Times New Roman" w:cs="Times New Roman"/>
          <w:color w:val="323232"/>
          <w:kern w:val="0"/>
          <w:sz w:val="28"/>
          <w:szCs w:val="28"/>
          <w:lang w:eastAsia="ru-RU"/>
          <w14:ligatures w14:val="none"/>
        </w:rPr>
        <w:t> </w:t>
      </w:r>
      <w:proofErr w:type="spellStart"/>
      <w:r w:rsidRPr="00BA1E63">
        <w:rPr>
          <w:rFonts w:ascii="Times New Roman" w:eastAsia="Times New Roman" w:hAnsi="Times New Roman" w:cs="Times New Roman"/>
          <w:color w:val="323232"/>
          <w:kern w:val="0"/>
          <w:sz w:val="28"/>
          <w:szCs w:val="28"/>
          <w:u w:val="single"/>
          <w:lang w:eastAsia="ru-RU"/>
          <w14:ligatures w14:val="none"/>
        </w:rPr>
        <w:t>нка</w:t>
      </w:r>
      <w:proofErr w:type="spellEnd"/>
      <w:r w:rsidRPr="00BA1E63">
        <w:rPr>
          <w:rFonts w:ascii="Times New Roman" w:eastAsia="Times New Roman" w:hAnsi="Times New Roman" w:cs="Times New Roman"/>
          <w:color w:val="323232"/>
          <w:kern w:val="0"/>
          <w:sz w:val="28"/>
          <w:szCs w:val="28"/>
          <w:u w:val="single"/>
          <w:lang w:eastAsia="ru-RU"/>
          <w14:ligatures w14:val="none"/>
        </w:rPr>
        <w:t xml:space="preserve"> к простейшим высказываниям</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«Угости зайку чаем. На, Зайка, чашку, пей чай»</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«Уложи куклу в кровать. Спой ей песенку. Баю-бай, Катя, баю-бай»</w:t>
      </w:r>
      <w:r w:rsidRPr="00BA1E63">
        <w:rPr>
          <w:rFonts w:ascii="Times New Roman" w:eastAsia="Times New Roman" w:hAnsi="Times New Roman" w:cs="Times New Roman"/>
          <w:color w:val="323232"/>
          <w:kern w:val="0"/>
          <w:sz w:val="28"/>
          <w:szCs w:val="28"/>
          <w:lang w:eastAsia="ru-RU"/>
          <w14:ligatures w14:val="none"/>
        </w:rPr>
        <w:t>.</w:t>
      </w:r>
    </w:p>
    <w:p w14:paraId="504048DC"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lastRenderedPageBreak/>
        <w:t xml:space="preserve">12. </w:t>
      </w:r>
      <w:proofErr w:type="spellStart"/>
      <w:r w:rsidRPr="00BA1E63">
        <w:rPr>
          <w:rFonts w:ascii="Times New Roman" w:eastAsia="Times New Roman" w:hAnsi="Times New Roman" w:cs="Times New Roman"/>
          <w:color w:val="323232"/>
          <w:kern w:val="0"/>
          <w:sz w:val="28"/>
          <w:szCs w:val="28"/>
          <w:lang w:eastAsia="ru-RU"/>
          <w14:ligatures w14:val="none"/>
        </w:rPr>
        <w:t>Пескотерапия</w:t>
      </w:r>
      <w:proofErr w:type="spellEnd"/>
      <w:r w:rsidRPr="00BA1E63">
        <w:rPr>
          <w:rFonts w:ascii="Times New Roman" w:eastAsia="Times New Roman" w:hAnsi="Times New Roman" w:cs="Times New Roman"/>
          <w:color w:val="323232"/>
          <w:kern w:val="0"/>
          <w:sz w:val="28"/>
          <w:szCs w:val="28"/>
          <w:lang w:eastAsia="ru-RU"/>
          <w14:ligatures w14:val="none"/>
        </w:rPr>
        <w:t xml:space="preserve"> </w:t>
      </w:r>
      <w:proofErr w:type="gramStart"/>
      <w:r w:rsidRPr="00BA1E63">
        <w:rPr>
          <w:rFonts w:ascii="Times New Roman" w:eastAsia="Times New Roman" w:hAnsi="Times New Roman" w:cs="Times New Roman"/>
          <w:color w:val="323232"/>
          <w:kern w:val="0"/>
          <w:sz w:val="28"/>
          <w:szCs w:val="28"/>
          <w:lang w:eastAsia="ru-RU"/>
          <w14:ligatures w14:val="none"/>
        </w:rPr>
        <w:t>- это</w:t>
      </w:r>
      <w:proofErr w:type="gramEnd"/>
      <w:r w:rsidRPr="00BA1E63">
        <w:rPr>
          <w:rFonts w:ascii="Times New Roman" w:eastAsia="Times New Roman" w:hAnsi="Times New Roman" w:cs="Times New Roman"/>
          <w:color w:val="323232"/>
          <w:kern w:val="0"/>
          <w:sz w:val="28"/>
          <w:szCs w:val="28"/>
          <w:lang w:eastAsia="ru-RU"/>
          <w14:ligatures w14:val="none"/>
        </w:rPr>
        <w:t xml:space="preserve"> игра с песком как способ развития ребенка. Песочная терапия очень близка малышам, ведь с самого детства они сидят в песочнице, и первые слова, первые межличностные связи и общение у них происходят именно там. Поэтому игры с песком помогают детям раскрепоститься, почувствовать себя защищенными, развивают мелкую моторику рук, снимают мышечную напряженность. Применение данного метода целесообразно в работе с детьми раннего и дошкольного возраста, поскольку игры с песком создают весьма благоприятные условия для формирования целенаправленного связного речевого высказывания и оздоровления организма в целом.</w:t>
      </w:r>
    </w:p>
    <w:p w14:paraId="4D380BAB"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13. Продуктивные виды деятельности.</w:t>
      </w:r>
    </w:p>
    <w:p w14:paraId="7A248099"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Рисование, лепка, аппликация, конструирование </w:t>
      </w:r>
      <w:r w:rsidRPr="00BA1E63">
        <w:rPr>
          <w:rFonts w:ascii="Times New Roman" w:eastAsia="Times New Roman" w:hAnsi="Times New Roman" w:cs="Times New Roman"/>
          <w:i/>
          <w:iCs/>
          <w:color w:val="323232"/>
          <w:kern w:val="0"/>
          <w:sz w:val="28"/>
          <w:szCs w:val="28"/>
          <w:lang w:eastAsia="ru-RU"/>
          <w14:ligatures w14:val="none"/>
        </w:rPr>
        <w:t>(конструкторы ЛЕГО)</w:t>
      </w:r>
      <w:r w:rsidRPr="00BA1E63">
        <w:rPr>
          <w:rFonts w:ascii="Times New Roman" w:eastAsia="Times New Roman" w:hAnsi="Times New Roman" w:cs="Times New Roman"/>
          <w:color w:val="323232"/>
          <w:kern w:val="0"/>
          <w:sz w:val="28"/>
          <w:szCs w:val="28"/>
          <w:lang w:eastAsia="ru-RU"/>
          <w14:ligatures w14:val="none"/>
        </w:rPr>
        <w:t> способствуют появлению речевой активности ребёнка. В процессе деятельности дети получают знания о форме, цвете, размере; развивается мелкая моторика, формируются четкие образы и понятия, активизируется речь. Проблемные ситуации, возникающие во время данных видов деятельности (</w:t>
      </w:r>
      <w:r w:rsidRPr="00BA1E63">
        <w:rPr>
          <w:rFonts w:ascii="Times New Roman" w:eastAsia="Times New Roman" w:hAnsi="Times New Roman" w:cs="Times New Roman"/>
          <w:i/>
          <w:iCs/>
          <w:color w:val="323232"/>
          <w:kern w:val="0"/>
          <w:sz w:val="28"/>
          <w:szCs w:val="28"/>
          <w:lang w:eastAsia="ru-RU"/>
          <w14:ligatures w14:val="none"/>
        </w:rPr>
        <w:t>«забыли»</w:t>
      </w:r>
      <w:r w:rsidRPr="00BA1E63">
        <w:rPr>
          <w:rFonts w:ascii="Times New Roman" w:eastAsia="Times New Roman" w:hAnsi="Times New Roman" w:cs="Times New Roman"/>
          <w:color w:val="323232"/>
          <w:kern w:val="0"/>
          <w:sz w:val="28"/>
          <w:szCs w:val="28"/>
          <w:lang w:eastAsia="ru-RU"/>
          <w14:ligatures w14:val="none"/>
        </w:rPr>
        <w:t> положить лист бумаги или карандаш, вынуждают ребёнка просить недостающее, т. е. проявлять речевую инициативу.</w:t>
      </w:r>
    </w:p>
    <w:p w14:paraId="656679D9"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14. Замещение.</w:t>
      </w:r>
    </w:p>
    <w:p w14:paraId="275D54DF"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Дети к трем годам способны представить себя самолетом, кошечкой, мишкой и т. д. Как магическое заклинание для него звучат слова </w:t>
      </w:r>
      <w:r w:rsidRPr="00BA1E63">
        <w:rPr>
          <w:rFonts w:ascii="Times New Roman" w:eastAsia="Times New Roman" w:hAnsi="Times New Roman" w:cs="Times New Roman"/>
          <w:i/>
          <w:iCs/>
          <w:color w:val="323232"/>
          <w:kern w:val="0"/>
          <w:sz w:val="28"/>
          <w:szCs w:val="28"/>
          <w:lang w:eastAsia="ru-RU"/>
          <w14:ligatures w14:val="none"/>
        </w:rPr>
        <w:t>«Представь, что мы - самолеты. Сейчас мы облетим всю комнату»</w:t>
      </w:r>
      <w:r w:rsidRPr="00BA1E63">
        <w:rPr>
          <w:rFonts w:ascii="Times New Roman" w:eastAsia="Times New Roman" w:hAnsi="Times New Roman" w:cs="Times New Roman"/>
          <w:color w:val="323232"/>
          <w:kern w:val="0"/>
          <w:sz w:val="28"/>
          <w:szCs w:val="28"/>
          <w:lang w:eastAsia="ru-RU"/>
          <w14:ligatures w14:val="none"/>
        </w:rPr>
        <w:t>. Такая игровая форма развивает у ребенка способность анализировать свои действия, поступки, сочувствовать, сопереживать. </w:t>
      </w:r>
      <w:r w:rsidRPr="00BA1E63">
        <w:rPr>
          <w:rFonts w:ascii="Times New Roman" w:eastAsia="Times New Roman" w:hAnsi="Times New Roman" w:cs="Times New Roman"/>
          <w:color w:val="323232"/>
          <w:kern w:val="0"/>
          <w:sz w:val="28"/>
          <w:szCs w:val="28"/>
          <w:u w:val="single"/>
          <w:lang w:eastAsia="ru-RU"/>
          <w14:ligatures w14:val="none"/>
        </w:rPr>
        <w:t>Вовлечь детей в такую игру можно с помощью вопроса-предложения</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«Угадай, что я делаю»</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color w:val="323232"/>
          <w:kern w:val="0"/>
          <w:sz w:val="28"/>
          <w:szCs w:val="28"/>
          <w:u w:val="single"/>
          <w:lang w:eastAsia="ru-RU"/>
          <w14:ligatures w14:val="none"/>
        </w:rPr>
        <w:t>Начинать надо с элементарных действий</w:t>
      </w:r>
      <w:r w:rsidRPr="00BA1E63">
        <w:rPr>
          <w:rFonts w:ascii="Times New Roman" w:eastAsia="Times New Roman" w:hAnsi="Times New Roman" w:cs="Times New Roman"/>
          <w:color w:val="323232"/>
          <w:kern w:val="0"/>
          <w:sz w:val="28"/>
          <w:szCs w:val="28"/>
          <w:lang w:eastAsia="ru-RU"/>
          <w14:ligatures w14:val="none"/>
        </w:rPr>
        <w:t>: причесываться, читать книжку и т. д. После того как ребенок угадал наши действия, предлагаем ему загадать для нас действие, а затем </w:t>
      </w:r>
      <w:r w:rsidRPr="00BA1E63">
        <w:rPr>
          <w:rFonts w:ascii="Times New Roman" w:eastAsia="Times New Roman" w:hAnsi="Times New Roman" w:cs="Times New Roman"/>
          <w:i/>
          <w:iCs/>
          <w:color w:val="323232"/>
          <w:kern w:val="0"/>
          <w:sz w:val="28"/>
          <w:szCs w:val="28"/>
          <w:lang w:eastAsia="ru-RU"/>
          <w14:ligatures w14:val="none"/>
        </w:rPr>
        <w:t>«оживить»</w:t>
      </w:r>
      <w:r w:rsidRPr="00BA1E63">
        <w:rPr>
          <w:rFonts w:ascii="Times New Roman" w:eastAsia="Times New Roman" w:hAnsi="Times New Roman" w:cs="Times New Roman"/>
          <w:color w:val="323232"/>
          <w:kern w:val="0"/>
          <w:sz w:val="28"/>
          <w:szCs w:val="28"/>
          <w:lang w:eastAsia="ru-RU"/>
          <w14:ligatures w14:val="none"/>
        </w:rPr>
        <w:t> заданную ситуацию. Такие игры-пантомимы и игры- имитации являются хорошими стимуляторами речевого развития.</w:t>
      </w:r>
    </w:p>
    <w:p w14:paraId="428DBD16"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15. Музыкальные игры.</w:t>
      </w:r>
    </w:p>
    <w:p w14:paraId="529BD92C"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Шумовые инструменты, ритуальные игры </w:t>
      </w:r>
      <w:r w:rsidRPr="00BA1E63">
        <w:rPr>
          <w:rFonts w:ascii="Times New Roman" w:eastAsia="Times New Roman" w:hAnsi="Times New Roman" w:cs="Times New Roman"/>
          <w:i/>
          <w:iCs/>
          <w:color w:val="323232"/>
          <w:kern w:val="0"/>
          <w:sz w:val="28"/>
          <w:szCs w:val="28"/>
          <w:lang w:eastAsia="ru-RU"/>
          <w14:ligatures w14:val="none"/>
        </w:rPr>
        <w:t>«Каравай»</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«По кочкам»</w:t>
      </w:r>
      <w:r w:rsidRPr="00BA1E63">
        <w:rPr>
          <w:rFonts w:ascii="Times New Roman" w:eastAsia="Times New Roman" w:hAnsi="Times New Roman" w:cs="Times New Roman"/>
          <w:color w:val="323232"/>
          <w:kern w:val="0"/>
          <w:sz w:val="28"/>
          <w:szCs w:val="28"/>
          <w:lang w:eastAsia="ru-RU"/>
          <w14:ligatures w14:val="none"/>
        </w:rPr>
        <w:t> и др. стимулируют желание ребёнка двигаться, подпевать. Надо чаще предоставлять малышу возможность двигаться под разнообразную музыку, самостоятельно извлекать звуки из различных предметов.</w:t>
      </w:r>
    </w:p>
    <w:p w14:paraId="3FE74134"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16. Игры и упражнения с движениями кистей и пальцев рук стимулируют процесс речевого развития ребенка, способствуют развитию двигательного центра мозга, отвечающего, в том числе и за развитие мелкой моторики рук. Чем больше мелких и сложных движений пальцами выполняет ребёнок, тем больше участков мозга включается в работу. Пальчиковые игры как прием работы с детьми во всех возрастных группа по развитию ручной умелости. Игра </w:t>
      </w:r>
      <w:r w:rsidRPr="00BA1E63">
        <w:rPr>
          <w:rFonts w:ascii="Times New Roman" w:eastAsia="Times New Roman" w:hAnsi="Times New Roman" w:cs="Times New Roman"/>
          <w:i/>
          <w:iCs/>
          <w:color w:val="323232"/>
          <w:kern w:val="0"/>
          <w:sz w:val="28"/>
          <w:szCs w:val="28"/>
          <w:lang w:eastAsia="ru-RU"/>
          <w14:ligatures w14:val="none"/>
        </w:rPr>
        <w:t>«Ладушки»</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«Этот пальчик – дедушка…»</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«Коза»</w:t>
      </w:r>
      <w:r w:rsidRPr="00BA1E63">
        <w:rPr>
          <w:rFonts w:ascii="Times New Roman" w:eastAsia="Times New Roman" w:hAnsi="Times New Roman" w:cs="Times New Roman"/>
          <w:color w:val="323232"/>
          <w:kern w:val="0"/>
          <w:sz w:val="28"/>
          <w:szCs w:val="28"/>
          <w:lang w:eastAsia="ru-RU"/>
          <w14:ligatures w14:val="none"/>
        </w:rPr>
        <w:t> и другие пальчиковые игры стимулируют речи детей, развивают кисти рук.</w:t>
      </w:r>
    </w:p>
    <w:p w14:paraId="25BD4807"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17. Самыми эффективными, на мой взгляд, являются практические методы организации детей. К группе практических методов относится игровой прием. Этот прием предусматривает использование разнообразных компонентов игровой деятельности в сочетании с другими </w:t>
      </w:r>
      <w:proofErr w:type="gramStart"/>
      <w:r w:rsidRPr="00BA1E63">
        <w:rPr>
          <w:rFonts w:ascii="Times New Roman" w:eastAsia="Times New Roman" w:hAnsi="Times New Roman" w:cs="Times New Roman"/>
          <w:color w:val="323232"/>
          <w:kern w:val="0"/>
          <w:sz w:val="28"/>
          <w:szCs w:val="28"/>
          <w:lang w:eastAsia="ru-RU"/>
          <w14:ligatures w14:val="none"/>
        </w:rPr>
        <w:t>приемами :</w:t>
      </w:r>
      <w:proofErr w:type="gramEnd"/>
      <w:r w:rsidRPr="00BA1E63">
        <w:rPr>
          <w:rFonts w:ascii="Times New Roman" w:eastAsia="Times New Roman" w:hAnsi="Times New Roman" w:cs="Times New Roman"/>
          <w:color w:val="323232"/>
          <w:kern w:val="0"/>
          <w:sz w:val="28"/>
          <w:szCs w:val="28"/>
          <w:lang w:eastAsia="ru-RU"/>
          <w14:ligatures w14:val="none"/>
        </w:rPr>
        <w:t xml:space="preserve"> вопросами, </w:t>
      </w:r>
      <w:r w:rsidRPr="00BA1E63">
        <w:rPr>
          <w:rFonts w:ascii="Times New Roman" w:eastAsia="Times New Roman" w:hAnsi="Times New Roman" w:cs="Times New Roman"/>
          <w:color w:val="323232"/>
          <w:kern w:val="0"/>
          <w:sz w:val="28"/>
          <w:szCs w:val="28"/>
          <w:lang w:eastAsia="ru-RU"/>
          <w14:ligatures w14:val="none"/>
        </w:rPr>
        <w:lastRenderedPageBreak/>
        <w:t>указаниями, объяснениями, пояснениями, показом и т. д. Игра и игровые приемы обеспечивают динамичность обучения, </w:t>
      </w:r>
      <w:r w:rsidRPr="00BA1E63">
        <w:rPr>
          <w:rFonts w:ascii="Times New Roman" w:eastAsia="Times New Roman" w:hAnsi="Times New Roman" w:cs="Times New Roman"/>
          <w:color w:val="323232"/>
          <w:kern w:val="0"/>
          <w:sz w:val="28"/>
          <w:szCs w:val="28"/>
          <w:u w:val="single"/>
          <w:lang w:eastAsia="ru-RU"/>
          <w14:ligatures w14:val="none"/>
        </w:rPr>
        <w:t>максимально удовлетворяют потребность маленького ребенка в самостоятельности</w:t>
      </w:r>
      <w:r w:rsidRPr="00BA1E63">
        <w:rPr>
          <w:rFonts w:ascii="Times New Roman" w:eastAsia="Times New Roman" w:hAnsi="Times New Roman" w:cs="Times New Roman"/>
          <w:color w:val="323232"/>
          <w:kern w:val="0"/>
          <w:sz w:val="28"/>
          <w:szCs w:val="28"/>
          <w:lang w:eastAsia="ru-RU"/>
          <w14:ligatures w14:val="none"/>
        </w:rPr>
        <w:t>: речевой и поведенческой. Игры детей с предметами, например, игра в телефон, когда ребенок, используя игрушечный аппарат, может звонить маме, папе, бабушке, сказочным персонажам. Игра в телефон стимулирует речевое развитие ребенка, формирует уверенность в себе, повышает коммуникативную компетентность. </w:t>
      </w:r>
      <w:r w:rsidRPr="00BA1E63">
        <w:rPr>
          <w:rFonts w:ascii="Times New Roman" w:eastAsia="Times New Roman" w:hAnsi="Times New Roman" w:cs="Times New Roman"/>
          <w:color w:val="323232"/>
          <w:kern w:val="0"/>
          <w:sz w:val="28"/>
          <w:szCs w:val="28"/>
          <w:u w:val="single"/>
          <w:lang w:eastAsia="ru-RU"/>
          <w14:ligatures w14:val="none"/>
        </w:rPr>
        <w:t>Настольно-печатные игры</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«Большой – маленький»</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«Чей домик?»</w:t>
      </w:r>
      <w:r w:rsidRPr="00BA1E63">
        <w:rPr>
          <w:rFonts w:ascii="Times New Roman" w:eastAsia="Times New Roman" w:hAnsi="Times New Roman" w:cs="Times New Roman"/>
          <w:color w:val="323232"/>
          <w:kern w:val="0"/>
          <w:sz w:val="28"/>
          <w:szCs w:val="28"/>
          <w:lang w:eastAsia="ru-RU"/>
          <w14:ligatures w14:val="none"/>
        </w:rPr>
        <w:t>, </w:t>
      </w:r>
      <w:r w:rsidRPr="00BA1E63">
        <w:rPr>
          <w:rFonts w:ascii="Times New Roman" w:eastAsia="Times New Roman" w:hAnsi="Times New Roman" w:cs="Times New Roman"/>
          <w:i/>
          <w:iCs/>
          <w:color w:val="323232"/>
          <w:kern w:val="0"/>
          <w:sz w:val="28"/>
          <w:szCs w:val="28"/>
          <w:lang w:eastAsia="ru-RU"/>
          <w14:ligatures w14:val="none"/>
        </w:rPr>
        <w:t>«Детеныши животных»</w:t>
      </w:r>
      <w:r w:rsidRPr="00BA1E63">
        <w:rPr>
          <w:rFonts w:ascii="Times New Roman" w:eastAsia="Times New Roman" w:hAnsi="Times New Roman" w:cs="Times New Roman"/>
          <w:color w:val="323232"/>
          <w:kern w:val="0"/>
          <w:sz w:val="28"/>
          <w:szCs w:val="28"/>
          <w:lang w:eastAsia="ru-RU"/>
          <w14:ligatures w14:val="none"/>
        </w:rPr>
        <w:t> и другие позволяют усваивать лексико-грамматические компоненты родного языка, активизируют мыслительную и речевую деятельность детей.</w:t>
      </w:r>
    </w:p>
    <w:p w14:paraId="6980E9BD" w14:textId="77777777" w:rsidR="00BA1E63" w:rsidRPr="00BA1E63"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r w:rsidRPr="00BA1E63">
        <w:rPr>
          <w:rFonts w:ascii="Times New Roman" w:eastAsia="Times New Roman" w:hAnsi="Times New Roman" w:cs="Times New Roman"/>
          <w:color w:val="323232"/>
          <w:kern w:val="0"/>
          <w:sz w:val="28"/>
          <w:szCs w:val="28"/>
          <w:lang w:eastAsia="ru-RU"/>
          <w14:ligatures w14:val="none"/>
        </w:rPr>
        <w:t>Таким образом, замедленный темп речевого развития у детей раннего возраста можно успешно преодолеть, используя данные приёмы и методы. Они помогут стимулировать речевую активность ребёнка и позволят, в большинстве случаев компенсировать речевое недоразвитие ребенка.</w:t>
      </w:r>
    </w:p>
    <w:p w14:paraId="3CC9CC11" w14:textId="77777777" w:rsidR="00BA1E63" w:rsidRPr="00617E74" w:rsidRDefault="00BA1E63"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p>
    <w:p w14:paraId="3693B824" w14:textId="77777777" w:rsidR="00784F9D" w:rsidRPr="00617E74" w:rsidRDefault="00784F9D"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p>
    <w:p w14:paraId="61AD9D45" w14:textId="77777777" w:rsidR="00DC1CB8" w:rsidRPr="00617E74" w:rsidRDefault="00DC1CB8"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p>
    <w:p w14:paraId="67343116" w14:textId="77777777" w:rsidR="00DC1CB8" w:rsidRPr="00617E74" w:rsidRDefault="00DC1CB8"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p>
    <w:p w14:paraId="779545AE" w14:textId="77777777" w:rsidR="00DC1CB8" w:rsidRPr="00D32922" w:rsidRDefault="00DC1CB8" w:rsidP="00617E74">
      <w:pPr>
        <w:shd w:val="clear" w:color="auto" w:fill="FFFFFF"/>
        <w:spacing w:after="0" w:line="240" w:lineRule="auto"/>
        <w:jc w:val="both"/>
        <w:textAlignment w:val="top"/>
        <w:rPr>
          <w:rFonts w:ascii="Times New Roman" w:eastAsia="Times New Roman" w:hAnsi="Times New Roman" w:cs="Times New Roman"/>
          <w:color w:val="323232"/>
          <w:kern w:val="0"/>
          <w:sz w:val="28"/>
          <w:szCs w:val="28"/>
          <w:lang w:eastAsia="ru-RU"/>
          <w14:ligatures w14:val="none"/>
        </w:rPr>
      </w:pPr>
    </w:p>
    <w:p w14:paraId="5263D1FC" w14:textId="77777777" w:rsidR="00852863" w:rsidRPr="00617E74" w:rsidRDefault="00852863" w:rsidP="00617E74">
      <w:pPr>
        <w:ind w:left="-851" w:firstLine="284"/>
        <w:jc w:val="both"/>
        <w:rPr>
          <w:rFonts w:ascii="Times New Roman" w:hAnsi="Times New Roman" w:cs="Times New Roman"/>
          <w:sz w:val="28"/>
          <w:szCs w:val="28"/>
        </w:rPr>
      </w:pPr>
    </w:p>
    <w:sectPr w:rsidR="00852863" w:rsidRPr="00617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F5397"/>
    <w:multiLevelType w:val="multilevel"/>
    <w:tmpl w:val="2E7E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33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D0"/>
    <w:rsid w:val="00391F13"/>
    <w:rsid w:val="003D41BB"/>
    <w:rsid w:val="00617E74"/>
    <w:rsid w:val="00784F9D"/>
    <w:rsid w:val="007A53D0"/>
    <w:rsid w:val="00852863"/>
    <w:rsid w:val="00BA1E63"/>
    <w:rsid w:val="00D32922"/>
    <w:rsid w:val="00DC1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38E9"/>
  <w15:chartTrackingRefBased/>
  <w15:docId w15:val="{698F8034-3950-4AE6-89DD-E20C1629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329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D3292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922"/>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D32922"/>
    <w:rPr>
      <w:rFonts w:ascii="Times New Roman" w:eastAsia="Times New Roman" w:hAnsi="Times New Roman" w:cs="Times New Roman"/>
      <w:b/>
      <w:bCs/>
      <w:kern w:val="0"/>
      <w:sz w:val="36"/>
      <w:szCs w:val="36"/>
      <w:lang w:eastAsia="ru-RU"/>
      <w14:ligatures w14:val="none"/>
    </w:rPr>
  </w:style>
  <w:style w:type="paragraph" w:styleId="a3">
    <w:name w:val="Normal (Web)"/>
    <w:basedOn w:val="a"/>
    <w:uiPriority w:val="99"/>
    <w:semiHidden/>
    <w:unhideWhenUsed/>
    <w:rsid w:val="00D3292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D32922"/>
    <w:rPr>
      <w:color w:val="0000FF"/>
      <w:u w:val="single"/>
    </w:rPr>
  </w:style>
  <w:style w:type="character" w:styleId="a5">
    <w:name w:val="Strong"/>
    <w:basedOn w:val="a0"/>
    <w:uiPriority w:val="22"/>
    <w:qFormat/>
    <w:rsid w:val="00D32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25692">
      <w:bodyDiv w:val="1"/>
      <w:marLeft w:val="0"/>
      <w:marRight w:val="0"/>
      <w:marTop w:val="0"/>
      <w:marBottom w:val="0"/>
      <w:divBdr>
        <w:top w:val="none" w:sz="0" w:space="0" w:color="auto"/>
        <w:left w:val="none" w:sz="0" w:space="0" w:color="auto"/>
        <w:bottom w:val="none" w:sz="0" w:space="0" w:color="auto"/>
        <w:right w:val="none" w:sz="0" w:space="0" w:color="auto"/>
      </w:divBdr>
      <w:divsChild>
        <w:div w:id="912156464">
          <w:marLeft w:val="0"/>
          <w:marRight w:val="0"/>
          <w:marTop w:val="0"/>
          <w:marBottom w:val="0"/>
          <w:divBdr>
            <w:top w:val="none" w:sz="0" w:space="0" w:color="auto"/>
            <w:left w:val="none" w:sz="0" w:space="0" w:color="auto"/>
            <w:bottom w:val="none" w:sz="0" w:space="0" w:color="auto"/>
            <w:right w:val="none" w:sz="0" w:space="0" w:color="auto"/>
          </w:divBdr>
          <w:divsChild>
            <w:div w:id="2099251076">
              <w:blockQuote w:val="1"/>
              <w:marLeft w:val="600"/>
              <w:marRight w:val="0"/>
              <w:marTop w:val="405"/>
              <w:marBottom w:val="405"/>
              <w:divBdr>
                <w:top w:val="none" w:sz="0" w:space="8" w:color="auto"/>
                <w:left w:val="single" w:sz="18" w:space="11" w:color="E5E5E5"/>
                <w:bottom w:val="none" w:sz="0" w:space="8" w:color="auto"/>
                <w:right w:val="none" w:sz="0" w:space="11" w:color="auto"/>
              </w:divBdr>
            </w:div>
          </w:divsChild>
        </w:div>
      </w:divsChild>
    </w:div>
    <w:div w:id="193004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2994</Words>
  <Characters>17069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Meeno</dc:creator>
  <cp:keywords/>
  <dc:description/>
  <cp:lastModifiedBy>Meeno</cp:lastModifiedBy>
  <cp:revision>2</cp:revision>
  <dcterms:created xsi:type="dcterms:W3CDTF">2023-11-12T15:40:00Z</dcterms:created>
  <dcterms:modified xsi:type="dcterms:W3CDTF">2023-11-12T17:21:00Z</dcterms:modified>
</cp:coreProperties>
</file>