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5" w:rsidRPr="003025CB" w:rsidRDefault="00DB5AA5" w:rsidP="00011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</w:rPr>
      </w:pPr>
      <w:r w:rsidRPr="003025CB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u w:val="single"/>
          <w:lang w:eastAsia="ru-RU"/>
        </w:rPr>
        <w:t>Почему дети в детском саду так часто болеют?</w:t>
      </w:r>
    </w:p>
    <w:p w:rsidR="00DB5AA5" w:rsidRPr="00DB5AA5" w:rsidRDefault="00DB5AA5" w:rsidP="009075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5CB" w:rsidRPr="00DB5AA5" w:rsidRDefault="003025CB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36830</wp:posOffset>
            </wp:positionV>
            <wp:extent cx="3449320" cy="2483485"/>
            <wp:effectExtent l="19050" t="0" r="0" b="0"/>
            <wp:wrapSquare wrapText="bothSides"/>
            <wp:docPr id="1" name="Рисунок 1" descr="http://bebysite.ru/wp-content/uploads/pochemu-rebenok-bole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ysite.ru/wp-content/uploads/pochemu-rebenok-boleet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32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подрастают, идут в детский сад, и мамы хватаются за голову: малыш просто не вылезает из простуд и постоянно «цепляет» вирусы. </w:t>
      </w:r>
      <w:r w:rsidR="00DB5AA5" w:rsidRPr="003025C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 этих напастях родители, конечно, винят недосмотр воспитателей и плохие условия в группе.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 самом деле такая болезненнос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ть, по уверениям педиатров,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5AA5" w:rsidRPr="001A523C">
        <w:rPr>
          <w:rFonts w:ascii="Times New Roman" w:eastAsia="Times New Roman" w:hAnsi="Times New Roman" w:cs="Times New Roman"/>
          <w:sz w:val="28"/>
          <w:szCs w:val="28"/>
          <w:highlight w:val="cyan"/>
          <w:u w:val="single"/>
          <w:lang w:eastAsia="ru-RU"/>
        </w:rPr>
        <w:t>норма для организованных детских учреждений</w:t>
      </w:r>
      <w:r w:rsidR="00DB5AA5" w:rsidRPr="001A523C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.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ребенок не относится к часто болеющим детям с нарушенным иммунитетом, за год, согласно статистике, он болеет ОРВИ и гриппом 3–5 раз.</w:t>
      </w:r>
    </w:p>
    <w:p w:rsidR="00DB5AA5" w:rsidRPr="003025CB" w:rsidRDefault="00DB5AA5" w:rsidP="0090758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u w:val="single"/>
          <w:lang w:eastAsia="ru-RU"/>
        </w:rPr>
      </w:pPr>
      <w:r w:rsidRPr="003025CB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single"/>
          <w:lang w:eastAsia="ru-RU"/>
        </w:rPr>
        <w:t>что? где? когда?</w:t>
      </w:r>
    </w:p>
    <w:p w:rsidR="00A82C3F" w:rsidRDefault="003025CB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пошел в сад, он поначалу будет болеть респираторными </w:t>
      </w:r>
      <w:r w:rsidR="00DB5AA5" w:rsidRPr="003025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инфекциями чаще «домашнего» ребенка</w:t>
      </w:r>
      <w:r w:rsidR="00B862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AA5" w:rsidRDefault="00A56F7E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3954145</wp:posOffset>
            </wp:positionH>
            <wp:positionV relativeFrom="paragraph">
              <wp:posOffset>408940</wp:posOffset>
            </wp:positionV>
            <wp:extent cx="2435225" cy="2622550"/>
            <wp:effectExtent l="19050" t="0" r="3175" b="0"/>
            <wp:wrapSquare wrapText="bothSides"/>
            <wp:docPr id="13" name="Рисунок 13" descr="http://s017.radikal.ru/i434/1508/87/44ed35033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17.radikal.ru/i434/1508/87/44ed350338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6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любая простуда вызывается вирусами. Их разновидностей – более 200, и ежегодно добавляются новые. </w:t>
      </w:r>
      <w:r w:rsidR="00DB5AA5" w:rsidRPr="003025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Пока малыш не познакомится если не со всеми, то хотя бы с 50 разными наиболее распространенными вирусами, его регулярно будут донимать </w:t>
      </w:r>
      <w:proofErr w:type="gramStart"/>
      <w:r w:rsidR="00DB5AA5" w:rsidRPr="003025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сопли</w:t>
      </w:r>
      <w:proofErr w:type="gramEnd"/>
      <w:r w:rsidR="00DB5AA5" w:rsidRPr="003025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кашель и температура.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покуксился</w:t>
      </w:r>
      <w:proofErr w:type="spellEnd"/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пару дней, и снова скачет. Только 2–3 раза за сезон малыш болеет довольно сильно.</w:t>
      </w:r>
    </w:p>
    <w:p w:rsidR="00817CDF" w:rsidRDefault="00817CDF" w:rsidP="00907588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07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когда ребенок начинает посещать дошкольное учреждение,</w:t>
      </w:r>
      <w:r w:rsidR="00907588"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88" w:rsidRPr="003025C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на почве нервного напряжения ослабевает иммунная система.</w:t>
      </w:r>
      <w:r w:rsidR="0090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588"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может даже нравиться ходить в садик, он спокойно отпускает маму, но все равно в саду болеет. </w:t>
      </w:r>
    </w:p>
    <w:p w:rsidR="00A82C3F" w:rsidRDefault="00907588" w:rsidP="00907588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</w:t>
      </w:r>
      <w:r w:rsidRPr="003025CB"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  <w:t>детский сад – это нагрузка на нервную систему ребенка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Там много детей, которые все время шумят, там постоянно кипит какая-то деятельность, пусть даже интересная, но от этого не менее утомительная. </w:t>
      </w:r>
    </w:p>
    <w:p w:rsidR="00A56F7E" w:rsidRDefault="00907588" w:rsidP="00A56F7E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C3F">
        <w:rPr>
          <w:rFonts w:ascii="Times New Roman" w:eastAsia="Times New Roman" w:hAnsi="Times New Roman" w:cs="Times New Roman"/>
          <w:sz w:val="28"/>
          <w:szCs w:val="28"/>
          <w:u w:val="single" w:color="FF0000"/>
          <w:lang w:eastAsia="ru-RU"/>
        </w:rPr>
        <w:lastRenderedPageBreak/>
        <w:t>И в результате от постоянного перевозбуждения организм ребенка включает защитный механизм, и ребенок заболевает.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недели. </w:t>
      </w:r>
      <w:r w:rsidR="0081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2C3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821690</wp:posOffset>
            </wp:positionV>
            <wp:extent cx="2209800" cy="3438525"/>
            <wp:effectExtent l="19050" t="0" r="0" b="0"/>
            <wp:wrapSquare wrapText="bothSides"/>
            <wp:docPr id="16" name="Рисунок 16" descr="http://cs628621.vk.me/v628621606/10036/JFhDISbvG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8621.vk.me/v628621606/10036/JFhDISbvGt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F7E" w:rsidRDefault="00A56F7E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C3F" w:rsidRDefault="00907588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вариант – это </w:t>
      </w:r>
      <w:r w:rsidRPr="00905CD7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ребенок, который болеет в саду из-за тяжелой адаптации.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F7E" w:rsidRDefault="00907588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сопутствующими признаками: не отпускает родителей, постоянно о них спрашивает, не играет с детьми и тому подобное.  Поэтому, опять-таки, истощение нервной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ребенка, он заболевает.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тут родители часто допускают большую и жирную ошибку. Во время болезни ребенка с ним носятся, как с писаной торбой. Ему разрешают делать все, что угодно. Он смотрит часами мультики, играет со всеми игрушками, в общем-то,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 удовольствие от жизни.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его опять ведут в сад, где надо подстраиваться под коллектив, под правила поведения, где воспитательница не мчится стремглав выполнять все его прихоти. А дома болеть так хорошо ведь…. </w:t>
      </w:r>
    </w:p>
    <w:p w:rsidR="00905CD7" w:rsidRDefault="00A56F7E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thick" w:color="FF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337820</wp:posOffset>
            </wp:positionV>
            <wp:extent cx="2705100" cy="2028825"/>
            <wp:effectExtent l="19050" t="0" r="0" b="0"/>
            <wp:wrapSquare wrapText="bothSides"/>
            <wp:docPr id="5" name="Рисунок 19" descr="http://berezka14.ucoz.com/consultazii/mal_chik_s_gradusni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erezka14.ucoz.com/consultazii/mal_chik_s_gradusnik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588" w:rsidRPr="00817CDF">
        <w:rPr>
          <w:rFonts w:ascii="Times New Roman" w:eastAsia="Times New Roman" w:hAnsi="Times New Roman" w:cs="Times New Roman"/>
          <w:sz w:val="28"/>
          <w:szCs w:val="28"/>
          <w:u w:val="thick" w:color="FF0000"/>
          <w:lang w:eastAsia="ru-RU"/>
        </w:rPr>
        <w:t>И</w:t>
      </w:r>
      <w:r w:rsidRPr="00A56F7E">
        <w:t xml:space="preserve"> </w:t>
      </w:r>
      <w:r w:rsidR="00907588" w:rsidRPr="00817CDF">
        <w:rPr>
          <w:rFonts w:ascii="Times New Roman" w:eastAsia="Times New Roman" w:hAnsi="Times New Roman" w:cs="Times New Roman"/>
          <w:sz w:val="28"/>
          <w:szCs w:val="28"/>
          <w:u w:val="thick" w:color="FF0000"/>
          <w:lang w:eastAsia="ru-RU"/>
        </w:rPr>
        <w:t xml:space="preserve"> догадайтесь, что с ребенком происходит максимум через неделю посещения сада? Правильно. Он снова заболевает, его снова холят и лелеют.</w:t>
      </w:r>
      <w:r w:rsidR="00907588"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если он еще и с бабушкой сидит, то та его обычно так балует, что в садик потом точно не хочется.</w:t>
      </w:r>
      <w:r w:rsidR="00907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7588" w:rsidRPr="00DB5AA5" w:rsidRDefault="00907588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вырваться из этого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замкнутого круга? Ведь такое может длиться очень долго, не только пару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но и год, и даже два. </w:t>
      </w:r>
      <w:r w:rsidRPr="00905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Нужно сделать так, чтобы ребенку было «невыгодно» болеть.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есть,  исключить все блага болезней. «Больным деткам нельзя смотреть мультики», «Больным детям нельзя скакать сайгаком по ква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ртире», - ну и дальше по списку.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должно быть болеть скучно. И тут происходит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чудесное исцеление, максимум с </w:t>
      </w:r>
      <w:r w:rsidRPr="009407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одним-двумя рецидивами. 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 ребенок перестает болеть.</w:t>
      </w:r>
    </w:p>
    <w:p w:rsidR="00DB5AA5" w:rsidRPr="00905CD7" w:rsidRDefault="00DB5AA5" w:rsidP="0090758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профилактика детских простуд – действительно серьезная проблема, их распространенность и частота возникновения давно подсчитаны (и пересчитываются ежегодно). Так вот, 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согласно статистике, в первый «садовский» год довольно сильно болеют всевозможными летучими и прочими инфекциями примерно 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половина</w:t>
      </w:r>
      <w:r w:rsidR="00907588" w:rsidRPr="00905C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50%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малышей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Второй год в саду становится столь же мучительным для мам 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лишь 20% малышей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И на третий год 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лишь 10%</w:t>
      </w:r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по-прежнему постоянно сидят дома на </w:t>
      </w:r>
      <w:proofErr w:type="gramStart"/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больничном</w:t>
      </w:r>
      <w:proofErr w:type="gramEnd"/>
      <w:r w:rsidRPr="00905C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B5AA5" w:rsidRPr="00DB5AA5" w:rsidRDefault="00DB5AA5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же и с тяжестью заболеваний. Тяжелых простуд в первый год наблюдается шесть, во второй – от силы две.</w:t>
      </w:r>
    </w:p>
    <w:p w:rsidR="00DB5AA5" w:rsidRPr="00905CD7" w:rsidRDefault="00DB5AA5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3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Все эти непростые события говорят не о непрофессионализме воспитателей или недосмотре родителей, а лишь о том, что у малыша происходит активное становление иммунитета.</w:t>
      </w:r>
    </w:p>
    <w:p w:rsidR="00DB5AA5" w:rsidRPr="00DB5AA5" w:rsidRDefault="00DB5AA5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год-два ребенок выработает устойчивость практически ко всем вирусам, носящимся в воздухе вокруг него – и дома, и в общественных местах. Зато в школе постоянные пропуски по болезни ему не грозят.</w:t>
      </w:r>
    </w:p>
    <w:p w:rsidR="00DB5AA5" w:rsidRPr="00DB5AA5" w:rsidRDefault="00DB5AA5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Вообще, педиатры уверяют, что взаимосвязь детского сада и заболеваний ОРВИ сильно преувеличена родителями: детсадовские дети болеют всего на 13% чаще тех, кто сидит дома с бабушками и мамами. Зато в школе не вылезающие из простуд воспитанники детских садов и на первый взгляд здоровые домашние детки меняются местами: домашние просто не вылезают из </w:t>
      </w:r>
      <w:proofErr w:type="gramStart"/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соплей</w:t>
      </w:r>
      <w:proofErr w:type="gramEnd"/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детсадовские и болеют реже, и пропускают меньше уроков, и учатся соответственно лучше.</w:t>
      </w:r>
    </w:p>
    <w:p w:rsidR="00905CD7" w:rsidRDefault="00905CD7" w:rsidP="0090758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DB5AA5" w:rsidRPr="00905CD7" w:rsidRDefault="00905CD7" w:rsidP="0090758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  <w:u w:val="thick" w:color="FF0000"/>
          <w:lang w:eastAsia="ru-RU"/>
        </w:rPr>
      </w:pPr>
      <w:r w:rsidRPr="00905CD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thick" w:color="FF0000"/>
          <w:lang w:eastAsia="ru-RU"/>
        </w:rPr>
        <w:t>М</w:t>
      </w:r>
      <w:r w:rsidR="00DB5AA5" w:rsidRPr="00905CD7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u w:val="thick" w:color="FF0000"/>
          <w:lang w:eastAsia="ru-RU"/>
        </w:rPr>
        <w:t>ожно ли защитить?</w:t>
      </w:r>
    </w:p>
    <w:p w:rsidR="00DB5AA5" w:rsidRPr="00DB5AA5" w:rsidRDefault="00905CD7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 процентов – нет, но в любом случае некоторые меры профилактики пойдут ребенку на пользу.</w:t>
      </w:r>
    </w:p>
    <w:p w:rsidR="00817CDF" w:rsidRDefault="00817CDF" w:rsidP="009075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DB5AA5" w:rsidRPr="00DB5AA5" w:rsidRDefault="00A56F7E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07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55880</wp:posOffset>
            </wp:positionV>
            <wp:extent cx="2847975" cy="3248025"/>
            <wp:effectExtent l="19050" t="0" r="9525" b="0"/>
            <wp:wrapSquare wrapText="bothSides"/>
            <wp:docPr id="10" name="Рисунок 10" descr="http://u.jimdo.com/www400/o/sb1388a488ac4f18b/img/ife878b0bc43aab12/141294188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.jimdo.com/www400/o/sb1388a488ac4f18b/img/ife878b0bc43aab12/1412941880/std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AA5" w:rsidRPr="00DC3070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Закаливание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важных, но часто игнорируемых методов. Ребенок, которого не перекутывали, не одевали на прогулку в две куртки и не растили в слишком уж тепличных условиях, даже заболев, перенесет простуду гораздо легче. Да и не каждая зараза сможет к нему прицепиться.</w:t>
      </w:r>
    </w:p>
    <w:p w:rsidR="00905CD7" w:rsidRDefault="00DB5AA5" w:rsidP="00905C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простейший способ – </w:t>
      </w:r>
      <w:r w:rsidRPr="00DC3070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чаще мыть руки в период эпидемий</w:t>
      </w:r>
      <w:r w:rsidRPr="001A523C">
        <w:rPr>
          <w:rFonts w:ascii="Times New Roman" w:eastAsia="Times New Roman" w:hAnsi="Times New Roman" w:cs="Times New Roman"/>
          <w:b/>
          <w:color w:val="FFFF00"/>
          <w:sz w:val="28"/>
          <w:szCs w:val="28"/>
          <w:lang w:eastAsia="ru-RU"/>
        </w:rPr>
        <w:t>.</w:t>
      </w:r>
      <w:r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Вирусы разносятся по воздуху, но мы заражаемся не только потому, что кто-то на нас кашлянул. Возбудители оседают на дверных ручках, перилах, игрушках – и способны прожить «на воле» несколько часов. Поэтому ребенка надо приучить мыть руки не только перед едой или после прогулки, но и регулярно между этими мероприятиями – 10–20 раз в день. Также имеет смысл избавиться от привычки хвататься руками за лицо, особенно за нос и слизистые рта и глаз. Подсчитано, что за день каждый человек (не только ребенок) влезает пальцем в нос, глаз или рот 300 раз!</w:t>
      </w:r>
    </w:p>
    <w:p w:rsidR="00817CDF" w:rsidRPr="00817CDF" w:rsidRDefault="00A56F7E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val="thick" w:color="FF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-207010</wp:posOffset>
            </wp:positionV>
            <wp:extent cx="2447925" cy="2019300"/>
            <wp:effectExtent l="19050" t="0" r="9525" b="0"/>
            <wp:wrapSquare wrapText="bothSides"/>
            <wp:docPr id="2" name="Рисунок 7" descr="http://detsad-kitty.ru/uploads/posts/2012-01/thumbs/1325838073_skrin-azbuka-vitam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etsad-kitty.ru/uploads/posts/2012-01/thumbs/1325838073_skrin-azbuka-vitamino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A15" w:rsidRPr="00817CDF">
        <w:rPr>
          <w:rFonts w:ascii="Times New Roman" w:eastAsia="Times New Roman" w:hAnsi="Times New Roman" w:cs="Times New Roman"/>
          <w:sz w:val="28"/>
          <w:szCs w:val="28"/>
          <w:u w:val="thick" w:color="FF0000"/>
          <w:lang w:eastAsia="ru-RU"/>
        </w:rPr>
        <w:t>К ослаблению иммунитета приводит дефицит витаминов и минералов в организме.</w:t>
      </w:r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A15" w:rsidRPr="00DC3070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  <w:lang w:eastAsia="ru-RU"/>
        </w:rPr>
        <w:t>Витамины</w:t>
      </w:r>
      <w:r w:rsidR="00CB2A15" w:rsidRPr="00DC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B2A15" w:rsidRPr="000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природные</w:t>
      </w:r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иммуномодуляторы</w:t>
      </w:r>
      <w:proofErr w:type="spellEnd"/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отличи</w:t>
      </w:r>
      <w:proofErr w:type="gramStart"/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B2A15" w:rsidRPr="00021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иммуномодулирующих препаратов их польза проверена не одним поколением. Выделяют группу витаминов, оказывающих укрепл</w:t>
      </w:r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яющее воздействие на иммунитет -</w:t>
      </w:r>
      <w:r w:rsidR="00CB2A15" w:rsidRPr="000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витамины</w:t>
      </w:r>
      <w:proofErr w:type="gramStart"/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A15" w:rsidRPr="0002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gramEnd"/>
      <w:r w:rsidR="00CB2A15" w:rsidRPr="0002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Е, С</w:t>
      </w:r>
      <w:r w:rsidR="00CB2A15" w:rsidRPr="0002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источник витамина А </w:t>
      </w:r>
      <w:r w:rsidR="00CB2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2A15" w:rsidRPr="00817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бета-каротин</w:t>
      </w:r>
      <w:r w:rsidR="00CB2A15" w:rsidRPr="00817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F7E" w:rsidRDefault="00905CD7" w:rsidP="009075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23C">
        <w:rPr>
          <w:rFonts w:ascii="Times New Roman" w:eastAsia="Times New Roman" w:hAnsi="Times New Roman" w:cs="Times New Roman"/>
          <w:b/>
          <w:color w:val="FFFF00"/>
          <w:sz w:val="28"/>
          <w:szCs w:val="28"/>
          <w:highlight w:val="cyan"/>
          <w:lang w:eastAsia="ru-RU"/>
        </w:rPr>
        <w:t xml:space="preserve">        </w:t>
      </w:r>
      <w:r w:rsidR="00DB5AA5" w:rsidRPr="00DC3070"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  <w:t>Не спешите пичкать кроху лекарствами, если он заболел</w:t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7C1" w:rsidRPr="00714CA2" w:rsidRDefault="00B86234" w:rsidP="00714CA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41910</wp:posOffset>
            </wp:positionV>
            <wp:extent cx="1979930" cy="2159635"/>
            <wp:effectExtent l="19050" t="0" r="1270" b="0"/>
            <wp:wrapSquare wrapText="bothSides"/>
            <wp:docPr id="4" name="Рисунок 4" descr="http://cheb-det-centr.soc.cap.ru/adminpanel/UserFiles/news/20150126/1408101960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eb-det-centr.soc.cap.ru/adminpanel/UserFiles/news/20150126/1408101960_bezimeni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833" t="26889" r="36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учится справляться с проблемой его собственный иммунитет. Не бросайтесь снижать температуру, ликвидировать </w:t>
      </w:r>
      <w:proofErr w:type="gramStart"/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сопли</w:t>
      </w:r>
      <w:proofErr w:type="gramEnd"/>
      <w:r w:rsidR="00DB5AA5" w:rsidRPr="00DB5AA5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бороться с кашлем. Мокрота, слизь, жар – все это признаки того, что организм борется с возбудителем, что детский иммунитет пытается справиться с проблемой собственными силами. Так не надо ему мешать.</w:t>
      </w:r>
    </w:p>
    <w:p w:rsidR="00714CA2" w:rsidRDefault="00714CA2" w:rsidP="00AF37C1">
      <w:pPr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</w:pPr>
    </w:p>
    <w:p w:rsidR="00AF37C1" w:rsidRPr="00B86234" w:rsidRDefault="00AF37C1" w:rsidP="00AF37C1">
      <w:pPr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6234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Иммунитет ребенка определяется образом жизни.</w:t>
      </w:r>
      <w:r w:rsidRPr="00B862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F37C1" w:rsidRDefault="00AF37C1" w:rsidP="00AF37C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крепче у тех детей, которые много времени проводят на свежем воздухе, много двигаются, </w:t>
      </w:r>
      <w:proofErr w:type="gramStart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едят</w:t>
      </w:r>
      <w:proofErr w:type="gramEnd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голодны и пьют прохладные напитки. </w:t>
      </w:r>
      <w:r w:rsidRPr="00AF37C1">
        <w:rPr>
          <w:rFonts w:ascii="Times New Roman" w:hAnsi="Times New Roman" w:cs="Times New Roman"/>
          <w:color w:val="000000"/>
          <w:sz w:val="28"/>
          <w:szCs w:val="28"/>
          <w:u w:val="single" w:color="FF0000"/>
          <w:shd w:val="clear" w:color="auto" w:fill="FFFFFF"/>
        </w:rPr>
        <w:t>Поэтому лучшее, что может сделать мама – это много гулять с ребенком, обеспечить ему возможность много бегать-прыгать-лазить, не заставлять есть насильно.</w:t>
      </w:r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квартире нужно </w:t>
      </w:r>
      <w:proofErr w:type="gramStart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проветривать и стараться поддерживать нормальную влажность. </w:t>
      </w:r>
      <w:r w:rsidRPr="001A523C">
        <w:rPr>
          <w:rFonts w:ascii="Times New Roman" w:hAnsi="Times New Roman" w:cs="Times New Roman"/>
          <w:color w:val="000000"/>
          <w:sz w:val="28"/>
          <w:szCs w:val="28"/>
          <w:u w:val="thick" w:color="FF0000"/>
          <w:shd w:val="clear" w:color="auto" w:fill="FFFFFF"/>
        </w:rPr>
        <w:t xml:space="preserve">Тепличные условия и излишняя стерильность вредны для иммунитета, так как он остается без тренировки. </w:t>
      </w:r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можно орошать по вечерам ребенку, пришедшему из сада, нос слабым солевым раствором (1 чайная ложка на литр воды или препараты из аптеки типа </w:t>
      </w:r>
      <w:proofErr w:type="spellStart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Аквалор</w:t>
      </w:r>
      <w:proofErr w:type="spellEnd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Салин</w:t>
      </w:r>
      <w:proofErr w:type="spellEnd"/>
      <w:r w:rsidRPr="00AF3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Это хорошая профилактика развития вирусных инфекций, так как на пересушенных слизистых вирус размножается значительно быстрее.</w:t>
      </w:r>
      <w:r w:rsidR="00B86234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Оксолиновая</w:t>
      </w:r>
      <w:proofErr w:type="spellEnd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мазь, или мазь </w:t>
      </w:r>
      <w:proofErr w:type="spellStart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виферон</w:t>
      </w:r>
      <w:proofErr w:type="spellEnd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</w:t>
      </w:r>
      <w:proofErr w:type="gramStart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помогут ребенку не заразится</w:t>
      </w:r>
      <w:proofErr w:type="gramEnd"/>
      <w:r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вирусом.</w:t>
      </w:r>
      <w:r w:rsidR="00B86234" w:rsidRPr="00B86234">
        <w:rPr>
          <w:noProof/>
          <w:lang w:eastAsia="ru-RU"/>
        </w:rPr>
        <w:t xml:space="preserve"> </w:t>
      </w:r>
    </w:p>
    <w:p w:rsidR="00B8713C" w:rsidRDefault="00714CA2" w:rsidP="00B8623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86360</wp:posOffset>
            </wp:positionV>
            <wp:extent cx="2743200" cy="2333625"/>
            <wp:effectExtent l="19050" t="0" r="0" b="0"/>
            <wp:wrapSquare wrapText="bothSides"/>
            <wp:docPr id="11" name="Рисунок 22" descr="http://tom-dsmirny.dou.tomsk.ru/files/2014/06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om-dsmirny.dou.tomsk.ru/files/2014/06/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7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мер вполне достаточно, хотя мамам очень хочется верить, что есть волшебные таблетки, которые укрепят </w:t>
      </w:r>
      <w:proofErr w:type="gramStart"/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иммунитет</w:t>
      </w:r>
      <w:proofErr w:type="gramEnd"/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ребенок болеть не будет. </w:t>
      </w:r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Но все дело в том, что ребенку нужно болеть, чтобы его иммунная система </w:t>
      </w:r>
      <w:proofErr w:type="gramStart"/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созрела</w:t>
      </w:r>
      <w:r w:rsidR="00B8623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и малыш </w:t>
      </w:r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превратился</w:t>
      </w:r>
      <w:proofErr w:type="gramEnd"/>
      <w:r w:rsidR="00AF37C1" w:rsidRPr="00AF37C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в здорового, редко болеющего взрослого.</w:t>
      </w:r>
      <w:r w:rsidR="00B86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4CA2" w:rsidRDefault="00714CA2" w:rsidP="00714C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A2" w:rsidRDefault="00714CA2" w:rsidP="00714C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CA2" w:rsidRPr="00B86234" w:rsidRDefault="00714CA2" w:rsidP="00714C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Воспитатели: Антонова Елена Вячеславовна,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Васильевна.</w:t>
      </w:r>
    </w:p>
    <w:sectPr w:rsidR="00714CA2" w:rsidRPr="00B86234" w:rsidSect="00A82C3F">
      <w:pgSz w:w="11906" w:h="16838"/>
      <w:pgMar w:top="851" w:right="851" w:bottom="851" w:left="851" w:header="709" w:footer="709" w:gutter="0"/>
      <w:pgBorders w:offsetFrom="page">
        <w:top w:val="twistedLines1" w:sz="20" w:space="18" w:color="FF0000"/>
        <w:left w:val="twistedLines1" w:sz="20" w:space="18" w:color="FF0000"/>
        <w:bottom w:val="twistedLines1" w:sz="20" w:space="18" w:color="FF0000"/>
        <w:right w:val="twistedLines1" w:sz="20" w:space="18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A5"/>
    <w:rsid w:val="0001153D"/>
    <w:rsid w:val="00042F61"/>
    <w:rsid w:val="001A523C"/>
    <w:rsid w:val="003025CB"/>
    <w:rsid w:val="00714CA2"/>
    <w:rsid w:val="007B58CE"/>
    <w:rsid w:val="00817CDF"/>
    <w:rsid w:val="00905CD7"/>
    <w:rsid w:val="00907588"/>
    <w:rsid w:val="00A56F7E"/>
    <w:rsid w:val="00A82C3F"/>
    <w:rsid w:val="00AA30A7"/>
    <w:rsid w:val="00AA3989"/>
    <w:rsid w:val="00AF37C1"/>
    <w:rsid w:val="00B86234"/>
    <w:rsid w:val="00B8713C"/>
    <w:rsid w:val="00CB2A15"/>
    <w:rsid w:val="00DB5AA5"/>
    <w:rsid w:val="00DC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3C"/>
  </w:style>
  <w:style w:type="paragraph" w:styleId="1">
    <w:name w:val="heading 1"/>
    <w:basedOn w:val="a"/>
    <w:link w:val="10"/>
    <w:uiPriority w:val="9"/>
    <w:qFormat/>
    <w:rsid w:val="00DB5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A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A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37C1"/>
  </w:style>
  <w:style w:type="character" w:styleId="a7">
    <w:name w:val="Hyperlink"/>
    <w:basedOn w:val="a0"/>
    <w:uiPriority w:val="99"/>
    <w:semiHidden/>
    <w:unhideWhenUsed/>
    <w:rsid w:val="00AF37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2015-11-13T08:08:00Z</cp:lastPrinted>
  <dcterms:created xsi:type="dcterms:W3CDTF">2015-11-12T16:23:00Z</dcterms:created>
  <dcterms:modified xsi:type="dcterms:W3CDTF">2015-11-19T09:06:00Z</dcterms:modified>
</cp:coreProperties>
</file>