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</w:p>
    <w:p w:rsidR="008C1C7B" w:rsidRP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  <w:r w:rsidRPr="00FF0698">
        <w:rPr>
          <w:b/>
          <w:color w:val="002060"/>
          <w:sz w:val="28"/>
          <w:szCs w:val="28"/>
        </w:rPr>
        <w:t xml:space="preserve">«Методическая копилка дошкольного логопеда»: </w:t>
      </w:r>
    </w:p>
    <w:p w:rsidR="008C1C7B" w:rsidRP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  <w:r w:rsidRPr="00FF0698">
        <w:rPr>
          <w:b/>
          <w:color w:val="002060"/>
          <w:sz w:val="28"/>
          <w:szCs w:val="28"/>
        </w:rPr>
        <w:t>«Дидактические игры и упражнения в работе учителя-логопеда с детьми старшего дошкольного возраста».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color w:val="000000"/>
          <w:sz w:val="28"/>
          <w:szCs w:val="28"/>
        </w:rPr>
      </w:pP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color w:val="000000"/>
          <w:sz w:val="28"/>
          <w:szCs w:val="28"/>
        </w:rPr>
      </w:pP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color w:val="000000"/>
          <w:sz w:val="28"/>
          <w:szCs w:val="28"/>
        </w:rPr>
      </w:pP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FF0698" w:rsidRP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color w:val="002060"/>
          <w:sz w:val="28"/>
          <w:szCs w:val="28"/>
        </w:rPr>
      </w:pPr>
    </w:p>
    <w:p w:rsidR="008C1C7B" w:rsidRP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right"/>
        <w:rPr>
          <w:b/>
          <w:color w:val="002060"/>
          <w:sz w:val="28"/>
          <w:szCs w:val="28"/>
        </w:rPr>
      </w:pPr>
      <w:proofErr w:type="spellStart"/>
      <w:r w:rsidRPr="00FF0698">
        <w:rPr>
          <w:b/>
          <w:color w:val="002060"/>
          <w:sz w:val="28"/>
          <w:szCs w:val="28"/>
        </w:rPr>
        <w:t>Хугаева</w:t>
      </w:r>
      <w:proofErr w:type="spellEnd"/>
      <w:r w:rsidRPr="00FF0698">
        <w:rPr>
          <w:b/>
          <w:color w:val="002060"/>
          <w:sz w:val="28"/>
          <w:szCs w:val="28"/>
        </w:rPr>
        <w:t xml:space="preserve"> Диана </w:t>
      </w:r>
      <w:proofErr w:type="spellStart"/>
      <w:r w:rsidRPr="00FF0698">
        <w:rPr>
          <w:b/>
          <w:color w:val="002060"/>
          <w:sz w:val="28"/>
          <w:szCs w:val="28"/>
        </w:rPr>
        <w:t>Темурвона</w:t>
      </w:r>
      <w:proofErr w:type="spellEnd"/>
    </w:p>
    <w:p w:rsidR="008C1C7B" w:rsidRPr="00FF0698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right"/>
        <w:rPr>
          <w:b/>
          <w:color w:val="002060"/>
          <w:sz w:val="28"/>
          <w:szCs w:val="28"/>
        </w:rPr>
      </w:pPr>
      <w:r w:rsidRPr="00FF0698">
        <w:rPr>
          <w:b/>
          <w:color w:val="002060"/>
          <w:sz w:val="28"/>
          <w:szCs w:val="28"/>
        </w:rPr>
        <w:t xml:space="preserve">Учитель-логопед МБДОУ «Детский сад с. </w:t>
      </w:r>
      <w:proofErr w:type="spellStart"/>
      <w:r w:rsidRPr="00FF0698">
        <w:rPr>
          <w:b/>
          <w:color w:val="002060"/>
          <w:sz w:val="28"/>
          <w:szCs w:val="28"/>
        </w:rPr>
        <w:t>Цалык</w:t>
      </w:r>
      <w:proofErr w:type="spellEnd"/>
      <w:r w:rsidRPr="00FF0698">
        <w:rPr>
          <w:b/>
          <w:color w:val="002060"/>
          <w:sz w:val="28"/>
          <w:szCs w:val="28"/>
        </w:rPr>
        <w:t>»</w:t>
      </w:r>
      <w:r w:rsidRPr="00FF0698">
        <w:rPr>
          <w:b/>
          <w:color w:val="002060"/>
          <w:sz w:val="28"/>
          <w:szCs w:val="28"/>
        </w:rPr>
        <w:t xml:space="preserve"> 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right"/>
        <w:rPr>
          <w:color w:val="000000"/>
          <w:sz w:val="28"/>
          <w:szCs w:val="28"/>
        </w:rPr>
      </w:pPr>
    </w:p>
    <w:p w:rsidR="00FF0698" w:rsidRDefault="00FF0698" w:rsidP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i/>
          <w:color w:val="002060"/>
          <w:sz w:val="28"/>
          <w:szCs w:val="28"/>
        </w:rPr>
      </w:pPr>
      <w:r w:rsidRPr="00FF0698">
        <w:rPr>
          <w:b/>
          <w:i/>
          <w:color w:val="002060"/>
          <w:sz w:val="28"/>
          <w:szCs w:val="28"/>
        </w:rPr>
        <w:t>с.</w:t>
      </w:r>
      <w:r>
        <w:rPr>
          <w:b/>
          <w:i/>
          <w:color w:val="002060"/>
          <w:sz w:val="28"/>
          <w:szCs w:val="28"/>
        </w:rPr>
        <w:t xml:space="preserve"> </w:t>
      </w:r>
      <w:proofErr w:type="spellStart"/>
      <w:r>
        <w:rPr>
          <w:b/>
          <w:i/>
          <w:color w:val="002060"/>
          <w:sz w:val="28"/>
          <w:szCs w:val="28"/>
        </w:rPr>
        <w:t>Цалык</w:t>
      </w:r>
      <w:proofErr w:type="spellEnd"/>
      <w:r>
        <w:rPr>
          <w:b/>
          <w:i/>
          <w:color w:val="002060"/>
          <w:sz w:val="28"/>
          <w:szCs w:val="28"/>
        </w:rPr>
        <w:t xml:space="preserve"> 2024г.</w:t>
      </w:r>
    </w:p>
    <w:p w:rsidR="008C1C7B" w:rsidRPr="00FF0698" w:rsidRDefault="00FF0698" w:rsidP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center"/>
        <w:rPr>
          <w:b/>
          <w:i/>
          <w:color w:val="00206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lastRenderedPageBreak/>
        <w:t>Цель:</w:t>
      </w:r>
      <w:r>
        <w:rPr>
          <w:color w:val="000000"/>
          <w:sz w:val="28"/>
          <w:szCs w:val="28"/>
        </w:rPr>
        <w:t xml:space="preserve"> поиск новых форм организации коррекционной индивидуальной и подгрупповой НОД детей дошкольного возраста.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8C1C7B" w:rsidRDefault="00FF06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фонематической стороны речи;</w:t>
      </w:r>
    </w:p>
    <w:p w:rsidR="008C1C7B" w:rsidRDefault="00FF06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мелкой и артикуляционной моторики;</w:t>
      </w:r>
    </w:p>
    <w:p w:rsidR="008C1C7B" w:rsidRDefault="00FF06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лексико-грамматических категорий;</w:t>
      </w:r>
    </w:p>
    <w:p w:rsidR="008C1C7B" w:rsidRDefault="00FF06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пробуждение потребности постоянного общения со звуком;</w:t>
      </w:r>
    </w:p>
    <w:p w:rsidR="008C1C7B" w:rsidRDefault="00FF06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способности добиваться максимальной чёткости в произнесении слов и фраз с заданным звуком;</w:t>
      </w:r>
    </w:p>
    <w:p w:rsidR="008C1C7B" w:rsidRDefault="00FF06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правильного звукопроизношения.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Потребность в игре заложена в ребёнке самой </w:t>
      </w:r>
      <w:r>
        <w:rPr>
          <w:color w:val="000000"/>
          <w:sz w:val="28"/>
          <w:szCs w:val="28"/>
        </w:rPr>
        <w:t>природой. Ребенок-дошкольник хочет играть, а педагог строит свою работу так, чтобы в игре выполнялась основная задача – коррекция имеющегося нарушения. Дидактический материал, который использует в работе учитель-логопед (игры, упражнения), должен быть крас</w:t>
      </w:r>
      <w:r>
        <w:rPr>
          <w:color w:val="000000"/>
          <w:sz w:val="28"/>
          <w:szCs w:val="28"/>
        </w:rPr>
        <w:t>очным и интересным ребенку.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Творчество в работе учителя-логопеда – неотъемлемый фактор успешности коррекционной работы. Авторские игры вовлекают дошколят в практическую деятельность.  Дети получают удовольствие от процесса игры. И хотя речевые игры часто т</w:t>
      </w:r>
      <w:r>
        <w:rPr>
          <w:color w:val="000000"/>
          <w:sz w:val="28"/>
          <w:szCs w:val="28"/>
        </w:rPr>
        <w:t>ребуют напряжения сил, концентрации внимания, выдержки, быстроты реакции диктуемой инструкцией, дети считают, что играть в них вовсе не трудно. Именно поэтому дети вступают в игру без опасения и боязни, увлекаясь красочностью предметных картинок, играют, н</w:t>
      </w:r>
      <w:r>
        <w:rPr>
          <w:color w:val="000000"/>
          <w:sz w:val="28"/>
          <w:szCs w:val="28"/>
        </w:rPr>
        <w:t>е обращая внимания на время и возможную усталость. Очень трудной и несколько монотонной для дошколят является работа по автоматизации и дифференциации звуков. Детям приходится многократно повторять одни и те же слоги, словосочетания и предложения. Чтобы эт</w:t>
      </w:r>
      <w:r>
        <w:rPr>
          <w:color w:val="000000"/>
          <w:sz w:val="28"/>
          <w:szCs w:val="28"/>
        </w:rPr>
        <w:t xml:space="preserve">и упражнения не вызывали у детей скуку и нежелание работать, мы в своей работе применяем разнообразные игры и игровые задания. Игры </w:t>
      </w:r>
      <w:r>
        <w:rPr>
          <w:color w:val="000000"/>
          <w:sz w:val="28"/>
          <w:szCs w:val="28"/>
        </w:rPr>
        <w:lastRenderedPageBreak/>
        <w:t>формируют у детей способность добиваться максимальной чёткости в произнесении слов и фраз с заданным звуком и умение оценива</w:t>
      </w:r>
      <w:r>
        <w:rPr>
          <w:color w:val="000000"/>
          <w:sz w:val="28"/>
          <w:szCs w:val="28"/>
        </w:rPr>
        <w:t>ть их качество. У каждого учителя-логопеда имеется в арсенале свой набор игр и упражнений – компьютерных или бумажных, приобретенных или изготовленных своими руками. Игр – огромное множество.  Игры, которые мы представляем вашему вниманию, многофункциональ</w:t>
      </w:r>
      <w:r>
        <w:rPr>
          <w:color w:val="000000"/>
          <w:sz w:val="28"/>
          <w:szCs w:val="28"/>
        </w:rPr>
        <w:t>ны. Они служат для автоматизации и дифференциации звуков, направлены на развитие фонематического слуха и восприятия, мелкой и артикуляционной моторики, способствуют формированию лексико-грамматических категорий. Дидактические игры и упражнения предназначен</w:t>
      </w:r>
      <w:r>
        <w:rPr>
          <w:color w:val="000000"/>
          <w:sz w:val="28"/>
          <w:szCs w:val="28"/>
        </w:rPr>
        <w:t xml:space="preserve">ы для работы с детьми старшего дошкольного возраста с нарушением звукопроизношения как индивидуально, так и в подгруппах. Игры мы составляем в программе для составления презентаций </w:t>
      </w:r>
      <w:proofErr w:type="spellStart"/>
      <w:r>
        <w:rPr>
          <w:color w:val="000000"/>
          <w:sz w:val="28"/>
          <w:szCs w:val="28"/>
        </w:rPr>
        <w:t>Power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Point</w:t>
      </w:r>
      <w:proofErr w:type="spellEnd"/>
      <w:r>
        <w:rPr>
          <w:color w:val="000000"/>
          <w:sz w:val="28"/>
          <w:szCs w:val="28"/>
        </w:rPr>
        <w:t>: вставляем выбранную картинку-фон (дорожку, улитку, змейку, гус</w:t>
      </w:r>
      <w:r>
        <w:rPr>
          <w:color w:val="000000"/>
          <w:sz w:val="28"/>
          <w:szCs w:val="28"/>
        </w:rPr>
        <w:t xml:space="preserve">еницу, таблицу и т.п.) и накладываем на нее картинки с нужным звуком. Фон картинок лучше сделать прозрачным. Это можно сделать в программе </w:t>
      </w:r>
      <w:proofErr w:type="spellStart"/>
      <w:r>
        <w:rPr>
          <w:color w:val="000000"/>
          <w:sz w:val="28"/>
          <w:szCs w:val="28"/>
        </w:rPr>
        <w:t>Adobe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Photoshop</w:t>
      </w:r>
      <w:proofErr w:type="spellEnd"/>
      <w:r>
        <w:rPr>
          <w:color w:val="000000"/>
          <w:sz w:val="28"/>
          <w:szCs w:val="28"/>
        </w:rPr>
        <w:t>, Point.net или какой-то другой программе – той, которой владеет педагог. Далее, при желании, можно сд</w:t>
      </w:r>
      <w:r>
        <w:rPr>
          <w:color w:val="000000"/>
          <w:sz w:val="28"/>
          <w:szCs w:val="28"/>
        </w:rPr>
        <w:t xml:space="preserve">елать фон пособия.  Сюжет логопедической игры – дело фантазии логопеда. 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Логопедические </w:t>
      </w:r>
      <w:proofErr w:type="spellStart"/>
      <w:r>
        <w:rPr>
          <w:b/>
          <w:color w:val="000000"/>
          <w:sz w:val="28"/>
          <w:szCs w:val="28"/>
        </w:rPr>
        <w:t>бродилки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пособия</w:t>
      </w:r>
      <w:r>
        <w:rPr>
          <w:color w:val="000000"/>
          <w:sz w:val="28"/>
          <w:szCs w:val="28"/>
        </w:rPr>
        <w:t>. Выбрать картинку-</w:t>
      </w:r>
      <w:proofErr w:type="spellStart"/>
      <w:r>
        <w:rPr>
          <w:color w:val="000000"/>
          <w:sz w:val="28"/>
          <w:szCs w:val="28"/>
        </w:rPr>
        <w:t>бродилку</w:t>
      </w:r>
      <w:proofErr w:type="spellEnd"/>
      <w:r>
        <w:rPr>
          <w:color w:val="000000"/>
          <w:sz w:val="28"/>
          <w:szCs w:val="28"/>
        </w:rPr>
        <w:t xml:space="preserve">, наложить на нее картинки с нужным звуком, при необходимости оформить фон. 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 игры</w:t>
      </w:r>
      <w:r>
        <w:rPr>
          <w:color w:val="000000"/>
          <w:sz w:val="28"/>
          <w:szCs w:val="28"/>
        </w:rPr>
        <w:t>: автоматизация (дифференциация) звуков, развитие мелкой моторики.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игры</w:t>
      </w:r>
      <w:r>
        <w:rPr>
          <w:color w:val="000000"/>
          <w:sz w:val="28"/>
          <w:szCs w:val="28"/>
        </w:rPr>
        <w:t>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«идет» пальчиками по дорожке, четко проговаривая закрепляемый или дифференцируемые звуки.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Варианты игры</w:t>
      </w:r>
      <w:r>
        <w:rPr>
          <w:color w:val="000000"/>
          <w:sz w:val="28"/>
          <w:szCs w:val="28"/>
        </w:rPr>
        <w:t>: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 Предложить ребенку посчитать на картинке предметы с заданным зв</w:t>
      </w:r>
      <w:r>
        <w:rPr>
          <w:color w:val="000000"/>
          <w:sz w:val="28"/>
          <w:szCs w:val="28"/>
        </w:rPr>
        <w:t>уком: один помидор, два помидора, три помидора, четыре помидора, пять помидоров. В этом случае ребенок учится согласовывать числительные с существительными. Для упражнения в согласовании прилагательных с существительными добавляем признак – красный помидор</w:t>
      </w:r>
      <w:r>
        <w:rPr>
          <w:color w:val="000000"/>
          <w:sz w:val="28"/>
          <w:szCs w:val="28"/>
        </w:rPr>
        <w:t>. Ребенку нужно будет проговорить: один красный помидор, два красных помидора, … пять красных помидоров.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Предложить ребенку выбрать пять понравившихся картинок (например, торт, рыба, мухомор, арбуз, забор) и составить с ними предложения: «Рыба плавает в</w:t>
      </w:r>
      <w:r>
        <w:rPr>
          <w:color w:val="000000"/>
          <w:sz w:val="28"/>
          <w:szCs w:val="28"/>
        </w:rPr>
        <w:t xml:space="preserve"> реке»; «Мама купила вкусный торт»; «Папа на даче построил новы </w:t>
      </w:r>
      <w:proofErr w:type="gramStart"/>
      <w:r>
        <w:rPr>
          <w:color w:val="000000"/>
          <w:sz w:val="28"/>
          <w:szCs w:val="28"/>
        </w:rPr>
        <w:t>забор»…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Предложить ребенку выбрать пять понравившихся картинок и поиграть в игру «Жадина»: «Мой шарф, моя бабушка, моя шапка» и т.д. Или игра «Не жадина»: «Я все отдал тебе, и теперь у мен</w:t>
      </w:r>
      <w:r>
        <w:rPr>
          <w:color w:val="000000"/>
          <w:sz w:val="28"/>
          <w:szCs w:val="28"/>
        </w:rPr>
        <w:t>я нет самовара, нет фартука, нет куртки». Так мы упражняем ребенка в правильном употреблении падежных окончаний существительных.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Предложить ребенку выбрать пять понравившихся картинок и поиграть в игру «Один-много»: арбуз-арбузы, мухомор-мухоморы, комар</w:t>
      </w:r>
      <w:r>
        <w:rPr>
          <w:color w:val="000000"/>
          <w:sz w:val="28"/>
          <w:szCs w:val="28"/>
        </w:rPr>
        <w:t>-комары...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базе одной картинки из предложенных игр можно реализовать множество вариантов игр, реализуя главную цель – коррекция нарушений речи.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ind w:right="1134"/>
        <w:rPr>
          <w:b/>
          <w:sz w:val="28"/>
          <w:szCs w:val="28"/>
        </w:rPr>
      </w:pPr>
      <w:r>
        <w:br w:type="page"/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Автоматизация звука «Р»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4178935" cy="294386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2943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Автоматизация звука «Ш»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4592955" cy="324675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246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98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Логопедические лабиринты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пособия</w:t>
      </w:r>
      <w:r>
        <w:rPr>
          <w:color w:val="000000"/>
          <w:sz w:val="28"/>
          <w:szCs w:val="28"/>
        </w:rPr>
        <w:t xml:space="preserve">. Выбрать картинку-лабиринт, вставить в слайд презентации, наложить картинки с нужным звуком, при необходимости оформить фон. </w:t>
      </w:r>
      <w:r>
        <w:rPr>
          <w:b/>
          <w:color w:val="000000"/>
          <w:sz w:val="28"/>
          <w:szCs w:val="28"/>
        </w:rPr>
        <w:t>Цель игры</w:t>
      </w:r>
      <w:r>
        <w:rPr>
          <w:color w:val="000000"/>
          <w:sz w:val="28"/>
          <w:szCs w:val="28"/>
        </w:rPr>
        <w:t xml:space="preserve">: автоматизация </w:t>
      </w:r>
      <w:r>
        <w:rPr>
          <w:color w:val="000000"/>
          <w:sz w:val="28"/>
          <w:szCs w:val="28"/>
        </w:rPr>
        <w:lastRenderedPageBreak/>
        <w:t xml:space="preserve">(дифференциация) звуков, развитие мелкой моторики. </w:t>
      </w:r>
      <w:r>
        <w:rPr>
          <w:b/>
          <w:color w:val="000000"/>
          <w:sz w:val="28"/>
          <w:szCs w:val="28"/>
        </w:rPr>
        <w:t>Ход игры</w:t>
      </w:r>
      <w:r>
        <w:rPr>
          <w:color w:val="000000"/>
          <w:sz w:val="28"/>
          <w:szCs w:val="28"/>
        </w:rPr>
        <w:t>. Ребенок называет картинки лабиринта, четко п</w:t>
      </w:r>
      <w:r>
        <w:rPr>
          <w:color w:val="000000"/>
          <w:sz w:val="28"/>
          <w:szCs w:val="28"/>
        </w:rPr>
        <w:t>роговаривая звуки. В эту игру может играть ребенок с логопедом, а можно организовать ее с подгруппой детей, у которых автоматизируется один и тот же звук. В таком случае потребуется кубик и фишки. Игроки бросают кубик. Сколько выпало точек, столько игрок м</w:t>
      </w:r>
      <w:r>
        <w:rPr>
          <w:color w:val="000000"/>
          <w:sz w:val="28"/>
          <w:szCs w:val="28"/>
        </w:rPr>
        <w:t>ожет сделать ходов, четко проговаривая слова с закрепляемым звуком (или с дифференцируемыми звуками).  В этой игре есть опасность зайти в тупик, поэтому ребенку нужно быть внимательным и следить, чтобы этого не произошло. Кроме автоматизации звуков, в этой</w:t>
      </w:r>
      <w:r>
        <w:rPr>
          <w:color w:val="000000"/>
          <w:sz w:val="28"/>
          <w:szCs w:val="28"/>
        </w:rPr>
        <w:t xml:space="preserve"> игре развивается еще и зрительное внимание, отвечая на вопрос-название игры, ребенок учится составлять предложения с предлогами.  Кроме закрепления звуков, в играх этой серии и в играх, представленных ниже, также можно предложить те же варианты задания дл</w:t>
      </w:r>
      <w:r>
        <w:rPr>
          <w:color w:val="000000"/>
          <w:sz w:val="28"/>
          <w:szCs w:val="28"/>
        </w:rPr>
        <w:t>я коррекции лексико-грамматической стороны речи, что и в играх-</w:t>
      </w:r>
      <w:proofErr w:type="spellStart"/>
      <w:r>
        <w:rPr>
          <w:color w:val="000000"/>
          <w:sz w:val="28"/>
          <w:szCs w:val="28"/>
        </w:rPr>
        <w:t>бродилках</w:t>
      </w:r>
      <w:proofErr w:type="spellEnd"/>
      <w:r>
        <w:rPr>
          <w:color w:val="000000"/>
          <w:sz w:val="28"/>
          <w:szCs w:val="28"/>
        </w:rPr>
        <w:t>.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b/>
          <w:sz w:val="28"/>
          <w:szCs w:val="28"/>
        </w:rPr>
      </w:pPr>
      <w:r>
        <w:br w:type="page"/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«К кому в гости идет Буратино?»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47410" cy="419481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9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br w:type="page"/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«К кому в гости идет Саша?»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47410" cy="419481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9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Логопедические гусеницы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пособия</w:t>
      </w:r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Выбрать картинку-гусеницу, вставить ее в слайд, наложить картинки с нужным звуком, при необходимости оформить фон.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игры</w:t>
      </w:r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автоматизация (дифференциация) звуков, развитие мелкой моторики.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игры.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продвигает фишку по гусенице, четко проговарив</w:t>
      </w:r>
      <w:r>
        <w:rPr>
          <w:color w:val="000000"/>
          <w:sz w:val="28"/>
          <w:szCs w:val="28"/>
        </w:rPr>
        <w:t>ая звуки.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данном материале, кроме закрепления звуков, также можно отработать согласование числительных и прилагательных с существительными, единственное и множественное число существительных, умение составлять предложения.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926455" cy="420433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20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26455" cy="379603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796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98" w:line="360" w:lineRule="auto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Логопедические змейки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пособия. Выбрать картинку-змейку, наложить картинки с нужным звуком, при необходимости оформить фон.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игры: автоматизация (дифференциация) звуков, развитие мелкой моторики.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игры потребуется кубик и фишки. Играть может ребенок с логопед</w:t>
      </w:r>
      <w:r>
        <w:rPr>
          <w:color w:val="000000"/>
          <w:sz w:val="28"/>
          <w:szCs w:val="28"/>
        </w:rPr>
        <w:t>ом, а можно организовать игру с подгруппой детей, с которыми осуществляется закрепление произношения одного и того же звука.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игры.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Игроки по очереди бросают кубик – сколько выпало точек на кубике, столько игрок может сделать ходов, четко называя слова </w:t>
      </w:r>
      <w:r>
        <w:rPr>
          <w:color w:val="000000"/>
          <w:sz w:val="28"/>
          <w:szCs w:val="28"/>
        </w:rPr>
        <w:t xml:space="preserve">с закрепляемым звуком. И здесь также можно выбрать три-пять картинок, составить с ними предложения, посчитать их, </w:t>
      </w:r>
      <w:proofErr w:type="spellStart"/>
      <w:r>
        <w:rPr>
          <w:color w:val="000000"/>
          <w:sz w:val="28"/>
          <w:szCs w:val="28"/>
        </w:rPr>
        <w:t>согласуя</w:t>
      </w:r>
      <w:proofErr w:type="spellEnd"/>
      <w:r>
        <w:rPr>
          <w:color w:val="000000"/>
          <w:sz w:val="28"/>
          <w:szCs w:val="28"/>
        </w:rPr>
        <w:t xml:space="preserve"> числительные с существительными. Затем можно закрыть или убрать картинки и дать ребенку задание: «Вспомни, какие картинки были на это</w:t>
      </w:r>
      <w:r>
        <w:rPr>
          <w:color w:val="000000"/>
          <w:sz w:val="28"/>
          <w:szCs w:val="28"/>
        </w:rPr>
        <w:t>й змейке» (развитие зрительной памяти).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949950" cy="4199255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19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49950" cy="419925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19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98" w:line="360" w:lineRule="auto"/>
        <w:rPr>
          <w:b/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Игры для развития навыка </w:t>
      </w:r>
      <w:proofErr w:type="spellStart"/>
      <w:proofErr w:type="gramStart"/>
      <w:r>
        <w:rPr>
          <w:b/>
          <w:color w:val="000000"/>
          <w:sz w:val="28"/>
          <w:szCs w:val="28"/>
        </w:rPr>
        <w:t>звуко</w:t>
      </w:r>
      <w:proofErr w:type="spellEnd"/>
      <w:r>
        <w:rPr>
          <w:b/>
          <w:color w:val="000000"/>
          <w:sz w:val="28"/>
          <w:szCs w:val="28"/>
        </w:rPr>
        <w:t>-буквенного</w:t>
      </w:r>
      <w:proofErr w:type="gramEnd"/>
      <w:r>
        <w:rPr>
          <w:b/>
          <w:color w:val="000000"/>
          <w:sz w:val="28"/>
          <w:szCs w:val="28"/>
        </w:rPr>
        <w:t xml:space="preserve"> анализа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«Что читает мама?».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пособия. Выбрать картинку мама с книгой, на книгу наложить картинки с нужным звуком.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игры: развитие фонематического анализа и синтеза, упражнение в составлении простых предложений.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назвать картинки на книге, и по первым звукам в словах составить слово (фонематический синтез). Отвечая на вопрос (</w:t>
      </w:r>
      <w:proofErr w:type="gramStart"/>
      <w:r>
        <w:rPr>
          <w:color w:val="000000"/>
          <w:sz w:val="28"/>
          <w:szCs w:val="28"/>
        </w:rPr>
        <w:t>например</w:t>
      </w:r>
      <w:proofErr w:type="gramEnd"/>
      <w:r>
        <w:rPr>
          <w:color w:val="000000"/>
          <w:sz w:val="28"/>
          <w:szCs w:val="28"/>
        </w:rPr>
        <w:t xml:space="preserve"> «О чем читает мама?»),</w:t>
      </w:r>
      <w:r>
        <w:rPr>
          <w:color w:val="000000"/>
          <w:sz w:val="28"/>
          <w:szCs w:val="28"/>
        </w:rPr>
        <w:t xml:space="preserve"> ребенок составляет простое предложение («Мама читает о грозе»). Можно попросить назвать поочередно звуки в слове (развитие фонематического анализа), отхлопать слово (отработка слоговой структуры слова).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401945" cy="447802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447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307330" cy="4412615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441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417820" cy="449072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49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244465" cy="436054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4360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«Кто машинист поезда?»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пособия.</w:t>
      </w:r>
      <w:r>
        <w:rPr>
          <w:color w:val="000000"/>
          <w:sz w:val="28"/>
          <w:szCs w:val="28"/>
        </w:rPr>
        <w:t> Выбрать картинку поезда с вагонами, наложить картинки с нужным звуком, при необходимости оформить фон.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 игры</w:t>
      </w:r>
      <w:r>
        <w:rPr>
          <w:color w:val="000000"/>
          <w:sz w:val="28"/>
          <w:szCs w:val="28"/>
        </w:rPr>
        <w:t>: автоматизация звуков, развитие фонематического анализа и синтеза, упражнение в составлении сложносочиненных предложений.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Закрываем картинку-о</w:t>
      </w:r>
      <w:r>
        <w:rPr>
          <w:color w:val="000000"/>
          <w:sz w:val="28"/>
          <w:szCs w:val="28"/>
        </w:rPr>
        <w:t xml:space="preserve">тгадку. </w:t>
      </w:r>
      <w:r>
        <w:rPr>
          <w:b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назвать картинки на вагончике и по первым звукам слов составить новое слово (фонематический синтез). Отвечая на вопрос: «Кто машинист поезда?», «Кто едет в первом вагоне, а кто – во втором?», ребенок составляет предложения: «Машинист поезд</w:t>
      </w:r>
      <w:r>
        <w:rPr>
          <w:color w:val="000000"/>
          <w:sz w:val="28"/>
          <w:szCs w:val="28"/>
        </w:rPr>
        <w:t>а – лиса. В первом вагоне едет сова, а во втором вагоне – собака». Можно попросить назвать поочередно звуки в слове (развитие фонематического анализа), отхлопать слово (отработка слоговой структуры слова).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48045" cy="303403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03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rPr>
          <w:color w:val="000000"/>
          <w:sz w:val="28"/>
          <w:szCs w:val="28"/>
        </w:rPr>
      </w:pPr>
      <w:r>
        <w:br w:type="page"/>
      </w:r>
      <w:r>
        <w:rPr>
          <w:b/>
          <w:color w:val="000000"/>
          <w:sz w:val="28"/>
          <w:szCs w:val="28"/>
        </w:rPr>
        <w:lastRenderedPageBreak/>
        <w:t>«Составь слово»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пособия</w:t>
      </w:r>
      <w:r>
        <w:rPr>
          <w:color w:val="000000"/>
          <w:sz w:val="28"/>
          <w:szCs w:val="28"/>
        </w:rPr>
        <w:t>. Выбрать т</w:t>
      </w:r>
      <w:r>
        <w:rPr>
          <w:color w:val="000000"/>
          <w:sz w:val="28"/>
          <w:szCs w:val="28"/>
        </w:rPr>
        <w:t>аблицу с нужным количеством строк и столбцов, вставить картинки с нужным звуком, при необходимости залить цветом.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 игры</w:t>
      </w:r>
      <w:r>
        <w:rPr>
          <w:color w:val="000000"/>
          <w:sz w:val="28"/>
          <w:szCs w:val="28"/>
        </w:rPr>
        <w:t xml:space="preserve">: автоматизация (дифференциация) звуков, развитие </w:t>
      </w:r>
      <w:proofErr w:type="spellStart"/>
      <w:proofErr w:type="gramStart"/>
      <w:r>
        <w:rPr>
          <w:color w:val="000000"/>
          <w:sz w:val="28"/>
          <w:szCs w:val="28"/>
        </w:rPr>
        <w:t>звуко</w:t>
      </w:r>
      <w:proofErr w:type="spellEnd"/>
      <w:r>
        <w:rPr>
          <w:color w:val="000000"/>
          <w:sz w:val="28"/>
          <w:szCs w:val="28"/>
        </w:rPr>
        <w:t>-буквенного</w:t>
      </w:r>
      <w:proofErr w:type="gramEnd"/>
      <w:r>
        <w:rPr>
          <w:color w:val="000000"/>
          <w:sz w:val="28"/>
          <w:szCs w:val="28"/>
        </w:rPr>
        <w:t xml:space="preserve"> анализа и синтеза, развитие фонематического слуха.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Оборудование: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8"/>
          <w:szCs w:val="28"/>
        </w:rPr>
        <w:t>картинки с изображением пяти предметов в каждом ряду: четыре для составления слова и картинка-ответ на автоматизируемый звук (картинка-ответ изначально закрыта). Ребенку нужно назвать картинки, определить первый звук в слове и по первым звукам слов состави</w:t>
      </w:r>
      <w:r>
        <w:rPr>
          <w:color w:val="000000"/>
          <w:sz w:val="28"/>
          <w:szCs w:val="28"/>
        </w:rPr>
        <w:t>ть новое слово. Для проверки – открыть слово-ответ.</w:t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47410" cy="4194810"/>
            <wp:effectExtent l="0" t="0" r="0" b="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9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947410" cy="4194810"/>
            <wp:effectExtent l="0" t="0" r="0" b="0"/>
            <wp:docPr id="1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9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rPr>
          <w:b/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24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Логопедическое лото «Большой – маленький» (или «Скажи ласково»)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пособия</w:t>
      </w:r>
      <w:r>
        <w:rPr>
          <w:color w:val="000000"/>
          <w:sz w:val="28"/>
          <w:szCs w:val="28"/>
        </w:rPr>
        <w:t>. Выбрать таблицу с нужным количеством строк и столбцов, вставить в слайд презентации, залить понравившимся цветом, вставить картинки с нужным звуком.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 игры</w:t>
      </w:r>
      <w:r>
        <w:rPr>
          <w:color w:val="000000"/>
          <w:sz w:val="28"/>
          <w:szCs w:val="28"/>
        </w:rPr>
        <w:t>: автоматизация (дифференциация) звуков, упражнение в употреблении слов с уменьшительно-ласкател</w:t>
      </w:r>
      <w:r>
        <w:rPr>
          <w:color w:val="000000"/>
          <w:sz w:val="28"/>
          <w:szCs w:val="28"/>
        </w:rPr>
        <w:t>ьными суффиксами.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t> картинка (игровое поле) с изображением предметов на определенный звук и карточки с изображением тех же предметов, но маленьких по размеру. Ребенок называет по порядку предмет на большой карточке (например, ведро, роза, корова), находит такой же, но малень</w:t>
      </w:r>
      <w:r>
        <w:rPr>
          <w:color w:val="000000"/>
          <w:sz w:val="28"/>
          <w:szCs w:val="28"/>
        </w:rPr>
        <w:t>кий и называет его ласково (ведерко, розочка, коровка).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943600" cy="44577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114300" distR="114300">
            <wp:extent cx="5943600" cy="44577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1C7B" w:rsidRDefault="008C1C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1701" w:right="1134"/>
        <w:rPr>
          <w:color w:val="000000"/>
          <w:sz w:val="28"/>
          <w:szCs w:val="28"/>
        </w:rPr>
      </w:pP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компьютера можно составить великое множество игр. Главное – реализовать задачи коррекционного занятия. Пособие должно быть красочным, привлекать интерес ребенка, по возможности иметь со</w:t>
      </w:r>
      <w:r>
        <w:rPr>
          <w:color w:val="000000"/>
          <w:sz w:val="28"/>
          <w:szCs w:val="28"/>
        </w:rPr>
        <w:t>ревновательный характер.  В игре ребенок должен иметь цель и чаще выходить победителем, тогда игра будет ему интересна, и ребенок в состоянии азарта будет формировать мелкую, артикуляционную моторику, закреплять звукопроизношение, совершенствовать граммати</w:t>
      </w:r>
      <w:r>
        <w:rPr>
          <w:color w:val="000000"/>
          <w:sz w:val="28"/>
          <w:szCs w:val="28"/>
        </w:rPr>
        <w:t>ческий строй незаметно для себя.</w:t>
      </w:r>
      <w:r>
        <w:rPr>
          <w:color w:val="000000"/>
          <w:sz w:val="28"/>
          <w:szCs w:val="28"/>
        </w:rPr>
        <w:tab/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color w:val="000000"/>
          <w:sz w:val="28"/>
          <w:szCs w:val="28"/>
        </w:rPr>
      </w:pPr>
      <w:r>
        <w:br w:type="page"/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литературы</w:t>
      </w:r>
    </w:p>
    <w:tbl>
      <w:tblPr>
        <w:tblStyle w:val="a5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1"/>
      </w:tblGrid>
      <w:tr w:rsidR="008C1C7B">
        <w:tc>
          <w:tcPr>
            <w:tcW w:w="9071" w:type="dxa"/>
            <w:vAlign w:val="center"/>
          </w:tcPr>
          <w:p w:rsidR="008C1C7B" w:rsidRDefault="00FF0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Акименко, В. М. Исправление звукопроизношения у дошкольников / В.М. Акименко. - М.: Феникс, 2016. 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2. Акименко, В. М. Исправление звукопроизношения у дошкольников. Практическое пособие / В.М. Акименко. - Москва: СПб. [и др.]: Питер</w:t>
            </w:r>
            <w:r>
              <w:rPr>
                <w:b/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2015. </w:t>
            </w:r>
            <w:r>
              <w:rPr>
                <w:color w:val="000000"/>
                <w:sz w:val="28"/>
                <w:szCs w:val="28"/>
              </w:rPr>
              <w:br/>
              <w:t>3. Бонадысенко Анастасия Игры для коррекции звукопроизношения у детей дошкольного возраста / Анастасия Бонадысенко.</w:t>
            </w:r>
            <w:r>
              <w:rPr>
                <w:color w:val="000000"/>
                <w:sz w:val="28"/>
                <w:szCs w:val="28"/>
              </w:rPr>
              <w:t xml:space="preserve"> - М.: LAP </w:t>
            </w:r>
            <w:proofErr w:type="spellStart"/>
            <w:r>
              <w:rPr>
                <w:color w:val="000000"/>
                <w:sz w:val="28"/>
                <w:szCs w:val="28"/>
              </w:rPr>
              <w:t>Lambert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Academic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Publishing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2014. </w:t>
            </w:r>
            <w:r>
              <w:rPr>
                <w:color w:val="000000"/>
                <w:sz w:val="28"/>
                <w:szCs w:val="28"/>
              </w:rPr>
              <w:br/>
              <w:t>4. Вакуленко, Л. С. Коррекция нарушений звукопроизношения у детей / Л.С. Вакуленко. - М.: Детство-Пресс, 2012. - 128 c.</w:t>
            </w:r>
            <w:r>
              <w:rPr>
                <w:color w:val="000000"/>
                <w:sz w:val="28"/>
                <w:szCs w:val="28"/>
              </w:rPr>
              <w:br/>
              <w:t xml:space="preserve">5. Коррекция звукопроизношения у детей. Речевой материал. - М.: Учитель, 2014. </w:t>
            </w:r>
            <w:r>
              <w:rPr>
                <w:color w:val="000000"/>
                <w:sz w:val="28"/>
                <w:szCs w:val="28"/>
              </w:rPr>
              <w:br/>
              <w:t>6. Кыласо</w:t>
            </w:r>
            <w:r>
              <w:rPr>
                <w:color w:val="000000"/>
                <w:sz w:val="28"/>
                <w:szCs w:val="28"/>
              </w:rPr>
              <w:t xml:space="preserve">ва, Л. Е. Коррекция звукопроизношения у детей. Дидактические материалы / Л.Е. Кыласова. - М.: Учитель, 2014. </w:t>
            </w:r>
            <w:r>
              <w:rPr>
                <w:color w:val="000000"/>
                <w:sz w:val="28"/>
                <w:szCs w:val="28"/>
              </w:rPr>
              <w:br/>
              <w:t xml:space="preserve">7. Пименова, Т.И. Выговаривать хочу. Исправление недостатков звукопроизношения у детей. Дидактический материал / Т.И. Пименова. - М.: </w:t>
            </w:r>
            <w:proofErr w:type="spellStart"/>
            <w:r>
              <w:rPr>
                <w:color w:val="000000"/>
                <w:sz w:val="28"/>
                <w:szCs w:val="28"/>
              </w:rPr>
              <w:t>Каро</w:t>
            </w:r>
            <w:proofErr w:type="spellEnd"/>
            <w:r>
              <w:rPr>
                <w:color w:val="000000"/>
                <w:sz w:val="28"/>
                <w:szCs w:val="28"/>
              </w:rPr>
              <w:t>, 2013</w:t>
            </w:r>
            <w:r>
              <w:rPr>
                <w:b/>
                <w:color w:val="000000"/>
                <w:sz w:val="28"/>
                <w:szCs w:val="28"/>
              </w:rPr>
              <w:t xml:space="preserve">. </w:t>
            </w:r>
            <w:r>
              <w:rPr>
                <w:b/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 xml:space="preserve">8. Рыбина, А.Ф. Коррекция звукопроизношения у детей 5-7 лет. Речевой материал / А.Ф. Рыбина. - М.: Учитель, 2014. </w:t>
            </w:r>
            <w:r>
              <w:rPr>
                <w:color w:val="000000"/>
                <w:sz w:val="28"/>
                <w:szCs w:val="28"/>
              </w:rPr>
              <w:br/>
              <w:t xml:space="preserve">9. </w:t>
            </w:r>
            <w:proofErr w:type="spellStart"/>
            <w:r>
              <w:rPr>
                <w:color w:val="000000"/>
                <w:sz w:val="28"/>
                <w:szCs w:val="28"/>
              </w:rPr>
              <w:t>Чернякова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В.Н. Игровые технологии в формировании звукопроизношения у детей 4-7 лет / В.Н. </w:t>
            </w:r>
            <w:proofErr w:type="spellStart"/>
            <w:r>
              <w:rPr>
                <w:color w:val="000000"/>
                <w:sz w:val="28"/>
                <w:szCs w:val="28"/>
              </w:rPr>
              <w:t>Чернякова</w:t>
            </w:r>
            <w:proofErr w:type="spellEnd"/>
            <w:r>
              <w:rPr>
                <w:color w:val="000000"/>
                <w:sz w:val="28"/>
                <w:szCs w:val="28"/>
              </w:rPr>
              <w:t>. - М.: Сфера, 2015.</w:t>
            </w:r>
            <w:r>
              <w:rPr>
                <w:color w:val="000000"/>
                <w:sz w:val="28"/>
                <w:szCs w:val="28"/>
              </w:rPr>
              <w:br/>
              <w:t xml:space="preserve">10. Щерба, Н.В. </w:t>
            </w:r>
            <w:r>
              <w:rPr>
                <w:color w:val="000000"/>
                <w:sz w:val="28"/>
                <w:szCs w:val="28"/>
              </w:rPr>
              <w:t xml:space="preserve">Звуки в картинках. Дидактический материал для формирования правильного звукопроизношения / Н.В. Щерба. - М.: Белый ветер, 2015. </w:t>
            </w:r>
          </w:p>
        </w:tc>
      </w:tr>
    </w:tbl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11. Простые логопедические игры и пособия своими руками // </w:t>
      </w:r>
      <w:hyperlink r:id="rId22">
        <w:r>
          <w:rPr>
            <w:color w:val="0000FF"/>
            <w:sz w:val="28"/>
            <w:szCs w:val="28"/>
            <w:u w:val="single"/>
          </w:rPr>
          <w:t>https://vscolu.ru/logoped/prostye-logopedicheskie-igry-i-posobiya-svoimi-rukami.html</w:t>
        </w:r>
      </w:hyperlink>
      <w:r>
        <w:rPr>
          <w:color w:val="000000"/>
          <w:sz w:val="28"/>
          <w:szCs w:val="28"/>
        </w:rPr>
        <w:t xml:space="preserve"> (10.11.2019)</w:t>
      </w:r>
    </w:p>
    <w:p w:rsidR="008C1C7B" w:rsidRDefault="00FF069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sectPr w:rsidR="008C1C7B" w:rsidSect="00FF0698">
      <w:pgSz w:w="11906" w:h="16838"/>
      <w:pgMar w:top="1134" w:right="1134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142D1"/>
    <w:multiLevelType w:val="multilevel"/>
    <w:tmpl w:val="39F28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61F2584"/>
    <w:multiLevelType w:val="multilevel"/>
    <w:tmpl w:val="FEA0EF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7B"/>
    <w:rsid w:val="008C1C7B"/>
    <w:rsid w:val="00FF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A920F"/>
  <w15:docId w15:val="{67AD3A31-BFF6-4C2B-A3B3-CB4A9FC0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vscolu.ru/logoped/prostye-logopedicheskie-igry-i-posobiya-svoimi-rukam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1802</Words>
  <Characters>10275</Characters>
  <Application>Microsoft Office Word</Application>
  <DocSecurity>0</DocSecurity>
  <Lines>85</Lines>
  <Paragraphs>24</Paragraphs>
  <ScaleCrop>false</ScaleCrop>
  <Company>SPecialiST RePack</Company>
  <LinksUpToDate>false</LinksUpToDate>
  <CharactersWithSpaces>12053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2025-03-13T20:50:00Z</dcterms:created>
  <dcterms:modified xsi:type="dcterms:W3CDTF">2025-03-13T20:51:00Z</dcterms:modified>
</cp:coreProperties>
</file>