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996E23">
      <w:pPr>
        <w:pStyle w:val="4"/>
        <w:spacing w:before="0" w:beforeAutospacing="0" w:after="0" w:afterAutospacing="0" w:line="294" w:lineRule="atLeast"/>
        <w:jc w:val="center"/>
        <w:rPr>
          <w:sz w:val="32"/>
          <w:szCs w:val="32"/>
        </w:rPr>
      </w:pPr>
      <w:r>
        <w:rPr>
          <w:b/>
          <w:bCs/>
          <w:color w:val="000000"/>
          <w:sz w:val="32"/>
          <w:szCs w:val="32"/>
        </w:rPr>
        <w:t>Семинар – практикум</w:t>
      </w:r>
    </w:p>
    <w:p w14:paraId="39EEE92C">
      <w:pPr>
        <w:pStyle w:val="4"/>
        <w:spacing w:before="0" w:beforeAutospacing="0" w:after="0" w:afterAutospacing="0" w:line="294" w:lineRule="atLeast"/>
        <w:jc w:val="center"/>
        <w:rPr>
          <w:sz w:val="32"/>
          <w:szCs w:val="32"/>
        </w:rPr>
      </w:pPr>
      <w:r>
        <w:rPr>
          <w:b/>
          <w:bCs/>
          <w:color w:val="000000"/>
          <w:sz w:val="32"/>
          <w:szCs w:val="32"/>
        </w:rPr>
        <w:t>«Играйте вместе с детьми!»</w:t>
      </w:r>
    </w:p>
    <w:p w14:paraId="3566894F">
      <w:pPr>
        <w:pStyle w:val="4"/>
        <w:spacing w:before="0" w:beforeAutospacing="0" w:after="0" w:afterAutospacing="0" w:line="360" w:lineRule="atLeast"/>
        <w:jc w:val="both"/>
        <w:rPr>
          <w:sz w:val="28"/>
          <w:szCs w:val="28"/>
        </w:rPr>
      </w:pPr>
    </w:p>
    <w:p w14:paraId="494BBCDD">
      <w:pPr>
        <w:pStyle w:val="4"/>
        <w:spacing w:before="0" w:beforeAutospacing="0" w:after="0" w:afterAutospacing="0" w:line="360" w:lineRule="atLeast"/>
        <w:jc w:val="both"/>
        <w:rPr>
          <w:sz w:val="28"/>
          <w:szCs w:val="28"/>
        </w:rPr>
      </w:pPr>
      <w:r>
        <w:rPr>
          <w:b/>
          <w:bCs/>
          <w:color w:val="231F20"/>
          <w:sz w:val="28"/>
          <w:szCs w:val="28"/>
        </w:rPr>
        <w:t>Цель:</w:t>
      </w:r>
      <w:r>
        <w:rPr>
          <w:b/>
          <w:bCs/>
          <w:i/>
          <w:iCs/>
          <w:color w:val="231F20"/>
          <w:sz w:val="28"/>
          <w:szCs w:val="28"/>
        </w:rPr>
        <w:t> </w:t>
      </w:r>
      <w:r>
        <w:rPr>
          <w:color w:val="231F20"/>
          <w:sz w:val="28"/>
          <w:szCs w:val="28"/>
        </w:rPr>
        <w:t>Повышение педагогической компетенции педагогов по проблеме игровой деятельности у детей дошкольного возраста, дать педагогам знания о значении игры в развитии ребенка, о влиянии игры на развитие коммуникативных способностей у детей.</w:t>
      </w:r>
    </w:p>
    <w:p w14:paraId="49199E02">
      <w:pPr>
        <w:pStyle w:val="4"/>
        <w:spacing w:before="0" w:beforeAutospacing="0" w:after="0" w:afterAutospacing="0" w:line="360" w:lineRule="atLeast"/>
        <w:jc w:val="both"/>
        <w:rPr>
          <w:sz w:val="28"/>
          <w:szCs w:val="28"/>
        </w:rPr>
      </w:pPr>
    </w:p>
    <w:p w14:paraId="3CD4B757">
      <w:pPr>
        <w:pStyle w:val="4"/>
        <w:spacing w:before="0" w:beforeAutospacing="0" w:after="0" w:afterAutospacing="0" w:line="360" w:lineRule="atLeast"/>
        <w:jc w:val="center"/>
        <w:rPr>
          <w:b/>
          <w:sz w:val="28"/>
          <w:szCs w:val="28"/>
        </w:rPr>
      </w:pPr>
      <w:r>
        <w:rPr>
          <w:b/>
          <w:color w:val="231F20"/>
          <w:sz w:val="28"/>
          <w:szCs w:val="28"/>
        </w:rPr>
        <w:t>Ход мероприятия</w:t>
      </w:r>
    </w:p>
    <w:p w14:paraId="5CFA2F68">
      <w:pPr>
        <w:pStyle w:val="4"/>
        <w:spacing w:before="0" w:beforeAutospacing="0" w:after="0" w:afterAutospacing="0" w:line="360" w:lineRule="atLeast"/>
        <w:jc w:val="both"/>
        <w:rPr>
          <w:sz w:val="28"/>
          <w:szCs w:val="28"/>
        </w:rPr>
      </w:pPr>
      <w:r>
        <w:rPr>
          <w:b/>
          <w:bCs/>
          <w:color w:val="231F20"/>
          <w:sz w:val="28"/>
          <w:szCs w:val="28"/>
        </w:rPr>
        <w:t>Теоретическая часть.</w:t>
      </w:r>
    </w:p>
    <w:p w14:paraId="0191723A">
      <w:pPr>
        <w:pStyle w:val="4"/>
        <w:spacing w:before="0" w:beforeAutospacing="0" w:after="0" w:afterAutospacing="0" w:line="360" w:lineRule="atLeast"/>
        <w:jc w:val="both"/>
        <w:rPr>
          <w:sz w:val="28"/>
          <w:szCs w:val="28"/>
        </w:rPr>
      </w:pPr>
      <w:r>
        <w:rPr>
          <w:b/>
          <w:bCs/>
          <w:color w:val="231F20"/>
          <w:sz w:val="28"/>
          <w:szCs w:val="28"/>
        </w:rPr>
        <w:t>Консультация «</w:t>
      </w:r>
      <w:r>
        <w:rPr>
          <w:b/>
          <w:bCs/>
          <w:color w:val="000000"/>
          <w:sz w:val="28"/>
          <w:szCs w:val="28"/>
        </w:rPr>
        <w:t>Игра как средство воспитания дошкольников»</w:t>
      </w:r>
      <w:r>
        <w:rPr>
          <w:color w:val="000000"/>
          <w:sz w:val="28"/>
          <w:szCs w:val="28"/>
        </w:rPr>
        <w:br w:type="textWrapping"/>
      </w:r>
      <w:r>
        <w:rPr>
          <w:color w:val="231F20"/>
          <w:sz w:val="28"/>
          <w:szCs w:val="28"/>
        </w:rPr>
        <w:t>  Годы детства – это, прежде всего воспитание сердца. Воспитание не сумма мероприятий и приемов, а мудрое общение взрослого с живой душой ребенка.</w:t>
      </w:r>
    </w:p>
    <w:p w14:paraId="1B1E02C7">
      <w:pPr>
        <w:pStyle w:val="4"/>
        <w:spacing w:before="0" w:beforeAutospacing="0" w:after="0" w:afterAutospacing="0" w:line="360" w:lineRule="atLeast"/>
        <w:jc w:val="both"/>
        <w:rPr>
          <w:sz w:val="28"/>
          <w:szCs w:val="28"/>
        </w:rPr>
      </w:pPr>
      <w:r>
        <w:rPr>
          <w:color w:val="231F20"/>
          <w:sz w:val="28"/>
          <w:szCs w:val="28"/>
        </w:rPr>
        <w:t>Сегодня мы поговорим с Вами о детских играх, игрушках, о значении их в познании окружающего мира, о их влиянии на развитие наших детей. Многие из нас до сих пор помнят свои любимые игрушки, игры. Они сохранили воспоминая о наших детских играх и забавах, мы «возвращаемся» на много лет назад, в свое детство. Во многих семьях игрушки переходят из поколения в поколение, эти игрушки имеют определенную ценность - приятные, добрые детские воспоминания.</w:t>
      </w:r>
    </w:p>
    <w:p w14:paraId="3F75B465">
      <w:pPr>
        <w:pStyle w:val="4"/>
        <w:spacing w:before="0" w:beforeAutospacing="0" w:after="0" w:afterAutospacing="0" w:line="360" w:lineRule="atLeast"/>
        <w:jc w:val="both"/>
        <w:rPr>
          <w:sz w:val="28"/>
          <w:szCs w:val="28"/>
        </w:rPr>
      </w:pPr>
      <w:r>
        <w:rPr>
          <w:color w:val="231F20"/>
          <w:sz w:val="28"/>
          <w:szCs w:val="28"/>
        </w:rPr>
        <w:t>- Для того чтобы наш разговор был задушевным и откровенным, предлагаю вам заполнить визитную карточку. На визитной карточке напишите своё имя, отчество и нарисуйте картинку, соответствующую вашему настроению (солнышко, тучка и т.д.)</w:t>
      </w:r>
    </w:p>
    <w:p w14:paraId="4C2081EE">
      <w:pPr>
        <w:pStyle w:val="4"/>
        <w:spacing w:before="0" w:beforeAutospacing="0" w:after="0" w:afterAutospacing="0" w:line="360" w:lineRule="atLeast"/>
        <w:jc w:val="both"/>
        <w:rPr>
          <w:sz w:val="28"/>
          <w:szCs w:val="28"/>
        </w:rPr>
      </w:pPr>
      <w:r>
        <w:rPr>
          <w:b/>
          <w:bCs/>
          <w:i/>
          <w:iCs/>
          <w:color w:val="231F20"/>
          <w:sz w:val="28"/>
          <w:szCs w:val="28"/>
        </w:rPr>
        <w:t>Психологическая разминка «Улыбка»</w:t>
      </w:r>
    </w:p>
    <w:p w14:paraId="476B7149">
      <w:pPr>
        <w:pStyle w:val="4"/>
        <w:spacing w:before="0" w:beforeAutospacing="0" w:after="0" w:afterAutospacing="0" w:line="360" w:lineRule="atLeast"/>
        <w:jc w:val="both"/>
        <w:rPr>
          <w:sz w:val="28"/>
          <w:szCs w:val="28"/>
        </w:rPr>
      </w:pPr>
      <w:r>
        <w:rPr>
          <w:color w:val="231F20"/>
          <w:sz w:val="28"/>
          <w:szCs w:val="28"/>
        </w:rPr>
        <w:t>- Хочу узнать: у Вас хорошее настроение?  Как без слов сообщить о своем хорошем настроении? Конечно, улыбкой. Улыбнулись соседу справа, улыбнулись соседу слева. Улыбка может согреть своим теплом, показать ваше дружелюбие и улучшить настроение.</w:t>
      </w:r>
    </w:p>
    <w:p w14:paraId="793BD0DC">
      <w:pPr>
        <w:pStyle w:val="4"/>
        <w:spacing w:before="0" w:beforeAutospacing="0" w:after="0" w:afterAutospacing="0" w:line="360" w:lineRule="atLeast"/>
        <w:jc w:val="both"/>
        <w:rPr>
          <w:sz w:val="28"/>
          <w:szCs w:val="28"/>
        </w:rPr>
      </w:pPr>
      <w:r>
        <w:rPr>
          <w:b/>
          <w:bCs/>
          <w:i/>
          <w:iCs/>
          <w:color w:val="231F20"/>
          <w:sz w:val="28"/>
          <w:szCs w:val="28"/>
        </w:rPr>
        <w:t>Игра с мячом.</w:t>
      </w:r>
    </w:p>
    <w:p w14:paraId="32538803">
      <w:pPr>
        <w:pStyle w:val="4"/>
        <w:spacing w:before="0" w:beforeAutospacing="0" w:after="0" w:afterAutospacing="0" w:line="360" w:lineRule="atLeast"/>
        <w:jc w:val="both"/>
        <w:rPr>
          <w:sz w:val="28"/>
          <w:szCs w:val="28"/>
        </w:rPr>
      </w:pPr>
      <w:r>
        <w:rPr>
          <w:color w:val="231F20"/>
          <w:sz w:val="28"/>
          <w:szCs w:val="28"/>
        </w:rPr>
        <w:t> Отвечайте на вопросы, пожалуйста, честно и откровенно.</w:t>
      </w:r>
    </w:p>
    <w:p w14:paraId="58CBA2D8">
      <w:pPr>
        <w:pStyle w:val="4"/>
        <w:numPr>
          <w:ilvl w:val="0"/>
          <w:numId w:val="1"/>
        </w:numPr>
        <w:spacing w:before="0" w:beforeAutospacing="0" w:after="0" w:afterAutospacing="0" w:line="360" w:lineRule="atLeast"/>
        <w:ind w:left="0"/>
        <w:jc w:val="both"/>
        <w:rPr>
          <w:sz w:val="28"/>
          <w:szCs w:val="28"/>
        </w:rPr>
      </w:pPr>
      <w:r>
        <w:rPr>
          <w:color w:val="231F20"/>
          <w:sz w:val="28"/>
          <w:szCs w:val="28"/>
        </w:rPr>
        <w:t>В какую игру играли недавно с ребенком?</w:t>
      </w:r>
    </w:p>
    <w:p w14:paraId="4AF45767">
      <w:pPr>
        <w:pStyle w:val="4"/>
        <w:numPr>
          <w:ilvl w:val="0"/>
          <w:numId w:val="1"/>
        </w:numPr>
        <w:spacing w:before="0" w:beforeAutospacing="0" w:after="0" w:afterAutospacing="0" w:line="360" w:lineRule="atLeast"/>
        <w:ind w:left="0"/>
        <w:jc w:val="both"/>
        <w:rPr>
          <w:sz w:val="28"/>
          <w:szCs w:val="28"/>
        </w:rPr>
      </w:pPr>
      <w:r>
        <w:rPr>
          <w:color w:val="231F20"/>
          <w:sz w:val="28"/>
          <w:szCs w:val="28"/>
        </w:rPr>
        <w:t>Если ребенок попросит поиграть с ним, ваши действия.</w:t>
      </w:r>
    </w:p>
    <w:p w14:paraId="5CF18E88">
      <w:pPr>
        <w:pStyle w:val="4"/>
        <w:numPr>
          <w:ilvl w:val="0"/>
          <w:numId w:val="1"/>
        </w:numPr>
        <w:spacing w:before="0" w:beforeAutospacing="0" w:after="0" w:afterAutospacing="0" w:line="360" w:lineRule="atLeast"/>
        <w:ind w:left="0"/>
        <w:jc w:val="both"/>
        <w:rPr>
          <w:sz w:val="28"/>
          <w:szCs w:val="28"/>
        </w:rPr>
      </w:pPr>
      <w:r>
        <w:rPr>
          <w:color w:val="231F20"/>
          <w:sz w:val="28"/>
          <w:szCs w:val="28"/>
        </w:rPr>
        <w:t>Какие игры чаще играют дети?</w:t>
      </w:r>
    </w:p>
    <w:p w14:paraId="75270D72">
      <w:pPr>
        <w:pStyle w:val="4"/>
        <w:numPr>
          <w:ilvl w:val="0"/>
          <w:numId w:val="1"/>
        </w:numPr>
        <w:spacing w:before="0" w:beforeAutospacing="0" w:after="0" w:afterAutospacing="0" w:line="360" w:lineRule="atLeast"/>
        <w:ind w:left="0"/>
        <w:jc w:val="both"/>
        <w:rPr>
          <w:sz w:val="28"/>
          <w:szCs w:val="28"/>
        </w:rPr>
      </w:pPr>
      <w:r>
        <w:rPr>
          <w:color w:val="231F20"/>
          <w:sz w:val="28"/>
          <w:szCs w:val="28"/>
        </w:rPr>
        <w:t>Какие игры играли в детстве, рассказываете ли детям?</w:t>
      </w:r>
    </w:p>
    <w:p w14:paraId="196B4161">
      <w:pPr>
        <w:pStyle w:val="4"/>
        <w:spacing w:before="0" w:beforeAutospacing="0" w:after="0" w:afterAutospacing="0" w:line="360" w:lineRule="atLeast"/>
        <w:jc w:val="both"/>
        <w:rPr>
          <w:sz w:val="28"/>
          <w:szCs w:val="28"/>
        </w:rPr>
      </w:pPr>
      <w:r>
        <w:rPr>
          <w:color w:val="231F20"/>
          <w:sz w:val="28"/>
          <w:szCs w:val="28"/>
        </w:rPr>
        <w:t>Эта тема «Роль игры в развитии детей дошкольного возраста» выбрана не случайно, ведь каждый из Вас мечтает о том, чтобы ребёнок вырос умным, самостоятельным, чтобы в будущем сумел занять достойное место в жизни общества. Дети воспитываются в играх так же, как и в других видах деятельности. Выполняя ту или иную игровую роль, они как бы готовят себя к будущему, к серьёзной жизни взрослых. Можно сказать, что игра для малыша – машина времени: она даёт ему возможность пожить той жизнью, которая ему предстоит через много лет.  Значение игры, её влияние на развитие личности ребёнка трудно переоценить. Игра - это ведущий вид деятельности ребенка дошкольного возраста и самый лучший способ решения вопросов воспитания и развития ребенка.</w:t>
      </w:r>
    </w:p>
    <w:p w14:paraId="0C50D314">
      <w:pPr>
        <w:pStyle w:val="4"/>
        <w:spacing w:before="0" w:beforeAutospacing="0" w:after="0" w:afterAutospacing="0" w:line="360" w:lineRule="atLeast"/>
        <w:jc w:val="both"/>
        <w:rPr>
          <w:sz w:val="28"/>
          <w:szCs w:val="28"/>
        </w:rPr>
      </w:pPr>
      <w:r>
        <w:rPr>
          <w:color w:val="231F20"/>
          <w:sz w:val="28"/>
          <w:szCs w:val="28"/>
        </w:rPr>
        <w:t>Игры очень разнообразны и условно их можно разделить на две большие группы: сюжетно-ролевые игры и игры с правилами.</w:t>
      </w:r>
    </w:p>
    <w:p w14:paraId="728B68DB">
      <w:pPr>
        <w:pStyle w:val="4"/>
        <w:spacing w:before="0" w:beforeAutospacing="0" w:after="0" w:afterAutospacing="0" w:line="360" w:lineRule="atLeast"/>
        <w:jc w:val="both"/>
        <w:rPr>
          <w:sz w:val="28"/>
          <w:szCs w:val="28"/>
        </w:rPr>
      </w:pPr>
      <w:r>
        <w:rPr>
          <w:b/>
          <w:bCs/>
          <w:color w:val="231F20"/>
          <w:sz w:val="28"/>
          <w:szCs w:val="28"/>
        </w:rPr>
        <w:t>Сюжетно-ролевые игры</w:t>
      </w:r>
      <w:r>
        <w:rPr>
          <w:color w:val="231F20"/>
          <w:sz w:val="28"/>
          <w:szCs w:val="28"/>
        </w:rPr>
        <w:t> – игры, в которых дети подражают бытовой, трудовой и общественной деятельности взрослых, например, игры детский сад, больницу, дочки-матери, магазин, железную дорогу. Сюжетные игры, помимо познавательного назначения, развивают детскую инициативу, творчество, наблюдательность.</w:t>
      </w:r>
    </w:p>
    <w:p w14:paraId="269018DC">
      <w:pPr>
        <w:pStyle w:val="4"/>
        <w:spacing w:before="0" w:beforeAutospacing="0" w:after="0" w:afterAutospacing="0" w:line="360" w:lineRule="atLeast"/>
        <w:jc w:val="both"/>
        <w:rPr>
          <w:sz w:val="28"/>
          <w:szCs w:val="28"/>
        </w:rPr>
      </w:pPr>
      <w:r>
        <w:rPr>
          <w:color w:val="231F20"/>
          <w:sz w:val="28"/>
          <w:szCs w:val="28"/>
        </w:rPr>
        <w:t>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с другом, к друзьям, к другим людям. Их отношение к труду, к окружающим предметам. Дети подражают взрослым: манере общаться с окружающими, их поступки. И все это они переносят в игры, закрепляя, таким образом, накопленный опыт поведения, формы отношений.</w:t>
      </w:r>
    </w:p>
    <w:p w14:paraId="404A6EF1">
      <w:pPr>
        <w:pStyle w:val="4"/>
        <w:spacing w:before="0" w:beforeAutospacing="0" w:after="0" w:afterAutospacing="0" w:line="360" w:lineRule="atLeast"/>
        <w:ind w:firstLine="708" w:firstLineChars="0"/>
        <w:jc w:val="both"/>
        <w:rPr>
          <w:sz w:val="28"/>
          <w:szCs w:val="28"/>
        </w:rPr>
      </w:pPr>
      <w:r>
        <w:rPr>
          <w:color w:val="231F20"/>
          <w:sz w:val="28"/>
          <w:szCs w:val="28"/>
        </w:rPr>
        <w:t>Однако без руководства взрослого даже старшие дошкольники не всегда умеют играть. В детском саду мы воспитатели играем с детьми. А дома может кто-то из старших членов семьи включиться в игру, и стать связывающим звеном между детьми, учить их играть вместе. Совместные игры родителей с детьми духовно и эмоционально обогащают детей, удовлетворяют потребность в общении с близкими людьми, укрепляют веру в свои силы. К этой группе относятся театрализованные игры, которые очень нравятся детям, и они с большим удовольствием принимают активное участие в них</w:t>
      </w:r>
    </w:p>
    <w:p w14:paraId="488F2B26">
      <w:pPr>
        <w:pStyle w:val="4"/>
        <w:spacing w:before="0" w:beforeAutospacing="0" w:after="0" w:afterAutospacing="0" w:line="360" w:lineRule="atLeast"/>
        <w:jc w:val="both"/>
        <w:rPr>
          <w:sz w:val="28"/>
          <w:szCs w:val="28"/>
        </w:rPr>
      </w:pPr>
      <w:r>
        <w:rPr>
          <w:color w:val="231F20"/>
          <w:sz w:val="28"/>
          <w:szCs w:val="28"/>
        </w:rPr>
        <w:t>Театрализованная игра является эффективным средством коммуникативного развития и создает благоприятные условия для развития чувства партнерства и освоения способов позитивного взаимоотношения.</w:t>
      </w:r>
    </w:p>
    <w:p w14:paraId="0BFC6F7B">
      <w:pPr>
        <w:pStyle w:val="4"/>
        <w:spacing w:before="0" w:beforeAutospacing="0" w:after="0" w:afterAutospacing="0" w:line="360" w:lineRule="atLeast"/>
        <w:jc w:val="both"/>
        <w:rPr>
          <w:sz w:val="28"/>
          <w:szCs w:val="28"/>
        </w:rPr>
      </w:pPr>
      <w:r>
        <w:rPr>
          <w:color w:val="231F20"/>
          <w:sz w:val="28"/>
          <w:szCs w:val="28"/>
        </w:rPr>
        <w:t>. </w:t>
      </w:r>
      <w:r>
        <w:rPr>
          <w:b/>
          <w:bCs/>
          <w:color w:val="231F20"/>
          <w:sz w:val="28"/>
          <w:szCs w:val="28"/>
        </w:rPr>
        <w:t>Театральные игрушки </w:t>
      </w:r>
      <w:r>
        <w:rPr>
          <w:color w:val="231F20"/>
          <w:sz w:val="28"/>
          <w:szCs w:val="28"/>
        </w:rPr>
        <w:t>- куклы би- ба- бо, пальчиковый театр, настольный театр.</w:t>
      </w:r>
    </w:p>
    <w:p w14:paraId="0777E299">
      <w:pPr>
        <w:pStyle w:val="4"/>
        <w:spacing w:before="0" w:beforeAutospacing="0" w:after="0" w:afterAutospacing="0" w:line="360" w:lineRule="atLeast"/>
        <w:jc w:val="both"/>
        <w:rPr>
          <w:sz w:val="28"/>
          <w:szCs w:val="28"/>
        </w:rPr>
      </w:pPr>
      <w:r>
        <w:rPr>
          <w:color w:val="231F20"/>
          <w:sz w:val="28"/>
          <w:szCs w:val="28"/>
        </w:rPr>
        <w:t>- Нужны ли эти игрушки детям? (ответы)</w:t>
      </w:r>
    </w:p>
    <w:p w14:paraId="00CB3D09">
      <w:pPr>
        <w:pStyle w:val="4"/>
        <w:spacing w:before="0" w:beforeAutospacing="0" w:after="0" w:afterAutospacing="0" w:line="360" w:lineRule="atLeast"/>
        <w:jc w:val="both"/>
        <w:rPr>
          <w:sz w:val="28"/>
          <w:szCs w:val="28"/>
        </w:rPr>
      </w:pPr>
      <w:r>
        <w:rPr>
          <w:color w:val="231F20"/>
          <w:sz w:val="28"/>
          <w:szCs w:val="28"/>
        </w:rPr>
        <w:t>- Эти игрушки развивают речь, воображение, приучают ребенка брать на себя роль.</w:t>
      </w:r>
    </w:p>
    <w:p w14:paraId="5800F799">
      <w:pPr>
        <w:pStyle w:val="4"/>
        <w:spacing w:before="0" w:beforeAutospacing="0" w:after="0" w:afterAutospacing="0" w:line="360" w:lineRule="atLeast"/>
        <w:jc w:val="both"/>
        <w:rPr>
          <w:color w:val="231F20"/>
          <w:sz w:val="28"/>
          <w:szCs w:val="28"/>
        </w:rPr>
      </w:pPr>
      <w:r>
        <w:rPr>
          <w:color w:val="231F20"/>
          <w:sz w:val="28"/>
          <w:szCs w:val="28"/>
        </w:rPr>
        <w:t xml:space="preserve">В игре ребенок приобретает новые и уточняет уже имеющиеся у него знания, активизирует словарь, развивает любознательность, пытливость, а также нравственные качества: волю, смелость, выдержку, умение уступать. У него формируются начала коллективизма. </w:t>
      </w:r>
    </w:p>
    <w:p w14:paraId="0D520E74">
      <w:pPr>
        <w:pStyle w:val="4"/>
        <w:spacing w:before="0" w:beforeAutospacing="0" w:after="0" w:afterAutospacing="0" w:line="360" w:lineRule="atLeast"/>
        <w:ind w:firstLine="708" w:firstLineChars="0"/>
        <w:jc w:val="both"/>
        <w:rPr>
          <w:color w:val="231F20"/>
          <w:sz w:val="28"/>
          <w:szCs w:val="28"/>
        </w:rPr>
      </w:pPr>
      <w:r>
        <w:rPr>
          <w:color w:val="231F20"/>
          <w:sz w:val="28"/>
          <w:szCs w:val="28"/>
        </w:rPr>
        <w:t>Взрослые, играя вместе с детьми, сами получают удовольствие и ребятам доставляют огромную радость.</w:t>
      </w:r>
    </w:p>
    <w:p w14:paraId="77ABBFF6">
      <w:pPr>
        <w:pStyle w:val="4"/>
        <w:spacing w:before="0" w:beforeAutospacing="0" w:after="0" w:afterAutospacing="0" w:line="360" w:lineRule="atLeast"/>
        <w:jc w:val="both"/>
        <w:rPr>
          <w:sz w:val="28"/>
          <w:szCs w:val="28"/>
        </w:rPr>
      </w:pPr>
      <w:r>
        <w:rPr>
          <w:color w:val="231F20"/>
          <w:sz w:val="28"/>
          <w:szCs w:val="28"/>
        </w:rPr>
        <w:t> </w:t>
      </w:r>
      <w:r>
        <w:rPr>
          <w:b/>
          <w:bCs/>
          <w:color w:val="231F20"/>
          <w:sz w:val="28"/>
          <w:szCs w:val="28"/>
        </w:rPr>
        <w:t>Музыкальные игрушки</w:t>
      </w:r>
      <w:r>
        <w:rPr>
          <w:color w:val="231F20"/>
          <w:sz w:val="28"/>
          <w:szCs w:val="28"/>
        </w:rPr>
        <w:t> - погремушки, колокольчики, бубенцы, дудочки, металлофоны, игрушки, изображающие пианино, балалайки и др. музыкальные инструменты.</w:t>
      </w:r>
    </w:p>
    <w:p w14:paraId="533BB0CC">
      <w:pPr>
        <w:pStyle w:val="4"/>
        <w:spacing w:before="0" w:beforeAutospacing="0" w:after="0" w:afterAutospacing="0" w:line="360" w:lineRule="atLeast"/>
        <w:jc w:val="both"/>
        <w:rPr>
          <w:sz w:val="28"/>
          <w:szCs w:val="28"/>
        </w:rPr>
      </w:pPr>
      <w:r>
        <w:rPr>
          <w:color w:val="231F20"/>
          <w:sz w:val="28"/>
          <w:szCs w:val="28"/>
        </w:rPr>
        <w:t>- Что могут развивать у ребенка музыкальные игрушки? Музыкальные игрушки способствуют развитию речевого дыхания, слуха.</w:t>
      </w:r>
    </w:p>
    <w:p w14:paraId="7407035B">
      <w:pPr>
        <w:pStyle w:val="4"/>
        <w:spacing w:before="0" w:beforeAutospacing="0" w:after="0" w:afterAutospacing="0" w:line="360" w:lineRule="atLeast"/>
        <w:jc w:val="both"/>
        <w:rPr>
          <w:sz w:val="28"/>
          <w:szCs w:val="28"/>
        </w:rPr>
      </w:pPr>
      <w:r>
        <w:rPr>
          <w:color w:val="231F20"/>
          <w:sz w:val="28"/>
          <w:szCs w:val="28"/>
        </w:rPr>
        <w:t>Вторая группа игр - игры с правилами. К ним относятся: дидактические, настольные, подвижные игры.  </w:t>
      </w:r>
    </w:p>
    <w:p w14:paraId="6CF58ED9">
      <w:pPr>
        <w:pStyle w:val="4"/>
        <w:spacing w:before="0" w:beforeAutospacing="0" w:after="0" w:afterAutospacing="0" w:line="360" w:lineRule="atLeast"/>
        <w:jc w:val="both"/>
        <w:rPr>
          <w:sz w:val="28"/>
          <w:szCs w:val="28"/>
        </w:rPr>
      </w:pPr>
      <w:r>
        <w:rPr>
          <w:b/>
          <w:bCs/>
          <w:color w:val="231F20"/>
          <w:sz w:val="28"/>
          <w:szCs w:val="28"/>
        </w:rPr>
        <w:t>Дидактические игры</w:t>
      </w:r>
      <w:r>
        <w:rPr>
          <w:color w:val="231F20"/>
          <w:sz w:val="28"/>
          <w:szCs w:val="28"/>
        </w:rPr>
        <w:t> – специально разрабатываемые для детей, например, лото для обогащения знаний и для развития наблюдательности, памяти, внимания, логического мышления.</w:t>
      </w:r>
    </w:p>
    <w:p w14:paraId="6412473D">
      <w:pPr>
        <w:pStyle w:val="4"/>
        <w:spacing w:before="0" w:beforeAutospacing="0" w:after="0" w:afterAutospacing="0" w:line="360" w:lineRule="atLeast"/>
        <w:jc w:val="both"/>
        <w:rPr>
          <w:sz w:val="28"/>
          <w:szCs w:val="28"/>
        </w:rPr>
      </w:pPr>
      <w:r>
        <w:rPr>
          <w:b/>
          <w:bCs/>
          <w:color w:val="231F20"/>
          <w:sz w:val="28"/>
          <w:szCs w:val="28"/>
        </w:rPr>
        <w:t>Подвижные игры</w:t>
      </w:r>
      <w:r>
        <w:rPr>
          <w:color w:val="231F20"/>
          <w:sz w:val="28"/>
          <w:szCs w:val="28"/>
        </w:rPr>
        <w:t> - разнообразные по замыслу, правилам, характеру выполняемых движений. Они способствуют укреплению здоровья детей, развивают движения. Дети любят подвижные игры, с удовольствием слушают музыку и умеют ритмично двигаться под неё.</w:t>
      </w:r>
    </w:p>
    <w:p w14:paraId="5CF59015">
      <w:pPr>
        <w:pStyle w:val="4"/>
        <w:spacing w:before="0" w:beforeAutospacing="0" w:after="0" w:afterAutospacing="0" w:line="360" w:lineRule="atLeast"/>
        <w:jc w:val="both"/>
        <w:rPr>
          <w:sz w:val="28"/>
          <w:szCs w:val="28"/>
        </w:rPr>
      </w:pPr>
      <w:r>
        <w:rPr>
          <w:b/>
          <w:bCs/>
          <w:color w:val="231F20"/>
          <w:sz w:val="28"/>
          <w:szCs w:val="28"/>
        </w:rPr>
        <w:t>Строительные игры</w:t>
      </w:r>
      <w:r>
        <w:rPr>
          <w:color w:val="231F20"/>
          <w:sz w:val="28"/>
          <w:szCs w:val="28"/>
        </w:rPr>
        <w:t> – с песком, кубиками, специальными строительными материалами, развивают у детей конструктивные способности, служат своего рода, подготовкой к овладению в дальнейшем трудовыми умениями и навыками;</w:t>
      </w:r>
    </w:p>
    <w:p w14:paraId="19B894F2">
      <w:pPr>
        <w:pStyle w:val="4"/>
        <w:spacing w:before="0" w:beforeAutospacing="0" w:after="0" w:afterAutospacing="0" w:line="360" w:lineRule="atLeast"/>
        <w:jc w:val="both"/>
        <w:rPr>
          <w:sz w:val="28"/>
          <w:szCs w:val="28"/>
        </w:rPr>
      </w:pPr>
      <w:r>
        <w:rPr>
          <w:color w:val="231F20"/>
          <w:sz w:val="28"/>
          <w:szCs w:val="28"/>
        </w:rPr>
        <w:t>Игры: лото, домино, парные картинки и др. открывают перед детьми возможность получить удовольствие от игры, развивают память, внимание, наблюдательность, глазомер. Несмотря на то, что игры познавательные, коллективная игра учит еще и общаться.</w:t>
      </w:r>
    </w:p>
    <w:p w14:paraId="02DD6025">
      <w:pPr>
        <w:pStyle w:val="4"/>
        <w:spacing w:before="0" w:beforeAutospacing="0" w:after="0" w:afterAutospacing="0" w:line="360" w:lineRule="atLeast"/>
        <w:jc w:val="both"/>
        <w:rPr>
          <w:sz w:val="28"/>
          <w:szCs w:val="28"/>
        </w:rPr>
      </w:pPr>
      <w:r>
        <w:rPr>
          <w:color w:val="231F20"/>
          <w:sz w:val="28"/>
          <w:szCs w:val="28"/>
        </w:rPr>
        <w:t>Такие игры имеют организующее действие, поскольку предлагают строго выполнять правила. Интересно играть в такие игры со всей семьей, чтобы все партнеры были равны в правилах игры.</w:t>
      </w:r>
    </w:p>
    <w:p w14:paraId="4831F968">
      <w:pPr>
        <w:pStyle w:val="4"/>
        <w:spacing w:before="0" w:beforeAutospacing="0" w:after="0" w:afterAutospacing="0" w:line="360" w:lineRule="atLeast"/>
        <w:jc w:val="both"/>
        <w:rPr>
          <w:sz w:val="28"/>
          <w:szCs w:val="28"/>
        </w:rPr>
      </w:pPr>
      <w:r>
        <w:rPr>
          <w:color w:val="231F20"/>
          <w:sz w:val="28"/>
          <w:szCs w:val="28"/>
        </w:rPr>
        <w:t>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(постоянно необходимо иметь под рукой кусочек меха, ткани, картона, проволоки, коробочки и др.).</w:t>
      </w:r>
    </w:p>
    <w:p w14:paraId="1E6A47B7">
      <w:pPr>
        <w:pStyle w:val="4"/>
        <w:spacing w:before="0" w:beforeAutospacing="0" w:after="0" w:afterAutospacing="0" w:line="360" w:lineRule="atLeast"/>
        <w:jc w:val="both"/>
        <w:rPr>
          <w:sz w:val="28"/>
          <w:szCs w:val="28"/>
        </w:rPr>
      </w:pPr>
      <w:r>
        <w:rPr>
          <w:color w:val="231F20"/>
          <w:sz w:val="28"/>
          <w:szCs w:val="28"/>
        </w:rPr>
        <w:t>Играя вместе с ребёнком, следить, пожалуйста, за своим тоном. Ровный, спокойный, доброжелательный тон равного по игре партнёра вселяет ребёнку уверенность в том, что его понимают, с ним хотят играть.</w:t>
      </w:r>
    </w:p>
    <w:p w14:paraId="29C0AB92">
      <w:pPr>
        <w:pStyle w:val="4"/>
        <w:numPr>
          <w:numId w:val="0"/>
        </w:numPr>
        <w:spacing w:before="0" w:beforeAutospacing="0" w:after="0" w:afterAutospacing="0" w:line="360" w:lineRule="atLeast"/>
        <w:ind w:left="-360" w:leftChars="0"/>
        <w:jc w:val="both"/>
        <w:rPr>
          <w:sz w:val="28"/>
          <w:szCs w:val="28"/>
        </w:rPr>
      </w:pPr>
      <w:r>
        <w:rPr>
          <w:b/>
          <w:bCs/>
          <w:color w:val="231F20"/>
          <w:sz w:val="28"/>
          <w:szCs w:val="28"/>
        </w:rPr>
        <w:t>Практическая часть.</w:t>
      </w:r>
    </w:p>
    <w:p w14:paraId="699A23DA">
      <w:pPr>
        <w:pStyle w:val="4"/>
        <w:numPr>
          <w:numId w:val="0"/>
        </w:numPr>
        <w:spacing w:before="0" w:beforeAutospacing="0" w:after="0" w:afterAutospacing="0" w:line="360" w:lineRule="atLeast"/>
        <w:ind w:left="-360" w:leftChars="0"/>
        <w:jc w:val="both"/>
        <w:rPr>
          <w:sz w:val="28"/>
          <w:szCs w:val="28"/>
        </w:rPr>
      </w:pPr>
      <w:r>
        <w:rPr>
          <w:b/>
          <w:bCs/>
          <w:color w:val="231F20"/>
          <w:sz w:val="28"/>
          <w:szCs w:val="28"/>
        </w:rPr>
        <w:t>Игра «Логический поезд».</w:t>
      </w:r>
    </w:p>
    <w:p w14:paraId="2A09BEC7">
      <w:pPr>
        <w:pStyle w:val="4"/>
        <w:spacing w:before="0" w:beforeAutospacing="0" w:after="0" w:afterAutospacing="0" w:line="360" w:lineRule="atLeast"/>
        <w:jc w:val="both"/>
        <w:rPr>
          <w:sz w:val="28"/>
          <w:szCs w:val="28"/>
        </w:rPr>
      </w:pPr>
      <w:r>
        <w:rPr>
          <w:color w:val="231F20"/>
          <w:sz w:val="28"/>
          <w:szCs w:val="28"/>
        </w:rPr>
        <w:t>В волшебную страну на обычном транспорте не доехать. Давайте создадим необычный поезд, посмотрите, паровозик есть, а вагончиков нет. Вагончиками будут картинки, их надо разложить так, чтобы каждая картинка была чем – то похожа на соседнею картинку: изображения на картинке могут быть одинакового цвета, могут иметь одну форму или умеют выполнять одно и то же действие.  Или может что – то другое их объединяет, даже то чего не видно на картинке, а в жизни так бывает. </w:t>
      </w:r>
      <w:r>
        <w:rPr>
          <w:i/>
          <w:iCs/>
          <w:color w:val="231F20"/>
          <w:sz w:val="28"/>
          <w:szCs w:val="28"/>
        </w:rPr>
        <w:t>(Картинки – вагончики соединяются между собой с помощью логической связи.)</w:t>
      </w:r>
    </w:p>
    <w:p w14:paraId="161C199B">
      <w:pPr>
        <w:pStyle w:val="4"/>
        <w:spacing w:before="0" w:beforeAutospacing="0" w:after="0" w:afterAutospacing="0" w:line="360" w:lineRule="atLeast"/>
        <w:jc w:val="both"/>
        <w:rPr>
          <w:color w:val="231F20"/>
          <w:sz w:val="28"/>
          <w:szCs w:val="28"/>
        </w:rPr>
      </w:pPr>
      <w:r>
        <w:rPr>
          <w:color w:val="231F20"/>
          <w:sz w:val="28"/>
          <w:szCs w:val="28"/>
        </w:rPr>
        <w:t>Первым вагончиком я прикреплю картинку с изображением </w:t>
      </w:r>
      <w:r>
        <w:rPr>
          <w:i/>
          <w:iCs/>
          <w:color w:val="231F20"/>
          <w:sz w:val="28"/>
          <w:szCs w:val="28"/>
          <w:u w:val="single"/>
        </w:rPr>
        <w:t>елочки</w:t>
      </w:r>
      <w:r>
        <w:rPr>
          <w:color w:val="231F20"/>
          <w:sz w:val="28"/>
          <w:szCs w:val="28"/>
        </w:rPr>
        <w:t xml:space="preserve">, потому, что паровозик и елочка зеленого цвета. Как вы думаете, какую следующую картинку - вагончик нужно прикрепить? </w:t>
      </w:r>
    </w:p>
    <w:p w14:paraId="7073F036">
      <w:pPr>
        <w:pStyle w:val="4"/>
        <w:spacing w:before="0" w:beforeAutospacing="0" w:after="0" w:afterAutospacing="0" w:line="360" w:lineRule="atLeast"/>
        <w:jc w:val="both"/>
        <w:rPr>
          <w:sz w:val="28"/>
          <w:szCs w:val="28"/>
        </w:rPr>
      </w:pPr>
      <w:r>
        <w:rPr>
          <w:b/>
          <w:bCs/>
          <w:i/>
          <w:iCs/>
          <w:color w:val="231F20"/>
          <w:sz w:val="28"/>
          <w:szCs w:val="28"/>
        </w:rPr>
        <w:t>Упражнение «Я начну, а вы продолжите» - «Игра – это…»</w:t>
      </w:r>
    </w:p>
    <w:p w14:paraId="3FC1FB88">
      <w:pPr>
        <w:pStyle w:val="4"/>
        <w:spacing w:before="0" w:beforeAutospacing="0" w:after="0" w:afterAutospacing="0" w:line="360" w:lineRule="atLeast"/>
        <w:jc w:val="both"/>
        <w:rPr>
          <w:sz w:val="28"/>
          <w:szCs w:val="28"/>
        </w:rPr>
      </w:pPr>
      <w:r>
        <w:rPr>
          <w:color w:val="231F20"/>
          <w:sz w:val="28"/>
          <w:szCs w:val="28"/>
        </w:rPr>
        <w:t>Игра – это (весело, интересно, увлекательно …).</w:t>
      </w:r>
    </w:p>
    <w:p w14:paraId="034EB067">
      <w:pPr>
        <w:pStyle w:val="4"/>
        <w:spacing w:before="0" w:beforeAutospacing="0" w:after="0" w:afterAutospacing="0" w:line="360" w:lineRule="atLeast"/>
        <w:jc w:val="both"/>
        <w:rPr>
          <w:sz w:val="28"/>
          <w:szCs w:val="28"/>
        </w:rPr>
      </w:pPr>
      <w:r>
        <w:rPr>
          <w:color w:val="231F20"/>
          <w:sz w:val="28"/>
          <w:szCs w:val="28"/>
        </w:rPr>
        <w:t>Для того чтобы игра была интересной, развивающей и т.д</w:t>
      </w:r>
    </w:p>
    <w:p w14:paraId="36673037">
      <w:pPr>
        <w:pStyle w:val="4"/>
        <w:spacing w:before="0" w:beforeAutospacing="0" w:after="0" w:afterAutospacing="0" w:line="360" w:lineRule="atLeast"/>
        <w:jc w:val="both"/>
        <w:rPr>
          <w:b/>
          <w:bCs/>
          <w:color w:val="231F20"/>
          <w:sz w:val="28"/>
          <w:szCs w:val="28"/>
        </w:rPr>
      </w:pPr>
      <w:r>
        <w:rPr>
          <w:b/>
          <w:bCs/>
          <w:color w:val="231F20"/>
          <w:sz w:val="28"/>
          <w:szCs w:val="28"/>
        </w:rPr>
        <w:t xml:space="preserve">Творческая работа </w:t>
      </w:r>
    </w:p>
    <w:p w14:paraId="1EDE5D61">
      <w:pPr>
        <w:pStyle w:val="4"/>
        <w:spacing w:before="0" w:beforeAutospacing="0" w:after="0" w:afterAutospacing="0" w:line="360" w:lineRule="atLeast"/>
        <w:jc w:val="both"/>
        <w:rPr>
          <w:color w:val="231F20"/>
          <w:sz w:val="28"/>
          <w:szCs w:val="28"/>
        </w:rPr>
      </w:pPr>
      <w:r>
        <w:rPr>
          <w:color w:val="231F20"/>
          <w:sz w:val="28"/>
          <w:szCs w:val="28"/>
        </w:rPr>
        <w:t>- Мы сейчас убедились, что можно с ребёнком поиграть в нетрадиционные игры. Я предлагаю вам самим изготовить художественную аппликацию из пластилина и различных круп, чтобы вы смогли это сделать со своими малышами. Подойдите к столу и возьмите все необходимые вам материалы для работы (под музыку выполняют аппликацию).</w:t>
      </w:r>
    </w:p>
    <w:p w14:paraId="15E8331E">
      <w:pPr>
        <w:pStyle w:val="4"/>
        <w:spacing w:before="0" w:beforeAutospacing="0" w:after="0" w:afterAutospacing="0" w:line="360" w:lineRule="atLeast"/>
        <w:jc w:val="both"/>
        <w:rPr>
          <w:sz w:val="28"/>
          <w:szCs w:val="28"/>
        </w:rPr>
      </w:pPr>
      <w:r>
        <w:rPr>
          <w:b/>
          <w:bCs/>
          <w:color w:val="231F20"/>
          <w:sz w:val="28"/>
          <w:szCs w:val="28"/>
        </w:rPr>
        <w:t>Заключительная часть.</w:t>
      </w:r>
    </w:p>
    <w:p w14:paraId="67688E01">
      <w:pPr>
        <w:pStyle w:val="4"/>
        <w:spacing w:before="0" w:beforeAutospacing="0" w:after="0" w:afterAutospacing="0" w:line="360" w:lineRule="atLeast"/>
        <w:jc w:val="both"/>
        <w:rPr>
          <w:color w:val="231F20"/>
          <w:sz w:val="28"/>
          <w:szCs w:val="28"/>
        </w:rPr>
      </w:pPr>
      <w:r>
        <w:rPr>
          <w:color w:val="231F20"/>
          <w:sz w:val="28"/>
          <w:szCs w:val="28"/>
        </w:rPr>
        <w:t>- Семинар подходит к концу. Хочется выразить вам благодарность за участие, за то, что вы нашли время прийти на нашу встречу за круглым столом. Думаю, что теперь каждый из вас сможет ответить на вопрос нашего собрания: «Роль игры в жизни ребенка».</w:t>
      </w:r>
    </w:p>
    <w:p w14:paraId="423D58E4">
      <w:pPr>
        <w:pStyle w:val="4"/>
        <w:spacing w:before="0" w:beforeAutospacing="0" w:after="0" w:afterAutospacing="0" w:line="360" w:lineRule="atLeast"/>
        <w:jc w:val="both"/>
        <w:rPr>
          <w:sz w:val="28"/>
          <w:szCs w:val="28"/>
        </w:rPr>
      </w:pPr>
      <w:r>
        <w:rPr>
          <w:b/>
          <w:bCs/>
          <w:color w:val="231F20"/>
          <w:sz w:val="28"/>
          <w:szCs w:val="28"/>
        </w:rPr>
        <w:t>Рефлексия</w:t>
      </w:r>
    </w:p>
    <w:p w14:paraId="476B12B7">
      <w:pPr>
        <w:pStyle w:val="4"/>
        <w:spacing w:before="0" w:beforeAutospacing="0" w:after="0" w:afterAutospacing="0" w:line="360" w:lineRule="atLeast"/>
        <w:ind w:firstLine="708" w:firstLineChars="0"/>
        <w:jc w:val="both"/>
        <w:rPr>
          <w:sz w:val="28"/>
          <w:szCs w:val="28"/>
        </w:rPr>
      </w:pPr>
      <w:r>
        <w:rPr>
          <w:color w:val="231F20"/>
          <w:sz w:val="28"/>
          <w:szCs w:val="28"/>
        </w:rPr>
        <w:t>Детство - это не только самая счастливая и беззаботная пора жизни человека. Бедность и примитивность игры пагубно отражаются на становлении личности, а также на коммуникативном развитии детей - ведь общение происходит в основном в совместной игре. Именно совместная игра - главное содержание общения. Играя и выполняя различные игровые роли, дети учатся видеть события с разных позиций, учитывать действия и интересы других, соблюдать нормы и правила.   Игра – ведущая деятельность в дошкольном возрасте, деятельность, определяющая развитие интеллектуальных, физических и моральных сил ребёнка.  Играя вместе, дети приучаются дружно жить, уступать друг другу, заботиться о товарищах.</w:t>
      </w:r>
    </w:p>
    <w:p w14:paraId="2DE386BF">
      <w:pPr>
        <w:jc w:val="both"/>
        <w:rPr>
          <w:rFonts w:ascii="Times New Roman" w:hAnsi="Times New Roman" w:cs="Times New Roman"/>
          <w:sz w:val="28"/>
          <w:szCs w:val="28"/>
        </w:rPr>
      </w:pPr>
      <w:bookmarkStart w:id="0" w:name="_GoBack"/>
      <w:bookmarkEnd w:id="0"/>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CC"/>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D54EC4"/>
    <w:multiLevelType w:val="multilevel"/>
    <w:tmpl w:val="2ED54EC4"/>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431"/>
    <w:rsid w:val="00383431"/>
    <w:rsid w:val="00405926"/>
    <w:rsid w:val="00480393"/>
    <w:rsid w:val="00A0622B"/>
    <w:rsid w:val="234E03B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1855</Words>
  <Characters>10579</Characters>
  <Lines>88</Lines>
  <Paragraphs>24</Paragraphs>
  <TotalTime>19</TotalTime>
  <ScaleCrop>false</ScaleCrop>
  <LinksUpToDate>false</LinksUpToDate>
  <CharactersWithSpaces>12410</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2020-10-14T07:27:00Z</dcterms:created>
  <dc:creator>Пользователь</dc:creator>
  <cp:lastModifiedBy>User</cp:lastModifiedBy>
  <dcterms:modified xsi:type="dcterms:W3CDTF">2025-03-16T08:22:15Z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E64DE6EAB3044BF783A40D8E30F36CB7_12</vt:lpwstr>
  </property>
</Properties>
</file>