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0FB4B" w14:textId="13118E95" w:rsidR="00F21DEE" w:rsidRDefault="00232E09" w:rsidP="00232E09">
      <w:pPr>
        <w:rPr>
          <w:rFonts w:ascii="Roboto" w:hAnsi="Roboto"/>
          <w:color w:val="212529"/>
          <w:sz w:val="21"/>
          <w:szCs w:val="21"/>
          <w:shd w:val="clear" w:color="auto" w:fill="FFFFFF"/>
        </w:rPr>
      </w:pPr>
      <w:r>
        <w:rPr>
          <w:rFonts w:ascii="Roboto" w:hAnsi="Roboto"/>
          <w:color w:val="212529"/>
          <w:sz w:val="21"/>
          <w:szCs w:val="21"/>
          <w:shd w:val="clear" w:color="auto" w:fill="FFFFFF"/>
        </w:rPr>
        <w:t xml:space="preserve">                          «Васильковые глаза".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Она молоденькой девчонкою была. Лучистой, белокурой.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Глаза как васильки. Прекрасна и стройна.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Врачом хотела стать, учиться. </w:t>
      </w:r>
      <w:r>
        <w:rPr>
          <w:rStyle w:val="dustphrase"/>
          <w:rFonts w:ascii="Roboto" w:hAnsi="Roboto"/>
          <w:color w:val="212529"/>
          <w:sz w:val="21"/>
          <w:szCs w:val="21"/>
        </w:rPr>
        <w:t>Первый раз</w:t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 влюбиться.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И платье, что подарено отцом, то белое, в горошек синий.</w:t>
      </w:r>
      <w:r>
        <w:rPr>
          <w:rFonts w:ascii="Roboto" w:hAnsi="Roboto"/>
          <w:color w:val="212529"/>
          <w:sz w:val="21"/>
          <w:szCs w:val="21"/>
        </w:rPr>
        <w:br/>
      </w:r>
      <w:r w:rsidR="00472CF2">
        <w:rPr>
          <w:rFonts w:ascii="Roboto" w:hAnsi="Roboto"/>
          <w:color w:val="212529"/>
          <w:sz w:val="21"/>
          <w:szCs w:val="21"/>
          <w:shd w:val="clear" w:color="auto" w:fill="FFFFFF"/>
        </w:rPr>
        <w:t>на</w:t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деть на танцы. Петь и веселиться.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Перечеркнула её планы </w:t>
      </w:r>
      <w:r>
        <w:rPr>
          <w:rStyle w:val="dustphrase"/>
          <w:rFonts w:ascii="Roboto" w:hAnsi="Roboto"/>
          <w:color w:val="212529"/>
          <w:sz w:val="21"/>
          <w:szCs w:val="21"/>
        </w:rPr>
        <w:t>все</w:t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 - война, пошла на фронт в Сан Бат.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Брала лопату и окоп копала, копала руки раздирая в кровь.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Превозмогая боль и страх. На хрупких девичьих плечах.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Солдат Советских раненых спасала.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Для всех солдат. Она была как ангел, как сестра как мать.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Слезу со своего лица смахнёт, всем раны перевяжет.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Приободрит и слово ласковое скажет.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И вот счастливый день настал. Закончилась война.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И мир вернулся в города и сёла.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А та девчонка. Васильковые глаза.</w:t>
      </w:r>
      <w:r>
        <w:rPr>
          <w:rFonts w:ascii="Roboto" w:hAnsi="Roboto"/>
          <w:color w:val="212529"/>
          <w:sz w:val="21"/>
          <w:szCs w:val="21"/>
        </w:rPr>
        <w:br/>
      </w:r>
      <w:r>
        <w:rPr>
          <w:rFonts w:ascii="Roboto" w:hAnsi="Roboto"/>
          <w:color w:val="212529"/>
          <w:sz w:val="21"/>
          <w:szCs w:val="21"/>
          <w:shd w:val="clear" w:color="auto" w:fill="FFFFFF"/>
        </w:rPr>
        <w:t>Для всех героев стала символом добра!</w:t>
      </w:r>
    </w:p>
    <w:p w14:paraId="083B8C84" w14:textId="77777777" w:rsidR="00232E09" w:rsidRDefault="00232E09" w:rsidP="00232E09">
      <w:pPr>
        <w:rPr>
          <w:rFonts w:ascii="Roboto" w:hAnsi="Roboto"/>
          <w:color w:val="212529"/>
          <w:sz w:val="21"/>
          <w:szCs w:val="21"/>
          <w:shd w:val="clear" w:color="auto" w:fill="FFFFFF"/>
        </w:rPr>
      </w:pPr>
    </w:p>
    <w:p w14:paraId="2B6B1010" w14:textId="0D2C48DE" w:rsidR="00232E09" w:rsidRDefault="00232E09" w:rsidP="00232E09"/>
    <w:sectPr w:rsidR="00232E09" w:rsidSect="00232E0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09"/>
    <w:rsid w:val="000F3FFA"/>
    <w:rsid w:val="001807BE"/>
    <w:rsid w:val="00232E09"/>
    <w:rsid w:val="00372AA0"/>
    <w:rsid w:val="00472CF2"/>
    <w:rsid w:val="00B40E3B"/>
    <w:rsid w:val="00F2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ACE6"/>
  <w15:chartTrackingRefBased/>
  <w15:docId w15:val="{BC3BDE98-E475-46FD-94BF-8F34927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ustphrase">
    <w:name w:val="dust_phrase"/>
    <w:basedOn w:val="a0"/>
    <w:rsid w:val="0023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2024-05-10T16:30:00Z</dcterms:created>
  <dcterms:modified xsi:type="dcterms:W3CDTF">2024-09-23T13:14:00Z</dcterms:modified>
</cp:coreProperties>
</file>