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FC9" w:rsidRPr="00982FC9" w:rsidRDefault="00982FC9" w:rsidP="003C37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FC9">
        <w:rPr>
          <w:rFonts w:ascii="Times New Roman" w:hAnsi="Times New Roman" w:cs="Times New Roman"/>
          <w:b/>
          <w:sz w:val="28"/>
          <w:szCs w:val="28"/>
        </w:rPr>
        <w:t>Правила выбора профессии. Кем быть?</w:t>
      </w:r>
    </w:p>
    <w:p w:rsidR="00982FC9" w:rsidRPr="0064094A" w:rsidRDefault="00982FC9" w:rsidP="003C37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094A">
        <w:rPr>
          <w:rFonts w:ascii="Times New Roman" w:hAnsi="Times New Roman" w:cs="Times New Roman"/>
          <w:i/>
          <w:sz w:val="28"/>
          <w:szCs w:val="28"/>
          <w:u w:val="single"/>
        </w:rPr>
        <w:t>Значение правильного выбора профессии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Выбор профессии, работы, обеспечивающей профессиональный рост и материальный достаток, общественное признание – одна из важнейших забот и проблем каждого человека. Но решается она нередко на уровне интуиции, а то и под влиянием настроения, поверхностных впечатлений, родительской прихоти, путем проб и ошибок.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Негативные последствия ошибок в выборе профессии зачастую не учитываются и не просчитываются. Приведем мнение известного публициста: «Взяв дело не по способностям, заняв не свое место, трудно, а может быть и невозможно быть честным человеком вообще». Все верно. Бездарный работник, как правило, самоуверен, предрасположен ко лжи, лени, зависти, лести, а порой и к вымогательству. Тем самым он пытается заполнить пустоту души и стать хоть сколько-нибудь значимым, весомым.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 xml:space="preserve">Между тем, по обобщенным данным, 20–30 % работников в различных сферах деятельности находятся «не на своем месте», о чем свидетельствуют невыполнение норм выработки, должностных инструкций, чрезмерное утомление, чреватое серьезными недугами. А 70–80 % рабочих и специалистов не удовлетворены выбранной профессией по указанным и другим причинам. Чем сложнее, </w:t>
      </w:r>
      <w:proofErr w:type="spellStart"/>
      <w:r w:rsidRPr="00982FC9">
        <w:rPr>
          <w:rFonts w:ascii="Times New Roman" w:hAnsi="Times New Roman" w:cs="Times New Roman"/>
          <w:sz w:val="28"/>
          <w:szCs w:val="28"/>
        </w:rPr>
        <w:t>ответственнее</w:t>
      </w:r>
      <w:proofErr w:type="spellEnd"/>
      <w:r w:rsidRPr="00982FC9">
        <w:rPr>
          <w:rFonts w:ascii="Times New Roman" w:hAnsi="Times New Roman" w:cs="Times New Roman"/>
          <w:sz w:val="28"/>
          <w:szCs w:val="28"/>
        </w:rPr>
        <w:t xml:space="preserve"> работа, тем больше подобных случаев.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Проблема выбора профессии имеет объективные истоки и основания. Каковы они? Между людьми, как и между профессиями, существуют устойчивые различия. Скорость реакции, осознания информации и принятия решений в большой группе людей значительно разнятся; выявлены также порядка 1120 вариаций темперамента и характера. Определенное сочетание тех или иных особенностей человека явно или неявно тяготеет к конкретным группам профессий.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У каждой профессии (а их десятки тысяч) свои требования к человеку, свой нрав, свой расчет. Как говорится, мы выбираем и нас выбирают.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Соединив подходящего человека с соответствующей его индивидуальным особенностям профессией, должностью, можно получить большой выигрыш в повышении производительности и качества труда, сокращении травматизма, профзаболеваний, росте благосостояния, дохода, удовлетворенностью трудом и жизнью. Таковы эффекты и потенциал правильного выбора профессии.</w:t>
      </w:r>
    </w:p>
    <w:p w:rsidR="003C3749" w:rsidRDefault="003C374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FC9" w:rsidRPr="003C374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749">
        <w:rPr>
          <w:rFonts w:ascii="Times New Roman" w:hAnsi="Times New Roman" w:cs="Times New Roman"/>
          <w:b/>
          <w:sz w:val="28"/>
          <w:szCs w:val="28"/>
        </w:rPr>
        <w:t>ПАМЯТКА ВЫБИРАЮЩЕМУ ПРОФЕССИЮ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Выбор профессии – сло</w:t>
      </w:r>
      <w:r w:rsidR="003C3749">
        <w:rPr>
          <w:rFonts w:ascii="Times New Roman" w:hAnsi="Times New Roman" w:cs="Times New Roman"/>
          <w:sz w:val="28"/>
          <w:szCs w:val="28"/>
        </w:rPr>
        <w:t>жный и ответственный шаг в вашей</w:t>
      </w:r>
      <w:r w:rsidRPr="00982FC9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Не предоставляйте выбор своей будущей профессии случаю.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Пользуйтесь информацией профессионалов.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b/>
          <w:bCs/>
          <w:sz w:val="28"/>
          <w:szCs w:val="28"/>
        </w:rPr>
        <w:t>Профессию надо выбирать обдуманно, с учетом своих способностей, внутренних убеждений, реальных возможностей, взвесив все «за» и «против».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С этой целью: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lastRenderedPageBreak/>
        <w:t>• изучите глубже самого себя: разберитесь в своих интересах (что интересно исключительно как хобби, а что может стать профессией), склонностях, особенностях характера и физических возможностях;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подумайте, какие у вас сильные и слабые стороны, главные и второстепенные качества;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ознакомьтесь с профессиями, которые соответствуют вашим интересам и способностям;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читайте специализированные книги и журналы;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наметьте предварительно избираемую профессию или группу родственных профессий;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побеседуйте с представителями избираемых профессий, постарайтесь побывать на рабочем месте этих специалистов, ознакомьтесь с характером и условиями труда;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продумайте, как, где и когда мо</w:t>
      </w:r>
      <w:r w:rsidR="003C3749">
        <w:rPr>
          <w:rFonts w:ascii="Times New Roman" w:hAnsi="Times New Roman" w:cs="Times New Roman"/>
          <w:sz w:val="28"/>
          <w:szCs w:val="28"/>
        </w:rPr>
        <w:t>жно попробовать свои силы в вы</w:t>
      </w:r>
      <w:r w:rsidRPr="00982FC9">
        <w:rPr>
          <w:rFonts w:ascii="Times New Roman" w:hAnsi="Times New Roman" w:cs="Times New Roman"/>
          <w:sz w:val="28"/>
          <w:szCs w:val="28"/>
        </w:rPr>
        <w:t>бранной профессии;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ознакомьтесь с учебными заведениями, в которых можно получить избранную профессию;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сопоставьте личные качества и возможности с характером той профессии, которую вы выбрали;</w:t>
      </w:r>
    </w:p>
    <w:p w:rsid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приняв решение, не отступайте перед трудностями: будьте настойчивы в достижении намеченных целей.</w:t>
      </w:r>
    </w:p>
    <w:p w:rsidR="003C3749" w:rsidRPr="00982FC9" w:rsidRDefault="003C374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82FC9" w:rsidRPr="0064094A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094A">
        <w:rPr>
          <w:rFonts w:ascii="Times New Roman" w:hAnsi="Times New Roman" w:cs="Times New Roman"/>
          <w:i/>
          <w:sz w:val="28"/>
          <w:szCs w:val="28"/>
          <w:u w:val="single"/>
        </w:rPr>
        <w:t>Принципы, которыми должен руководствоваться человек, выбирающий профессию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сознательности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Правильно выбрать профессию может человек, четко осознавший: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что он хочет (осознающий свои цели, жизненные планы, идеалы, стремления, ценностные ориентации);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что он есть (знающий свои личностные и физические особенности);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что он может (знающий свои склонности, способности, дарования);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что от него потребует работа и трудовой коллектив.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соответствия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Выбираемая профессия должна отвечать (соответствовать) интересам, склонностям, способностям, состоянию здоровья человека и одновременно потребностям общества в кадрах.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активности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 xml:space="preserve">Профессию надо активно искать самому. В этом большую роль </w:t>
      </w:r>
      <w:proofErr w:type="gramStart"/>
      <w:r w:rsidRPr="00982FC9">
        <w:rPr>
          <w:rFonts w:ascii="Times New Roman" w:hAnsi="Times New Roman" w:cs="Times New Roman"/>
          <w:sz w:val="28"/>
          <w:szCs w:val="28"/>
        </w:rPr>
        <w:t>при- званы</w:t>
      </w:r>
      <w:proofErr w:type="gramEnd"/>
      <w:r w:rsidRPr="00982FC9">
        <w:rPr>
          <w:rFonts w:ascii="Times New Roman" w:hAnsi="Times New Roman" w:cs="Times New Roman"/>
          <w:sz w:val="28"/>
          <w:szCs w:val="28"/>
        </w:rPr>
        <w:t xml:space="preserve"> сыграть: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практическая проба сил в кружках, секциях, на факультативах;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чтение литературы, посещение экскурсий и учебных заведений в «Дни открытых дверей»;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встречи со специалистами;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самостоятельное обращение к психологу или профконсультанту.</w:t>
      </w:r>
    </w:p>
    <w:p w:rsidR="003C3749" w:rsidRDefault="003C3749" w:rsidP="003C374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C3749" w:rsidRDefault="003C3749" w:rsidP="003C374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4094A" w:rsidRDefault="0064094A" w:rsidP="003C374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Принцип развития</w:t>
      </w:r>
    </w:p>
    <w:p w:rsid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Этот принцип отражает идею необходимости развивать в себе такие качества, которые нужны для любой профессии. Это и психические процессы (мышление, память, внимание), и следующие черты характера: трудолюбие, добросовестность, прилежность, организованность, исполнительность, самостоятельность, инициативность, умение переносить неудачи, выдержка, настойчивость.</w:t>
      </w:r>
    </w:p>
    <w:p w:rsidR="0064094A" w:rsidRPr="00982FC9" w:rsidRDefault="0064094A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FC9" w:rsidRPr="0064094A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094A">
        <w:rPr>
          <w:rFonts w:ascii="Times New Roman" w:hAnsi="Times New Roman" w:cs="Times New Roman"/>
          <w:i/>
          <w:sz w:val="28"/>
          <w:szCs w:val="28"/>
          <w:u w:val="single"/>
        </w:rPr>
        <w:t>Ошибки и затруднения при выборе профессии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b/>
          <w:bCs/>
          <w:sz w:val="28"/>
          <w:szCs w:val="28"/>
        </w:rPr>
        <w:t>1. Незнание правил выбора профессии: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выбор профессии за компанию;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перенос отношения к человеку на саму профессию;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отождествление учебного предмета с профессией;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ориентация на профессии высокой квалификации;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неумение определить путь получения профессии.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b/>
          <w:bCs/>
          <w:sz w:val="28"/>
          <w:szCs w:val="28"/>
        </w:rPr>
        <w:t>2. Незнание самого себя: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незнание или недооценка своих физических особенностей;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незнание или недооценка своих психологических особенностей;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неумение соотнести свои способности с требованиями профессии.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b/>
          <w:bCs/>
          <w:sz w:val="28"/>
          <w:szCs w:val="28"/>
        </w:rPr>
        <w:t>3. Незнание мира профессий: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увлечение только внешней стороной профессии;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предубеждение в отношении престижности профессии;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незнание требований профессии к человеку;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устаревшие представления о характере и условиях труда конкретной профессии.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Вопросы, на которые полезно знать ответ, планируя свою профессиональную карьеру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От каких своих умений и способностей вы получаете наибольшее удовлетворение?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Каковы ваши основные интересы и любимое времяпрепровождение?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Какие учебные предметы у вас любимые?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Чем бы вы хотели заниматься каждый день по 8 часов из года в год?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О какой работе вы мечтаете?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Каким вы представляете свое занятие через 10 лет?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Какая работа была бы для вас идеальной? Опишите ее как можно подробнее. Представьте себя на этой работе. С кем вы работаете, как проводите время?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Каковы ваши критерии выбора профессии (обязательные и желательные)?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Какие ваши сильные стороны и навыки позволяют вам считать себя подходящим для работы, которая вам кажется идеальной?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Какие пробелы в своих знаниях и умениях вам необходимо ликвидировать, чтобы получить идеальную для вас работу?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Если работа, идеальная для вас, недостижима в настоящее время, то какую работу вы могли бы выпо</w:t>
      </w:r>
      <w:r>
        <w:rPr>
          <w:rFonts w:ascii="Times New Roman" w:hAnsi="Times New Roman" w:cs="Times New Roman"/>
          <w:sz w:val="28"/>
          <w:szCs w:val="28"/>
        </w:rPr>
        <w:t>лнять, чтобы продвигаться в из</w:t>
      </w:r>
      <w:r w:rsidRPr="00982FC9">
        <w:rPr>
          <w:rFonts w:ascii="Times New Roman" w:hAnsi="Times New Roman" w:cs="Times New Roman"/>
          <w:sz w:val="28"/>
          <w:szCs w:val="28"/>
        </w:rPr>
        <w:t>бранном направлении?</w:t>
      </w:r>
    </w:p>
    <w:p w:rsidR="00982FC9" w:rsidRPr="00982FC9" w:rsidRDefault="003C374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FC9" w:rsidRPr="00982FC9">
        <w:rPr>
          <w:rFonts w:ascii="Times New Roman" w:hAnsi="Times New Roman" w:cs="Times New Roman"/>
          <w:sz w:val="28"/>
          <w:szCs w:val="28"/>
        </w:rPr>
        <w:t>кем можно посоветоваться, что- бы получить полезную для планирования карьеры информацию?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Какие ваши ближайшие и долго</w:t>
      </w:r>
      <w:r w:rsidRPr="00982FC9">
        <w:rPr>
          <w:rFonts w:ascii="Times New Roman" w:hAnsi="Times New Roman" w:cs="Times New Roman"/>
          <w:sz w:val="28"/>
          <w:szCs w:val="28"/>
        </w:rPr>
        <w:t>срочные цели в области карьеры? Запишите их и стремитесь выполнить все пункты.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Помните!</w:t>
      </w:r>
    </w:p>
    <w:p w:rsidR="00982FC9" w:rsidRPr="00982FC9" w:rsidRDefault="00982FC9" w:rsidP="003C374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2FC9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4572000" cy="3333750"/>
            <wp:effectExtent l="0" t="0" r="0" b="0"/>
            <wp:docPr id="4" name="Рисунок 4" descr="kb02_2016-pic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b02_2016-pic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Хочу</w:t>
      </w:r>
      <w:r w:rsidRPr="00982FC9">
        <w:rPr>
          <w:rFonts w:ascii="Times New Roman" w:hAnsi="Times New Roman" w:cs="Times New Roman"/>
          <w:sz w:val="28"/>
          <w:szCs w:val="28"/>
        </w:rPr>
        <w:t> – стремления личности (желания, интересы, склонности, идеалы).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Могу</w:t>
      </w:r>
      <w:r>
        <w:rPr>
          <w:rFonts w:ascii="Times New Roman" w:hAnsi="Times New Roman" w:cs="Times New Roman"/>
          <w:sz w:val="28"/>
          <w:szCs w:val="28"/>
        </w:rPr>
        <w:t> – возможности личности (со</w:t>
      </w:r>
      <w:r w:rsidRPr="00982FC9">
        <w:rPr>
          <w:rFonts w:ascii="Times New Roman" w:hAnsi="Times New Roman" w:cs="Times New Roman"/>
          <w:sz w:val="28"/>
          <w:szCs w:val="28"/>
        </w:rPr>
        <w:t>стояние здоровья, способности, уровень знаний, характер, темперамент).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Надо</w:t>
      </w:r>
      <w:r w:rsidRPr="00982FC9">
        <w:rPr>
          <w:rFonts w:ascii="Times New Roman" w:hAnsi="Times New Roman" w:cs="Times New Roman"/>
          <w:sz w:val="28"/>
          <w:szCs w:val="28"/>
        </w:rPr>
        <w:t> – потребности общества в кадрах, и осознания необходимости затратить определенные усилия для достижения жизненно важных целей</w:t>
      </w:r>
    </w:p>
    <w:p w:rsidR="003C3749" w:rsidRPr="0064094A" w:rsidRDefault="003C3749" w:rsidP="003C374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2FC9" w:rsidRPr="0064094A" w:rsidRDefault="00982FC9" w:rsidP="006409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094A">
        <w:rPr>
          <w:rFonts w:ascii="Times New Roman" w:hAnsi="Times New Roman" w:cs="Times New Roman"/>
          <w:i/>
          <w:sz w:val="28"/>
          <w:szCs w:val="28"/>
          <w:u w:val="single"/>
        </w:rPr>
        <w:t>Личный профессиональный план учащегося</w:t>
      </w:r>
    </w:p>
    <w:p w:rsidR="00982FC9" w:rsidRPr="00982FC9" w:rsidRDefault="00982FC9" w:rsidP="0064094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1. Главная цель (что я буду делать, каким буду, чего достигну, идеал жизни и деятельности).</w:t>
      </w:r>
    </w:p>
    <w:p w:rsidR="00982FC9" w:rsidRPr="00982FC9" w:rsidRDefault="00982FC9" w:rsidP="003C37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2. Цепочка ближайших и более отдаленных конкретных целей (чему и где учиться, перспективы повышения мастерства).</w:t>
      </w:r>
    </w:p>
    <w:p w:rsidR="00982FC9" w:rsidRPr="00982FC9" w:rsidRDefault="00982FC9" w:rsidP="003C3749">
      <w:pPr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95700" cy="2428875"/>
            <wp:effectExtent l="0" t="0" r="0" b="9525"/>
            <wp:docPr id="3" name="Рисунок 3" descr="kb02_2016-pic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b02_2016-pic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lastRenderedPageBreak/>
        <w:t>3. Пути и средства достижения ближайших целей (беседы с людьми, проба сил, самообразование, поступление в учебное заведение, подготовительные курсы).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4. Внешние условия достижения целей (трудности, возможные препятствия, возможное противодействие тех или иных людей).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5. Внутренние условия (свои возможности: состояние здоровья, способности к теоретическому или практическому обучению, настойчивость, терпение, личные качества, необходимые для работы по данной специальности).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6. Запасные варианты целей и путей их достижения на случай возникновения непреодолимых препятствий для реализации основного варианта.</w:t>
      </w:r>
    </w:p>
    <w:p w:rsidR="003C3749" w:rsidRDefault="003C3749" w:rsidP="003C3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FC9" w:rsidRPr="0064094A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094A">
        <w:rPr>
          <w:rFonts w:ascii="Times New Roman" w:hAnsi="Times New Roman" w:cs="Times New Roman"/>
          <w:i/>
          <w:sz w:val="28"/>
          <w:szCs w:val="28"/>
          <w:u w:val="single"/>
        </w:rPr>
        <w:t>Характеристика профессионального плана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 </w:t>
      </w:r>
      <w:r w:rsidRPr="00982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Определенность, ясность плана</w:t>
      </w:r>
      <w:r w:rsidRPr="00982FC9">
        <w:rPr>
          <w:rFonts w:ascii="Times New Roman" w:hAnsi="Times New Roman" w:cs="Times New Roman"/>
          <w:sz w:val="28"/>
          <w:szCs w:val="28"/>
        </w:rPr>
        <w:t> (если человек указывает на единственную профессию и соответствующий тип учебного заведения).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 </w:t>
      </w:r>
      <w:r w:rsidRPr="00982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Полнота плана</w:t>
      </w:r>
      <w:r w:rsidRPr="00982FC9">
        <w:rPr>
          <w:rFonts w:ascii="Times New Roman" w:hAnsi="Times New Roman" w:cs="Times New Roman"/>
          <w:sz w:val="28"/>
          <w:szCs w:val="28"/>
        </w:rPr>
        <w:t> (когда учтены все необходимые факторы выбора профессии: направленность интересов, склонностей, способностей, состояние здоровья, уровень образования и т. д.).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 </w:t>
      </w:r>
      <w:r w:rsidRPr="00982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Устойчивость плана во времени</w:t>
      </w:r>
      <w:r w:rsidRPr="00982FC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(уверенность в правильности вы</w:t>
      </w:r>
      <w:r w:rsidRPr="00982FC9">
        <w:rPr>
          <w:rFonts w:ascii="Times New Roman" w:hAnsi="Times New Roman" w:cs="Times New Roman"/>
          <w:sz w:val="28"/>
          <w:szCs w:val="28"/>
        </w:rPr>
        <w:t>бора и стремлении к его осуществлению).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 </w:t>
      </w:r>
      <w:r w:rsidRPr="00982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Реалистичность плана</w:t>
      </w:r>
      <w:r w:rsidRPr="00982FC9">
        <w:rPr>
          <w:rFonts w:ascii="Times New Roman" w:hAnsi="Times New Roman" w:cs="Times New Roman"/>
          <w:sz w:val="28"/>
          <w:szCs w:val="28"/>
        </w:rPr>
        <w:t> (опора на реальные социальные и психологические возможности реализации выбора).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 </w:t>
      </w:r>
      <w:r w:rsidRPr="00982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Логическая обоснованность</w:t>
      </w:r>
      <w:r w:rsidRPr="00982FC9">
        <w:rPr>
          <w:rFonts w:ascii="Times New Roman" w:hAnsi="Times New Roman" w:cs="Times New Roman"/>
          <w:sz w:val="28"/>
          <w:szCs w:val="28"/>
        </w:rPr>
        <w:t> и внутренняя согласованность (соотнесение склонностей и способностей человека с требованиями профессии).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 </w:t>
      </w:r>
      <w:r w:rsidRPr="00982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Моральная оправданность</w:t>
      </w:r>
      <w:r w:rsidRPr="00982FC9">
        <w:rPr>
          <w:rFonts w:ascii="Times New Roman" w:hAnsi="Times New Roman" w:cs="Times New Roman"/>
          <w:sz w:val="28"/>
          <w:szCs w:val="28"/>
        </w:rPr>
        <w:t> плана (если мотивы профессии относятся к содержанию деятельности).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 </w:t>
      </w:r>
      <w:r w:rsidRPr="00982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Согласованность</w:t>
      </w:r>
      <w:r w:rsidRPr="00982FC9">
        <w:rPr>
          <w:rFonts w:ascii="Times New Roman" w:hAnsi="Times New Roman" w:cs="Times New Roman"/>
          <w:sz w:val="28"/>
          <w:szCs w:val="28"/>
        </w:rPr>
        <w:t> плана с потребностями рынка труда.</w:t>
      </w:r>
    </w:p>
    <w:p w:rsidR="003C3749" w:rsidRDefault="003C3749" w:rsidP="003C374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82FC9" w:rsidRPr="0064094A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094A">
        <w:rPr>
          <w:rFonts w:ascii="Times New Roman" w:hAnsi="Times New Roman" w:cs="Times New Roman"/>
          <w:i/>
          <w:sz w:val="28"/>
          <w:szCs w:val="28"/>
          <w:u w:val="single"/>
        </w:rPr>
        <w:t>Этапы формирования профессионального плана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Составляя личный профессиональный план, необходимо: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определить, какой вид деятельности вам интересен; проанализировать, в какой степени выражены</w:t>
      </w:r>
      <w:r>
        <w:rPr>
          <w:rFonts w:ascii="Times New Roman" w:hAnsi="Times New Roman" w:cs="Times New Roman"/>
          <w:sz w:val="28"/>
          <w:szCs w:val="28"/>
        </w:rPr>
        <w:t xml:space="preserve"> склонности к работе в сферах «</w:t>
      </w:r>
      <w:r w:rsidRPr="00982FC9">
        <w:rPr>
          <w:rFonts w:ascii="Times New Roman" w:hAnsi="Times New Roman" w:cs="Times New Roman"/>
          <w:sz w:val="28"/>
          <w:szCs w:val="28"/>
        </w:rPr>
        <w:t>человек-природа», «человек-техника», «человек-человек», «человек-</w:t>
      </w:r>
      <w:proofErr w:type="spellStart"/>
      <w:r w:rsidRPr="00982FC9">
        <w:rPr>
          <w:rFonts w:ascii="Times New Roman" w:hAnsi="Times New Roman" w:cs="Times New Roman"/>
          <w:sz w:val="28"/>
          <w:szCs w:val="28"/>
        </w:rPr>
        <w:t>знковая</w:t>
      </w:r>
      <w:proofErr w:type="spellEnd"/>
      <w:r w:rsidRPr="00982FC9">
        <w:rPr>
          <w:rFonts w:ascii="Times New Roman" w:hAnsi="Times New Roman" w:cs="Times New Roman"/>
          <w:sz w:val="28"/>
          <w:szCs w:val="28"/>
        </w:rPr>
        <w:t xml:space="preserve"> система», «человек-</w:t>
      </w:r>
      <w:proofErr w:type="spellStart"/>
      <w:r w:rsidRPr="00982FC9">
        <w:rPr>
          <w:rFonts w:ascii="Times New Roman" w:hAnsi="Times New Roman" w:cs="Times New Roman"/>
          <w:sz w:val="28"/>
          <w:szCs w:val="28"/>
        </w:rPr>
        <w:t>художе</w:t>
      </w:r>
      <w:proofErr w:type="spellEnd"/>
      <w:r w:rsidRPr="00982FC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82FC9">
        <w:rPr>
          <w:rFonts w:ascii="Times New Roman" w:hAnsi="Times New Roman" w:cs="Times New Roman"/>
          <w:sz w:val="28"/>
          <w:szCs w:val="28"/>
        </w:rPr>
        <w:t>ственный</w:t>
      </w:r>
      <w:proofErr w:type="spellEnd"/>
      <w:r w:rsidRPr="00982FC9">
        <w:rPr>
          <w:rFonts w:ascii="Times New Roman" w:hAnsi="Times New Roman" w:cs="Times New Roman"/>
          <w:sz w:val="28"/>
          <w:szCs w:val="28"/>
        </w:rPr>
        <w:t xml:space="preserve"> образ»; составить формулу интересующей профессии;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выяснить, работники каких профессий требуются на рынке труда города, района, в котором вы живете;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сопоставить полученные данные и сделать вывод, в какой области профессиональной деятельности вы могли бы работать;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 xml:space="preserve">• ознакомиться с интересующими профессиями, беседуя с их представителями, пользуясь </w:t>
      </w:r>
      <w:proofErr w:type="spellStart"/>
      <w:r w:rsidRPr="00982FC9">
        <w:rPr>
          <w:rFonts w:ascii="Times New Roman" w:hAnsi="Times New Roman" w:cs="Times New Roman"/>
          <w:sz w:val="28"/>
          <w:szCs w:val="28"/>
        </w:rPr>
        <w:t>профессиограммами</w:t>
      </w:r>
      <w:proofErr w:type="spellEnd"/>
      <w:r w:rsidRPr="00982FC9">
        <w:rPr>
          <w:rFonts w:ascii="Times New Roman" w:hAnsi="Times New Roman" w:cs="Times New Roman"/>
          <w:sz w:val="28"/>
          <w:szCs w:val="28"/>
        </w:rPr>
        <w:t>, специальной литературой; посоветоваться с родителями; проконсультироваться с врачом;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lastRenderedPageBreak/>
        <w:t>• соотнести свои индивидуальные особенности с требованиями избранной профессии;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узнать содержание интересующей профессии, условия работы, перспективы профессионального роста;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ознакомиться с возможными путями освоения профессии; побывать в учебных заведениях на «Днях открытых дверей»;</w:t>
      </w:r>
    </w:p>
    <w:p w:rsidR="00982FC9" w:rsidRPr="00982FC9" w:rsidRDefault="00982FC9" w:rsidP="003C374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проанализировать преимущества и недостатки различных путей получения общеобразовательной и профессиональной подготовки.</w:t>
      </w:r>
    </w:p>
    <w:p w:rsidR="003C3749" w:rsidRDefault="003C3749" w:rsidP="003C374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82FC9" w:rsidRPr="0064094A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094A">
        <w:rPr>
          <w:rFonts w:ascii="Times New Roman" w:hAnsi="Times New Roman" w:cs="Times New Roman"/>
          <w:i/>
          <w:sz w:val="28"/>
          <w:szCs w:val="28"/>
          <w:u w:val="single"/>
        </w:rPr>
        <w:t>Профессиональная пригодность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Различают следующие степени профессиональной пригодности.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b/>
          <w:bCs/>
          <w:sz w:val="28"/>
          <w:szCs w:val="28"/>
        </w:rPr>
        <w:t>1. Непригодность.</w:t>
      </w:r>
      <w:r w:rsidRPr="00982FC9">
        <w:rPr>
          <w:rFonts w:ascii="Times New Roman" w:hAnsi="Times New Roman" w:cs="Times New Roman"/>
          <w:sz w:val="28"/>
          <w:szCs w:val="28"/>
        </w:rPr>
        <w:t> Она может быть временной или практически непреодолимой. О ней говорят в тех случаях, когда имеются отклонения в состоянии здоровья, несовместимые с работой. При этом это не значит, что человек не может работать, – работа в данной профессии может ухудшить состояние человека. Противопоказания бывают не только медицинские, но и психологические: те или иные стойкие личные качества будут помехой для овладения определенной профессией.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b/>
          <w:bCs/>
          <w:sz w:val="28"/>
          <w:szCs w:val="28"/>
        </w:rPr>
        <w:t>2. Годность.</w:t>
      </w:r>
      <w:r w:rsidRPr="00982FC9">
        <w:rPr>
          <w:rFonts w:ascii="Times New Roman" w:hAnsi="Times New Roman" w:cs="Times New Roman"/>
          <w:sz w:val="28"/>
          <w:szCs w:val="28"/>
        </w:rPr>
        <w:t> Характеризуется тем, что нет противопоказаний, но нет и очевидных показаний. Иначе говоря, ни за, ни против. «Можешь выбирать эту профессию. Не исключено, что станешь хорошим работником». Примерно такими словами можно охарактеризовать данную степень профессиональной пригодности.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</w:t>
      </w:r>
      <w:r w:rsidRPr="00982FC9">
        <w:rPr>
          <w:rFonts w:ascii="Times New Roman" w:hAnsi="Times New Roman" w:cs="Times New Roman"/>
          <w:b/>
          <w:bCs/>
          <w:sz w:val="28"/>
          <w:szCs w:val="28"/>
        </w:rPr>
        <w:t>оответствие.</w:t>
      </w:r>
      <w:r w:rsidRPr="00982FC9">
        <w:rPr>
          <w:rFonts w:ascii="Times New Roman" w:hAnsi="Times New Roman" w:cs="Times New Roman"/>
          <w:sz w:val="28"/>
          <w:szCs w:val="28"/>
        </w:rPr>
        <w:t> Нет противопоказаний и есть некоторые личные качества, соответствующие требованиям профессии. Например, есть выраженный интерес к определенным объектам труда (технике, природе, людям, искусству) или успешный опыт в данной области. При этом не исключено соответствие другим профессиям. «Можешь выбрать эту профессию. И весьма вероятно, что ты будешь хорошим работником».</w:t>
      </w:r>
    </w:p>
    <w:p w:rsidR="00982FC9" w:rsidRPr="00982FC9" w:rsidRDefault="00982FC9" w:rsidP="003C3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b/>
          <w:bCs/>
          <w:sz w:val="28"/>
          <w:szCs w:val="28"/>
        </w:rPr>
        <w:t>4. Призвание.</w:t>
      </w:r>
      <w:r w:rsidRPr="00982FC9">
        <w:rPr>
          <w:rFonts w:ascii="Times New Roman" w:hAnsi="Times New Roman" w:cs="Times New Roman"/>
          <w:sz w:val="28"/>
          <w:szCs w:val="28"/>
        </w:rPr>
        <w:t> Это – высший уровень профессиональной пригодности. Он характеризуется тем, что во всех элементах ее структуры есть явные признаки соответствия человека требованиям избираемого вида труда. Речь идет о признаках, которыми человек выделяется среди своих сверстников, находящихся в равных условиях обучения и развития. «Именно в этой области труда ты будешь наиболее нужен людям».</w:t>
      </w:r>
    </w:p>
    <w:p w:rsidR="00B41BB6" w:rsidRDefault="00982FC9" w:rsidP="00B41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Чтобы открыть в себе призвание, важно смело «примеривать» себя к самым разным профессиям, необходимо практически пробовать свои силы в разных видах труда.</w:t>
      </w:r>
    </w:p>
    <w:p w:rsidR="00B41BB6" w:rsidRPr="00B41BB6" w:rsidRDefault="00B41BB6" w:rsidP="00B41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FC9" w:rsidRPr="0064094A" w:rsidRDefault="00982FC9" w:rsidP="00B41B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4094A">
        <w:rPr>
          <w:rFonts w:ascii="Times New Roman" w:hAnsi="Times New Roman" w:cs="Times New Roman"/>
          <w:i/>
          <w:sz w:val="28"/>
          <w:szCs w:val="28"/>
          <w:u w:val="single"/>
        </w:rPr>
        <w:t>Что нужно знать при выборе учебного заведения</w:t>
      </w:r>
      <w:r w:rsidR="003C3749" w:rsidRPr="0064094A">
        <w:rPr>
          <w:rFonts w:ascii="Times New Roman" w:hAnsi="Times New Roman" w:cs="Times New Roman"/>
          <w:i/>
          <w:sz w:val="28"/>
          <w:szCs w:val="28"/>
          <w:u w:val="single"/>
        </w:rPr>
        <w:t>?</w:t>
      </w:r>
    </w:p>
    <w:p w:rsidR="00982FC9" w:rsidRPr="00982FC9" w:rsidRDefault="00982FC9" w:rsidP="00B41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Возможно, выбранную вами профессию можно получить в нескольких учебных заведениях. В таком случае возникает проблема выбора учебного заведения. Правильный выбор можно сделать, узнав все об этих учебных заведениях.</w:t>
      </w:r>
    </w:p>
    <w:p w:rsidR="00982FC9" w:rsidRPr="00982FC9" w:rsidRDefault="00982FC9" w:rsidP="00B41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lastRenderedPageBreak/>
        <w:t>Собирая информацию об учебном заведении, следует получить ответы на следующие вопросы.</w:t>
      </w:r>
    </w:p>
    <w:p w:rsidR="00982FC9" w:rsidRPr="00982FC9" w:rsidRDefault="00982FC9" w:rsidP="00B41BB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Какой уровень образования позволяет получить учебное заведение (профессионально-техническое, среднее специальное, высшее)?</w:t>
      </w:r>
    </w:p>
    <w:p w:rsidR="00982FC9" w:rsidRPr="00982FC9" w:rsidRDefault="00982FC9" w:rsidP="00B41BB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По каким специальностям и специализациям осуществляется профессиональная подготовка?</w:t>
      </w:r>
    </w:p>
    <w:p w:rsidR="00982FC9" w:rsidRPr="00982FC9" w:rsidRDefault="00982FC9" w:rsidP="00B41BB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Какая квалификация присваивается по окончании учебного заведения?</w:t>
      </w:r>
    </w:p>
    <w:p w:rsidR="00982FC9" w:rsidRPr="00982FC9" w:rsidRDefault="00982FC9" w:rsidP="00B41BB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Каковы предоставляемые формы обучения (дневная, вечерняя, заочная)? Платное или бесплатное обучение? Каков размер оплаты?</w:t>
      </w:r>
    </w:p>
    <w:p w:rsidR="00982FC9" w:rsidRPr="00982FC9" w:rsidRDefault="00982FC9" w:rsidP="00B41BB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Какие требования предъявляются к поступающим (возраст, состояние здоровья, пол, уровень образования)?</w:t>
      </w:r>
    </w:p>
    <w:p w:rsidR="00982FC9" w:rsidRPr="00982FC9" w:rsidRDefault="00982FC9" w:rsidP="00B41BB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Каков порядок приема в учебное заведение (сроки подачи документов, сроки сдачи экзаменов, льготы поступающим)?</w:t>
      </w:r>
    </w:p>
    <w:p w:rsidR="00982FC9" w:rsidRPr="00982FC9" w:rsidRDefault="00982FC9" w:rsidP="00B41BB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Какова продолжительность обучения?</w:t>
      </w:r>
    </w:p>
    <w:p w:rsidR="00982FC9" w:rsidRPr="00982FC9" w:rsidRDefault="00982FC9" w:rsidP="00B41BB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Оказывает ли учебное заведение помощь в трудоустройстве выпускников?</w:t>
      </w:r>
    </w:p>
    <w:p w:rsidR="00982FC9" w:rsidRPr="00982FC9" w:rsidRDefault="00982FC9" w:rsidP="00B41BB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Есть ли подготовительные курсы? Когда они начинают работать и какова их стоимость?</w:t>
      </w:r>
    </w:p>
    <w:p w:rsidR="00982FC9" w:rsidRPr="00982FC9" w:rsidRDefault="00982FC9" w:rsidP="00B41BB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Когда проводятся «Дни открытых дверей» в учебном заведении?</w:t>
      </w:r>
    </w:p>
    <w:p w:rsidR="00982FC9" w:rsidRPr="00982FC9" w:rsidRDefault="00982FC9" w:rsidP="00B41BB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82FC9">
        <w:rPr>
          <w:rFonts w:ascii="Times New Roman" w:hAnsi="Times New Roman" w:cs="Times New Roman"/>
          <w:sz w:val="28"/>
          <w:szCs w:val="28"/>
        </w:rPr>
        <w:t>• Где находится учебное заведение и какое его полное название?</w:t>
      </w:r>
    </w:p>
    <w:p w:rsidR="00982FC9" w:rsidRPr="0064094A" w:rsidRDefault="00982FC9" w:rsidP="00B41B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94A">
        <w:rPr>
          <w:rFonts w:ascii="Times New Roman" w:hAnsi="Times New Roman" w:cs="Times New Roman"/>
          <w:i/>
          <w:sz w:val="28"/>
          <w:szCs w:val="28"/>
        </w:rPr>
        <w:t>ЖЕЛАЕМ УДАЧИ!</w:t>
      </w:r>
    </w:p>
    <w:p w:rsidR="00B66698" w:rsidRPr="00982FC9" w:rsidRDefault="00B66698" w:rsidP="00B41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6698" w:rsidRPr="00982FC9" w:rsidSect="003C37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422D"/>
    <w:multiLevelType w:val="multilevel"/>
    <w:tmpl w:val="DF82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B6870"/>
    <w:multiLevelType w:val="multilevel"/>
    <w:tmpl w:val="A774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96833"/>
    <w:multiLevelType w:val="multilevel"/>
    <w:tmpl w:val="8BB0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D60A9"/>
    <w:multiLevelType w:val="multilevel"/>
    <w:tmpl w:val="E8CE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23DCA"/>
    <w:multiLevelType w:val="multilevel"/>
    <w:tmpl w:val="6D0E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9F4DCC"/>
    <w:multiLevelType w:val="multilevel"/>
    <w:tmpl w:val="8F16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507BCE"/>
    <w:multiLevelType w:val="multilevel"/>
    <w:tmpl w:val="C2AE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A51F5D"/>
    <w:multiLevelType w:val="multilevel"/>
    <w:tmpl w:val="F9D6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7C73A8"/>
    <w:multiLevelType w:val="multilevel"/>
    <w:tmpl w:val="8FAC5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FB04FC"/>
    <w:multiLevelType w:val="multilevel"/>
    <w:tmpl w:val="BDF0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966EF2"/>
    <w:multiLevelType w:val="multilevel"/>
    <w:tmpl w:val="FC1A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D9"/>
    <w:rsid w:val="000973D9"/>
    <w:rsid w:val="003C3749"/>
    <w:rsid w:val="0064094A"/>
    <w:rsid w:val="00890B58"/>
    <w:rsid w:val="00982FC9"/>
    <w:rsid w:val="00B41BB6"/>
    <w:rsid w:val="00B6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1E6C"/>
  <w15:chartTrackingRefBased/>
  <w15:docId w15:val="{802A9E50-956B-4952-A156-A974CBA5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Comp29</dc:creator>
  <cp:keywords/>
  <dc:description/>
  <cp:lastModifiedBy>Comp29</cp:lastModifiedBy>
  <cp:revision>4</cp:revision>
  <dcterms:created xsi:type="dcterms:W3CDTF">2025-03-19T07:10:00Z</dcterms:created>
  <dcterms:modified xsi:type="dcterms:W3CDTF">2025-03-19T07:32:00Z</dcterms:modified>
</cp:coreProperties>
</file>