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 w:rsidRPr="00D012EE">
        <w:t>Коммуникативная компетентность является одним из ключевых навыков, необходимых в современном обществе. Она означает спо</w:t>
      </w:r>
      <w:r>
        <w:t xml:space="preserve">собность эффективно общаться, </w:t>
      </w:r>
      <w:r w:rsidRPr="00D012EE">
        <w:t>пони</w:t>
      </w:r>
      <w:r>
        <w:t xml:space="preserve">мать и передавать информацию. </w:t>
      </w:r>
      <w:r w:rsidRPr="00D012EE">
        <w:t>Умение правильно использовать язык и грамматику, а также эмоциональную и социальную интеллектуальность, являются основой коммуникативной компетентности.</w:t>
      </w:r>
    </w:p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 w:rsidRPr="00D012EE">
        <w:t>Коммуникативная компетентность младшего школьного возраста - это способность ребенка использовать язык и другие коммуникативные навыки для эффективного общения с окру</w:t>
      </w:r>
      <w:r>
        <w:t xml:space="preserve">жающими людьми, </w:t>
      </w:r>
      <w:r w:rsidRPr="00D012EE">
        <w:t>умение выражать свои мысли и чувства, понимать и интерпрет</w:t>
      </w:r>
      <w:r>
        <w:t xml:space="preserve">ировать информацию, </w:t>
      </w:r>
      <w:r w:rsidRPr="00D012EE">
        <w:t>умение сотрудничать с другими людьми</w:t>
      </w:r>
      <w:r>
        <w:t>.</w:t>
      </w:r>
    </w:p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 w:rsidRPr="00D012EE">
        <w:t xml:space="preserve">Развитие коммуникативной компетентности в младшем школьном возрасте имеет важное значение для обучения и социальной адаптации </w:t>
      </w:r>
      <w:r>
        <w:t xml:space="preserve">ребенка. Дети, обладающие </w:t>
      </w:r>
      <w:r w:rsidRPr="00D012EE">
        <w:t>хорошо развитой коммуникативной компетентностью, имеют больше шансов на успех в учебе, более уверенно и эффективно справляются со своими задачами, легче находят друзей и устанавливают контакты с людьми.</w:t>
      </w:r>
    </w:p>
    <w:p w:rsidR="00613A7B" w:rsidRPr="00613A7B" w:rsidRDefault="000A2364" w:rsidP="00613A7B">
      <w:pPr>
        <w:pStyle w:val="futurismarkdown-paragraph"/>
        <w:shd w:val="clear" w:color="auto" w:fill="FFFFFF"/>
        <w:spacing w:before="0" w:beforeAutospacing="0" w:afterAutospacing="0"/>
        <w:ind w:firstLine="708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С</w:t>
      </w:r>
      <w:r w:rsidR="00613A7B" w:rsidRPr="00613A7B">
        <w:rPr>
          <w:rFonts w:asciiTheme="minorHAnsi" w:hAnsiTheme="minorHAnsi"/>
          <w:color w:val="333333"/>
          <w:sz w:val="22"/>
          <w:szCs w:val="22"/>
        </w:rPr>
        <w:t xml:space="preserve">уществуют современные подходы </w:t>
      </w:r>
      <w:r w:rsidR="00613A7B" w:rsidRPr="00613A7B">
        <w:rPr>
          <w:rFonts w:asciiTheme="minorHAnsi" w:hAnsiTheme="minorHAnsi" w:cs="Arial"/>
          <w:color w:val="333333"/>
          <w:sz w:val="22"/>
          <w:szCs w:val="22"/>
        </w:rPr>
        <w:t>к формированию коммуникативной компетенции</w:t>
      </w:r>
      <w:r w:rsidR="00613A7B">
        <w:rPr>
          <w:rFonts w:asciiTheme="minorHAnsi" w:hAnsiTheme="minorHAnsi" w:cs="Arial"/>
          <w:color w:val="333333"/>
          <w:sz w:val="22"/>
          <w:szCs w:val="22"/>
        </w:rPr>
        <w:t xml:space="preserve">, которые </w:t>
      </w:r>
      <w:r w:rsidR="00613A7B" w:rsidRPr="00613A7B">
        <w:rPr>
          <w:rFonts w:asciiTheme="minorHAnsi" w:hAnsiTheme="minorHAnsi" w:cs="Arial"/>
          <w:color w:val="333333"/>
          <w:sz w:val="22"/>
          <w:szCs w:val="22"/>
        </w:rPr>
        <w:t>могут включать:</w:t>
      </w:r>
    </w:p>
    <w:p w:rsidR="00613A7B" w:rsidRPr="00613A7B" w:rsidRDefault="00613A7B" w:rsidP="00613A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333333"/>
        </w:rPr>
      </w:pPr>
      <w:r w:rsidRPr="00613A7B">
        <w:rPr>
          <w:rFonts w:eastAsia="Times New Roman" w:cs="Arial"/>
          <w:b/>
          <w:bCs/>
          <w:color w:val="333333"/>
        </w:rPr>
        <w:t>Личностно-ориентированный подход</w:t>
      </w:r>
      <w:r w:rsidRPr="00613A7B">
        <w:rPr>
          <w:rFonts w:eastAsia="Times New Roman" w:cs="Arial"/>
          <w:color w:val="333333"/>
        </w:rPr>
        <w:t xml:space="preserve">. Ставит личность обучающегося в центр учебно-воспитательного процесса, учитывает его возможности и способности, склонности и потребности.  </w:t>
      </w:r>
    </w:p>
    <w:p w:rsidR="00613A7B" w:rsidRPr="00613A7B" w:rsidRDefault="00613A7B" w:rsidP="00613A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color w:val="333333"/>
        </w:rPr>
      </w:pPr>
      <w:r w:rsidRPr="00613A7B">
        <w:rPr>
          <w:rFonts w:eastAsia="Times New Roman" w:cs="Arial"/>
          <w:b/>
          <w:bCs/>
          <w:color w:val="333333"/>
        </w:rPr>
        <w:t>Интерактивное обучение</w:t>
      </w:r>
      <w:r w:rsidRPr="00613A7B">
        <w:rPr>
          <w:rFonts w:eastAsia="Times New Roman" w:cs="Arial"/>
          <w:color w:val="333333"/>
        </w:rPr>
        <w:t>. Учебный проце</w:t>
      </w:r>
      <w:proofErr w:type="gramStart"/>
      <w:r w:rsidRPr="00613A7B">
        <w:rPr>
          <w:rFonts w:eastAsia="Times New Roman" w:cs="Arial"/>
          <w:color w:val="333333"/>
        </w:rPr>
        <w:t>сс стр</w:t>
      </w:r>
      <w:proofErr w:type="gramEnd"/>
      <w:r w:rsidRPr="00613A7B">
        <w:rPr>
          <w:rFonts w:eastAsia="Times New Roman" w:cs="Arial"/>
          <w:color w:val="333333"/>
        </w:rPr>
        <w:t xml:space="preserve">оится таким образом, что практически все обучающиеся оказываются вовлечёнными в процесс познания. Они имеют возможность понимать и </w:t>
      </w:r>
      <w:proofErr w:type="spellStart"/>
      <w:r w:rsidRPr="00613A7B">
        <w:rPr>
          <w:rFonts w:eastAsia="Times New Roman" w:cs="Arial"/>
          <w:color w:val="333333"/>
        </w:rPr>
        <w:t>рефлексировать</w:t>
      </w:r>
      <w:proofErr w:type="spellEnd"/>
      <w:r w:rsidRPr="00613A7B">
        <w:rPr>
          <w:rFonts w:eastAsia="Times New Roman" w:cs="Arial"/>
          <w:color w:val="333333"/>
        </w:rPr>
        <w:t xml:space="preserve"> по поводу того, что знают и думают.  </w:t>
      </w:r>
    </w:p>
    <w:p w:rsidR="00613A7B" w:rsidRDefault="00613A7B" w:rsidP="00613A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color w:val="333333"/>
        </w:rPr>
      </w:pPr>
      <w:r w:rsidRPr="00613A7B">
        <w:rPr>
          <w:rFonts w:eastAsia="Times New Roman" w:cs="Arial"/>
          <w:b/>
          <w:bCs/>
          <w:color w:val="333333"/>
        </w:rPr>
        <w:t>Метод проектов</w:t>
      </w:r>
      <w:r w:rsidRPr="00613A7B">
        <w:rPr>
          <w:rFonts w:eastAsia="Times New Roman" w:cs="Arial"/>
          <w:color w:val="333333"/>
        </w:rPr>
        <w:t>. Ученик самостоятельно планирует, создаёт, защищает свой проект, то есть активно включается в процесс коммуникативной деятельности. </w:t>
      </w:r>
    </w:p>
    <w:p w:rsidR="00613A7B" w:rsidRPr="00613A7B" w:rsidRDefault="00613A7B" w:rsidP="00613A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color w:val="333333"/>
        </w:rPr>
      </w:pPr>
      <w:r w:rsidRPr="00613A7B">
        <w:rPr>
          <w:rFonts w:eastAsia="Times New Roman" w:cs="Arial"/>
          <w:b/>
          <w:bCs/>
          <w:color w:val="333333"/>
        </w:rPr>
        <w:t xml:space="preserve"> Использование современных технологий</w:t>
      </w:r>
      <w:r w:rsidRPr="00613A7B">
        <w:rPr>
          <w:rFonts w:eastAsia="Times New Roman" w:cs="Arial"/>
          <w:color w:val="333333"/>
        </w:rPr>
        <w:t xml:space="preserve">. Например, работа с видеофильмом, обучающими компьютерными программами и сетью Интернет.  </w:t>
      </w:r>
    </w:p>
    <w:p w:rsidR="00613A7B" w:rsidRPr="00613A7B" w:rsidRDefault="00613A7B" w:rsidP="00613A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color w:val="333333"/>
        </w:rPr>
      </w:pPr>
      <w:r w:rsidRPr="00613A7B">
        <w:rPr>
          <w:rFonts w:eastAsia="Times New Roman" w:cs="Arial"/>
          <w:b/>
          <w:bCs/>
          <w:color w:val="333333"/>
        </w:rPr>
        <w:t>Коммуникативно-прагматический подход</w:t>
      </w:r>
      <w:r w:rsidRPr="00613A7B">
        <w:rPr>
          <w:rFonts w:eastAsia="Times New Roman" w:cs="Arial"/>
          <w:color w:val="333333"/>
        </w:rPr>
        <w:t xml:space="preserve">. Подходит для развития социолингвистического и прагматического компонентов коммуникативной компетенции. С его помощью можно повышать мотивацию обучающихся, учить их выражать свои мысли и эмоции соответствующими языковыми средствами.  </w:t>
      </w:r>
    </w:p>
    <w:p w:rsidR="00613A7B" w:rsidRPr="00613A7B" w:rsidRDefault="00613A7B" w:rsidP="00613A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color w:val="333333"/>
        </w:rPr>
      </w:pPr>
      <w:r w:rsidRPr="00613A7B">
        <w:rPr>
          <w:rFonts w:eastAsia="Times New Roman" w:cs="Arial"/>
          <w:b/>
          <w:bCs/>
          <w:color w:val="333333"/>
        </w:rPr>
        <w:t>Уровневый подход</w:t>
      </w:r>
      <w:r w:rsidRPr="00613A7B">
        <w:rPr>
          <w:rFonts w:eastAsia="Times New Roman" w:cs="Arial"/>
          <w:color w:val="333333"/>
        </w:rPr>
        <w:t xml:space="preserve">. Позволяет достоверно оценить степень </w:t>
      </w:r>
      <w:proofErr w:type="spellStart"/>
      <w:r w:rsidRPr="00613A7B">
        <w:rPr>
          <w:rFonts w:eastAsia="Times New Roman" w:cs="Arial"/>
          <w:color w:val="333333"/>
        </w:rPr>
        <w:t>сформированности</w:t>
      </w:r>
      <w:proofErr w:type="spellEnd"/>
      <w:r w:rsidRPr="00613A7B">
        <w:rPr>
          <w:rFonts w:eastAsia="Times New Roman" w:cs="Arial"/>
          <w:color w:val="333333"/>
        </w:rPr>
        <w:t xml:space="preserve"> компетенции.</w:t>
      </w:r>
      <w:proofErr w:type="spellStart"/>
      <w:r w:rsidRPr="00613A7B">
        <w:rPr>
          <w:rFonts w:eastAsia="Times New Roman" w:cs="Arial"/>
          <w:color w:val="333333"/>
        </w:rPr>
        <w:t xml:space="preserve"> </w:t>
      </w:r>
      <w:proofErr w:type="spellEnd"/>
    </w:p>
    <w:p w:rsidR="000A2364" w:rsidRPr="000A2364" w:rsidRDefault="000A2364" w:rsidP="000A2364">
      <w:pPr>
        <w:shd w:val="clear" w:color="auto" w:fill="FFFFFF"/>
        <w:spacing w:after="100" w:line="240" w:lineRule="auto"/>
        <w:ind w:firstLine="708"/>
        <w:rPr>
          <w:rFonts w:eastAsia="Times New Roman" w:cs="Arial"/>
          <w:color w:val="333333"/>
        </w:rPr>
      </w:pPr>
      <w:r w:rsidRPr="000A2364">
        <w:rPr>
          <w:rFonts w:eastAsia="Times New Roman" w:cs="Arial"/>
          <w:color w:val="333333"/>
        </w:rPr>
        <w:t>Выбор подхода к формированию коммуникативной компетенции зависит от разных факторов, среди которых:</w:t>
      </w:r>
    </w:p>
    <w:p w:rsidR="000A2364" w:rsidRPr="000A2364" w:rsidRDefault="000A2364" w:rsidP="000A236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bCs/>
          <w:color w:val="333333"/>
        </w:rPr>
      </w:pPr>
      <w:r w:rsidRPr="000A2364">
        <w:rPr>
          <w:rFonts w:eastAsia="Times New Roman" w:cs="Arial"/>
          <w:bCs/>
          <w:color w:val="333333"/>
        </w:rPr>
        <w:t>Цели и задачи обучения</w:t>
      </w:r>
      <w:r w:rsidRPr="000A2364">
        <w:rPr>
          <w:rFonts w:eastAsia="Times New Roman" w:cs="Arial"/>
          <w:color w:val="333333"/>
        </w:rPr>
        <w:t xml:space="preserve">. </w:t>
      </w:r>
    </w:p>
    <w:p w:rsidR="000A2364" w:rsidRPr="000A2364" w:rsidRDefault="000A2364" w:rsidP="000A236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color w:val="333333"/>
        </w:rPr>
      </w:pPr>
      <w:r w:rsidRPr="000A2364">
        <w:rPr>
          <w:rFonts w:eastAsia="Times New Roman" w:cs="Arial"/>
          <w:bCs/>
          <w:color w:val="333333"/>
        </w:rPr>
        <w:t>Возрастные особенности</w:t>
      </w:r>
      <w:r w:rsidRPr="000A2364">
        <w:rPr>
          <w:rFonts w:eastAsia="Times New Roman" w:cs="Arial"/>
          <w:color w:val="333333"/>
        </w:rPr>
        <w:t xml:space="preserve">. </w:t>
      </w:r>
    </w:p>
    <w:p w:rsidR="000A2364" w:rsidRPr="000A2364" w:rsidRDefault="000A2364" w:rsidP="000A236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color w:val="333333"/>
        </w:rPr>
      </w:pPr>
      <w:r w:rsidRPr="000A2364">
        <w:rPr>
          <w:rFonts w:eastAsia="Times New Roman" w:cs="Arial"/>
          <w:bCs/>
          <w:color w:val="333333"/>
        </w:rPr>
        <w:t xml:space="preserve">Индивидуальные особенности </w:t>
      </w:r>
      <w:proofErr w:type="gramStart"/>
      <w:r w:rsidRPr="000A2364">
        <w:rPr>
          <w:rFonts w:eastAsia="Times New Roman" w:cs="Arial"/>
          <w:bCs/>
          <w:color w:val="333333"/>
        </w:rPr>
        <w:t>обучающихся</w:t>
      </w:r>
      <w:proofErr w:type="gramEnd"/>
      <w:r w:rsidRPr="000A2364">
        <w:rPr>
          <w:rFonts w:eastAsia="Times New Roman" w:cs="Arial"/>
          <w:color w:val="333333"/>
        </w:rPr>
        <w:t xml:space="preserve">. </w:t>
      </w:r>
    </w:p>
    <w:p w:rsidR="000A2364" w:rsidRPr="000A2364" w:rsidRDefault="000A2364" w:rsidP="000A236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eastAsia="Times New Roman" w:cs="Arial"/>
          <w:color w:val="333333"/>
        </w:rPr>
      </w:pPr>
      <w:r w:rsidRPr="000A2364">
        <w:rPr>
          <w:rFonts w:eastAsia="Times New Roman" w:cs="Arial"/>
          <w:bCs/>
          <w:color w:val="333333"/>
        </w:rPr>
        <w:t xml:space="preserve">Опыт взаимодействия в </w:t>
      </w:r>
      <w:proofErr w:type="spellStart"/>
      <w:r w:rsidRPr="000A2364">
        <w:rPr>
          <w:rFonts w:eastAsia="Times New Roman" w:cs="Arial"/>
          <w:bCs/>
          <w:color w:val="333333"/>
        </w:rPr>
        <w:t>социокультурной</w:t>
      </w:r>
      <w:proofErr w:type="spellEnd"/>
      <w:r w:rsidRPr="000A2364">
        <w:rPr>
          <w:rFonts w:eastAsia="Times New Roman" w:cs="Arial"/>
          <w:bCs/>
          <w:color w:val="333333"/>
        </w:rPr>
        <w:t xml:space="preserve"> среде</w:t>
      </w:r>
      <w:r w:rsidRPr="000A2364">
        <w:rPr>
          <w:rFonts w:eastAsia="Times New Roman" w:cs="Arial"/>
          <w:color w:val="333333"/>
        </w:rPr>
        <w:t xml:space="preserve">.  </w:t>
      </w:r>
    </w:p>
    <w:p w:rsidR="000A2364" w:rsidRPr="000A2364" w:rsidRDefault="000A2364" w:rsidP="000A2364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333333"/>
        </w:rPr>
      </w:pPr>
      <w:r w:rsidRPr="000A2364">
        <w:rPr>
          <w:rFonts w:eastAsia="Times New Roman" w:cs="Arial"/>
          <w:color w:val="333333"/>
        </w:rPr>
        <w:t>Часто для формирования коммуникативной компетенции используют </w:t>
      </w:r>
      <w:r w:rsidRPr="000A2364">
        <w:rPr>
          <w:rFonts w:eastAsia="Times New Roman" w:cs="Arial"/>
          <w:bCs/>
          <w:color w:val="333333"/>
        </w:rPr>
        <w:t>совместное применение различных подходов</w:t>
      </w:r>
      <w:r w:rsidRPr="000A2364">
        <w:rPr>
          <w:rFonts w:eastAsia="Times New Roman" w:cs="Arial"/>
          <w:color w:val="333333"/>
        </w:rPr>
        <w:t xml:space="preserve">. Это позволяет охватить все аспекты компетенции и сделать обучение более эффективным.  </w:t>
      </w:r>
    </w:p>
    <w:p w:rsidR="008B3503" w:rsidRPr="000A2364" w:rsidRDefault="008B3503"/>
    <w:sectPr w:rsidR="008B3503" w:rsidRPr="000A2364" w:rsidSect="00FA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CF9"/>
    <w:multiLevelType w:val="multilevel"/>
    <w:tmpl w:val="73A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2575B"/>
    <w:multiLevelType w:val="multilevel"/>
    <w:tmpl w:val="66CA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12EE"/>
    <w:rsid w:val="000A2364"/>
    <w:rsid w:val="002B2537"/>
    <w:rsid w:val="00613A7B"/>
    <w:rsid w:val="008B3503"/>
    <w:rsid w:val="00A80A46"/>
    <w:rsid w:val="00D012EE"/>
    <w:rsid w:val="00FA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2537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61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3A7B"/>
    <w:rPr>
      <w:b/>
      <w:bCs/>
    </w:rPr>
  </w:style>
  <w:style w:type="character" w:styleId="a6">
    <w:name w:val="Hyperlink"/>
    <w:basedOn w:val="a0"/>
    <w:uiPriority w:val="99"/>
    <w:semiHidden/>
    <w:unhideWhenUsed/>
    <w:rsid w:val="00613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2024-12-12T11:57:00Z</dcterms:created>
  <dcterms:modified xsi:type="dcterms:W3CDTF">2025-03-20T15:16:00Z</dcterms:modified>
</cp:coreProperties>
</file>