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C447F" w14:textId="77777777" w:rsidR="009E2D71" w:rsidRDefault="009E2D71" w:rsidP="003C29FB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7F57D894" w14:textId="77777777" w:rsidR="009E2D71" w:rsidRDefault="009E2D71" w:rsidP="009E2D71">
      <w:pPr>
        <w:autoSpaceDN w:val="0"/>
        <w:ind w:left="11" w:hanging="11"/>
        <w:jc w:val="center"/>
        <w:rPr>
          <w:rFonts w:ascii="Times New Roman" w:eastAsiaTheme="minorHAnsi" w:hAnsi="Times New Roman" w:cstheme="minorBidi"/>
          <w:b/>
          <w:color w:val="000000"/>
          <w:kern w:val="0"/>
          <w:lang w:eastAsia="en-US" w:bidi="ar-SA"/>
        </w:rPr>
      </w:pPr>
      <w:r>
        <w:rPr>
          <w:rFonts w:ascii="Times New Roman" w:hAnsi="Times New Roman"/>
          <w:b/>
          <w:color w:val="000000"/>
        </w:rPr>
        <w:t>МИНИСТЕРСТВО ОБРАЗОВАНИЯ И НАУКИ РЕСПУБЛИКИ ДАГЕСТАН</w:t>
      </w:r>
    </w:p>
    <w:p w14:paraId="681CB1E1" w14:textId="77777777" w:rsidR="009E2D71" w:rsidRDefault="009E2D71" w:rsidP="009E2D71">
      <w:pPr>
        <w:autoSpaceDN w:val="0"/>
        <w:ind w:left="11" w:hanging="1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Государственное автономное образовательное учреждение дополнительного образования Республики Дагестан </w:t>
      </w:r>
    </w:p>
    <w:p w14:paraId="2FE0F85B" w14:textId="77777777" w:rsidR="009E2D71" w:rsidRDefault="009E2D71" w:rsidP="009E2D71">
      <w:pPr>
        <w:autoSpaceDN w:val="0"/>
        <w:ind w:left="11" w:hanging="1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«Региональный центр выявления, поддержки и развития способностей и талантов у детей и молодёжи </w:t>
      </w:r>
    </w:p>
    <w:p w14:paraId="64A478F3" w14:textId="77777777" w:rsidR="009E2D71" w:rsidRDefault="009E2D71" w:rsidP="009E2D71">
      <w:pPr>
        <w:autoSpaceDN w:val="0"/>
        <w:ind w:left="11" w:hanging="1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«АЛЬТАИР»</w:t>
      </w:r>
    </w:p>
    <w:p w14:paraId="7CA9A8C5" w14:textId="77777777" w:rsidR="009E2D71" w:rsidRDefault="009E2D71" w:rsidP="003C29FB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4280BCEF" w14:textId="77777777" w:rsidR="009E2D71" w:rsidRDefault="009E2D71" w:rsidP="003C29FB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157C3F6E" w14:textId="14C0DD78" w:rsidR="003C29FB" w:rsidRDefault="003C29FB" w:rsidP="003C29F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45FCFA3E" w14:textId="58CF1484" w:rsidR="009E2D71" w:rsidRDefault="009E2D71" w:rsidP="003C29F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52F322" w14:textId="77777777" w:rsidR="009B5C9A" w:rsidRDefault="009B5C9A" w:rsidP="003C29F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9A0B04" w14:textId="77777777" w:rsidR="003C29FB" w:rsidRDefault="003C29FB" w:rsidP="003C29F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A59129" w14:textId="77777777" w:rsidR="003C29FB" w:rsidRDefault="003C29FB" w:rsidP="003C29FB">
      <w:pPr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Исследовательский проект: </w:t>
      </w:r>
    </w:p>
    <w:p w14:paraId="04BEC3A4" w14:textId="77777777" w:rsidR="003C29FB" w:rsidRDefault="003C29FB" w:rsidP="003C29FB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«Руккола (горчичная трава) - кладезь витаминов»</w:t>
      </w:r>
    </w:p>
    <w:p w14:paraId="256413B7" w14:textId="77777777" w:rsidR="003C29FB" w:rsidRDefault="003C29FB" w:rsidP="003C29F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1D66F4" w14:textId="3EC6CAA7" w:rsidR="003C29FB" w:rsidRDefault="009E2D71" w:rsidP="009E2D71">
      <w:pPr>
        <w:spacing w:line="360" w:lineRule="auto"/>
        <w:jc w:val="right"/>
        <w:rPr>
          <w:rFonts w:hint="eastAsia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 w:rsidR="003C29FB">
        <w:rPr>
          <w:rFonts w:ascii="Times New Roman" w:eastAsia="Times New Roman" w:hAnsi="Times New Roman" w:cs="Times New Roman"/>
          <w:b/>
          <w:bCs/>
          <w:sz w:val="28"/>
          <w:szCs w:val="28"/>
        </w:rPr>
        <w:t>аправление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C29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proofErr w:type="gramEnd"/>
      <w:r w:rsidR="003C29FB">
        <w:rPr>
          <w:rFonts w:ascii="Times New Roman" w:eastAsia="Times New Roman" w:hAnsi="Times New Roman" w:cs="Times New Roman"/>
          <w:b/>
          <w:bCs/>
          <w:sz w:val="28"/>
          <w:szCs w:val="28"/>
        </w:rPr>
        <w:t>Наука и жизнь»</w:t>
      </w:r>
    </w:p>
    <w:p w14:paraId="6F0385E4" w14:textId="77777777" w:rsidR="003C29FB" w:rsidRDefault="003C29FB" w:rsidP="003C29FB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346134" w14:textId="77777777" w:rsidR="003C29FB" w:rsidRDefault="003C29FB" w:rsidP="003C29FB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305836" w14:textId="50A1D11B" w:rsidR="003C29FB" w:rsidRDefault="003C29FB" w:rsidP="003C29FB">
      <w:pPr>
        <w:spacing w:line="360" w:lineRule="auto"/>
        <w:jc w:val="right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Выполнила: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Талаева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2D71">
        <w:rPr>
          <w:rFonts w:ascii="Times New Roman" w:eastAsia="Times New Roman" w:hAnsi="Times New Roman" w:cs="Times New Roman"/>
          <w:sz w:val="28"/>
          <w:szCs w:val="28"/>
        </w:rPr>
        <w:t xml:space="preserve"> Елена</w:t>
      </w:r>
      <w:proofErr w:type="gramEnd"/>
      <w:r w:rsidR="009E2D71">
        <w:rPr>
          <w:rFonts w:ascii="Times New Roman" w:eastAsia="Times New Roman" w:hAnsi="Times New Roman" w:cs="Times New Roman"/>
          <w:sz w:val="28"/>
          <w:szCs w:val="28"/>
        </w:rPr>
        <w:t xml:space="preserve"> Викторовна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212B4A47" w14:textId="77777777" w:rsidR="00A1728B" w:rsidRDefault="003C29FB" w:rsidP="003C29F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методист ГАОУ ДО РД «Альтаир»,</w:t>
      </w:r>
      <w:r w:rsidR="009E2D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6C9212B" w14:textId="632C1936" w:rsidR="00A1728B" w:rsidRDefault="00A1728B" w:rsidP="00A1728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9E2D71">
        <w:rPr>
          <w:rFonts w:ascii="Times New Roman" w:eastAsia="Times New Roman" w:hAnsi="Times New Roman" w:cs="Times New Roman"/>
          <w:sz w:val="28"/>
          <w:szCs w:val="28"/>
        </w:rPr>
        <w:t>ДТ «</w:t>
      </w:r>
      <w:proofErr w:type="spellStart"/>
      <w:r w:rsidR="009E2D71">
        <w:rPr>
          <w:rFonts w:ascii="Times New Roman" w:eastAsia="Times New Roman" w:hAnsi="Times New Roman" w:cs="Times New Roman"/>
          <w:sz w:val="28"/>
          <w:szCs w:val="28"/>
        </w:rPr>
        <w:t>Кванториум</w:t>
      </w:r>
      <w:proofErr w:type="spellEnd"/>
      <w:proofErr w:type="gramStart"/>
      <w:r w:rsidR="009E2D71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C29FB">
        <w:rPr>
          <w:rFonts w:ascii="Times New Roman" w:eastAsia="Times New Roman" w:hAnsi="Times New Roman" w:cs="Times New Roman"/>
          <w:sz w:val="28"/>
          <w:szCs w:val="28"/>
        </w:rPr>
        <w:t xml:space="preserve"> почетн</w:t>
      </w:r>
      <w:r w:rsidR="009E2D71">
        <w:rPr>
          <w:rFonts w:ascii="Times New Roman" w:eastAsia="Times New Roman" w:hAnsi="Times New Roman" w:cs="Times New Roman"/>
          <w:sz w:val="28"/>
          <w:szCs w:val="28"/>
        </w:rPr>
        <w:t>ый</w:t>
      </w:r>
      <w:proofErr w:type="gramEnd"/>
      <w:r w:rsidR="009E2D71">
        <w:rPr>
          <w:rFonts w:ascii="Times New Roman" w:eastAsia="Times New Roman" w:hAnsi="Times New Roman" w:cs="Times New Roman"/>
          <w:sz w:val="28"/>
          <w:szCs w:val="28"/>
        </w:rPr>
        <w:t xml:space="preserve"> работник</w:t>
      </w:r>
    </w:p>
    <w:p w14:paraId="47B4DA2C" w14:textId="2DD02255" w:rsidR="003C29FB" w:rsidRDefault="00A1728B" w:rsidP="003C29FB">
      <w:pPr>
        <w:spacing w:line="360" w:lineRule="auto"/>
        <w:jc w:val="right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E2D71">
        <w:rPr>
          <w:rFonts w:ascii="Times New Roman" w:eastAsia="Times New Roman" w:hAnsi="Times New Roman" w:cs="Times New Roman"/>
          <w:sz w:val="28"/>
          <w:szCs w:val="28"/>
        </w:rPr>
        <w:t>Общего и профессионального образования РФ»</w:t>
      </w:r>
    </w:p>
    <w:p w14:paraId="00229990" w14:textId="77777777" w:rsidR="003C29FB" w:rsidRDefault="003C29FB" w:rsidP="003C29F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69D90B" w14:textId="77777777" w:rsidR="003C29FB" w:rsidRDefault="003C29FB" w:rsidP="003C29F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7A9893" w14:textId="77777777" w:rsidR="003C29FB" w:rsidRDefault="003C29FB" w:rsidP="003C29F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3C302B" w14:textId="77777777" w:rsidR="003C29FB" w:rsidRDefault="003C29FB" w:rsidP="003C29F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10C99F" w14:textId="77777777" w:rsidR="003C29FB" w:rsidRDefault="003C29FB" w:rsidP="003C29F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F13B71A" w14:textId="02B7239E" w:rsidR="003C29FB" w:rsidRDefault="003C29FB" w:rsidP="003C29F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г. Махачкала, 2025г</w:t>
      </w:r>
    </w:p>
    <w:p w14:paraId="46DE0A76" w14:textId="4F443533" w:rsidR="00EC2336" w:rsidRDefault="00EC2336" w:rsidP="003C29F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6B9B854" w14:textId="1DE116FB" w:rsidR="00EC2336" w:rsidRDefault="00EC2336" w:rsidP="003C29F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3B51F4" w14:textId="01C3F561" w:rsidR="00EC2336" w:rsidRDefault="00EC2336" w:rsidP="003C29F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A947C1" w14:textId="77777777" w:rsidR="00EC2336" w:rsidRDefault="00EC2336" w:rsidP="003C29FB">
      <w:pPr>
        <w:spacing w:line="360" w:lineRule="auto"/>
        <w:jc w:val="center"/>
        <w:rPr>
          <w:rFonts w:hint="eastAsia"/>
        </w:rPr>
      </w:pPr>
    </w:p>
    <w:p w14:paraId="026407DD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14:paraId="528E4B3A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Цель </w:t>
      </w: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проекта</w:t>
      </w: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 w:bidi="ar-SA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выращивание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различных сортов рукколы с наименьшими трудовыми и энергетическими затратами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для витаминизации организма</w:t>
      </w:r>
    </w:p>
    <w:p w14:paraId="37E8D4C7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Задачи проекта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</w:p>
    <w:p w14:paraId="7A37A590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1. Определить условия, необходимые для прорастания семян и роста растения путем анализа литературных источников.</w:t>
      </w:r>
    </w:p>
    <w:p w14:paraId="43D78C42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2.  Подобрать семена для посева.</w:t>
      </w:r>
    </w:p>
    <w:p w14:paraId="3F2C9F10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3. Проверить экспериментальным путем возможность выращивания зелени на подоконнике.</w:t>
      </w:r>
    </w:p>
    <w:p w14:paraId="2DDEEF8C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Гипотеза: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если дома создать благоприятные условия для роста растения, ухаживать 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  ним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(умеренный полив, рыхление, соблюдение светового режима, тепла, использование опоры),  в домашних условиях можно получить зелень растений,  пригодную для питания.</w:t>
      </w:r>
    </w:p>
    <w:p w14:paraId="5C989351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Объект</w:t>
      </w: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 w:bidi="ar-SA"/>
        </w:rPr>
        <w:t xml:space="preserve">: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растение из семени.</w:t>
      </w:r>
    </w:p>
    <w:p w14:paraId="645872E0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Предмет исследования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возможность роста растения в домашней тепличке.</w:t>
      </w:r>
    </w:p>
    <w:p w14:paraId="303BDD28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Были проведены исследования в период с 31.01. 2025 года по 02.03. 2025 года.</w:t>
      </w:r>
    </w:p>
    <w:p w14:paraId="03A022F3" w14:textId="58461766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Для решения выше поставленных задач были использованы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методы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 w:bidi="ar-SA"/>
        </w:rPr>
        <w:t xml:space="preserve">: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сбор, анализ и обработка информации, наблюдения, анализ, подведение итогов. </w:t>
      </w:r>
    </w:p>
    <w:p w14:paraId="31696878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Результат проекта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 w:bidi="ar-SA"/>
        </w:rPr>
        <w:t>: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выращенная из семян рукколы зелень растений.</w:t>
      </w:r>
    </w:p>
    <w:p w14:paraId="33D9932B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</w:p>
    <w:p w14:paraId="3CEFAEB7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0E7101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F121AFE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A23DC4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286A96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8DC2EC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7BCE0D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99C7501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418E9E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Оглавление</w:t>
      </w:r>
    </w:p>
    <w:p w14:paraId="78090269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AE6D22" w14:textId="77777777" w:rsidR="003C29FB" w:rsidRDefault="003C29FB" w:rsidP="003C29FB">
      <w:pPr>
        <w:tabs>
          <w:tab w:val="center" w:pos="5777"/>
        </w:tabs>
        <w:spacing w:line="360" w:lineRule="auto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1. Введение</w:t>
      </w:r>
    </w:p>
    <w:p w14:paraId="1A9D75EA" w14:textId="77777777" w:rsidR="003C29FB" w:rsidRDefault="003C29FB" w:rsidP="003C29FB">
      <w:pPr>
        <w:tabs>
          <w:tab w:val="center" w:pos="5777"/>
        </w:tabs>
        <w:spacing w:line="360" w:lineRule="auto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2. Основная часть</w:t>
      </w:r>
    </w:p>
    <w:p w14:paraId="25C14D34" w14:textId="77777777" w:rsidR="003C29FB" w:rsidRDefault="003C29FB" w:rsidP="003C29FB">
      <w:pPr>
        <w:tabs>
          <w:tab w:val="center" w:pos="5777"/>
        </w:tabs>
        <w:spacing w:line="360" w:lineRule="auto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2.1 Анализ дел в отрасли</w:t>
      </w:r>
    </w:p>
    <w:p w14:paraId="03BB8A67" w14:textId="77777777" w:rsidR="003C29FB" w:rsidRDefault="003C29FB" w:rsidP="003C29FB">
      <w:pPr>
        <w:tabs>
          <w:tab w:val="center" w:pos="5777"/>
        </w:tabs>
        <w:spacing w:line="360" w:lineRule="auto"/>
        <w:rPr>
          <w:rFonts w:hint="eastAsia"/>
        </w:rPr>
      </w:pPr>
      <w:r>
        <w:rPr>
          <w:rFonts w:ascii="Times New Roman" w:hAnsi="Times New Roman" w:cs="Times New Roman"/>
          <w:color w:val="3A3A3A"/>
          <w:sz w:val="28"/>
          <w:szCs w:val="28"/>
        </w:rPr>
        <w:t>2.</w:t>
      </w:r>
      <w:proofErr w:type="gramStart"/>
      <w:r>
        <w:rPr>
          <w:rFonts w:ascii="Times New Roman" w:hAnsi="Times New Roman" w:cs="Times New Roman"/>
          <w:color w:val="3A3A3A"/>
          <w:sz w:val="28"/>
          <w:szCs w:val="28"/>
        </w:rPr>
        <w:t>2 .Уход</w:t>
      </w:r>
      <w:proofErr w:type="gramEnd"/>
      <w:r>
        <w:rPr>
          <w:rFonts w:ascii="Times New Roman" w:hAnsi="Times New Roman" w:cs="Times New Roman"/>
          <w:color w:val="3A3A3A"/>
          <w:sz w:val="28"/>
          <w:szCs w:val="28"/>
        </w:rPr>
        <w:t xml:space="preserve"> за рукколой</w:t>
      </w:r>
    </w:p>
    <w:p w14:paraId="4CB941F9" w14:textId="77777777" w:rsidR="003C29FB" w:rsidRDefault="003C29FB" w:rsidP="003C29FB">
      <w:pPr>
        <w:shd w:val="clear" w:color="auto" w:fill="FFFFFF"/>
        <w:suppressAutoHyphens w:val="0"/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2.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3.Условия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роста и развития растения</w:t>
      </w:r>
    </w:p>
    <w:p w14:paraId="7A24BBE7" w14:textId="77777777" w:rsidR="003C29FB" w:rsidRDefault="003C29FB" w:rsidP="003C29FB">
      <w:pPr>
        <w:tabs>
          <w:tab w:val="center" w:pos="5777"/>
        </w:tabs>
        <w:spacing w:line="360" w:lineRule="auto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2.4. Этапы посадки и роста рассады</w:t>
      </w:r>
    </w:p>
    <w:p w14:paraId="6E4993F0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3. Заключение</w:t>
      </w:r>
    </w:p>
    <w:p w14:paraId="17BD4451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4. Список литературы</w:t>
      </w:r>
    </w:p>
    <w:p w14:paraId="52F2A114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5. Приложение</w:t>
      </w:r>
    </w:p>
    <w:p w14:paraId="411A6B4F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9396E2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02622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93AB83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278D2C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F7686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52CC98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7FBBDC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56BC31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7E7267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2F7A1A6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1013B0B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742D164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967AC3D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9478D5F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9073234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41DD3AC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74E6511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588397B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6120AA3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D2ED8B8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93CEBF4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134B2B3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DB86CAB" w14:textId="77777777" w:rsidR="003C29FB" w:rsidRDefault="003C29FB" w:rsidP="003C29FB">
      <w:pPr>
        <w:tabs>
          <w:tab w:val="center" w:pos="5777"/>
        </w:tabs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14:paraId="572DCEAF" w14:textId="77777777" w:rsidR="003C29FB" w:rsidRDefault="003C29FB" w:rsidP="003C29FB">
      <w:pPr>
        <w:tabs>
          <w:tab w:val="center" w:pos="5777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5F0571" w14:textId="77777777" w:rsidR="003C29FB" w:rsidRDefault="003C29FB" w:rsidP="003C29FB">
      <w:pPr>
        <w:tabs>
          <w:tab w:val="center" w:pos="5777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6068D0" w14:textId="77777777" w:rsidR="003C29FB" w:rsidRDefault="003C29FB" w:rsidP="003C29FB">
      <w:pPr>
        <w:tabs>
          <w:tab w:val="center" w:pos="5777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A1C635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Введение</w:t>
      </w:r>
    </w:p>
    <w:p w14:paraId="093DC682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Совершенно недавно на полках всех наших крупных магазинов появилась новая зелень под названием руккола, или по-другому горчичная трава. </w:t>
      </w:r>
    </w:p>
    <w:p w14:paraId="21F52865" w14:textId="77777777" w:rsidR="003C29FB" w:rsidRDefault="003C29FB" w:rsidP="003C29FB">
      <w:pPr>
        <w:suppressAutoHyphens w:val="0"/>
        <w:spacing w:line="360" w:lineRule="auto"/>
        <w:ind w:left="-15" w:right="-1" w:firstLine="698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Руккола - неприхотливая зеленная культура, с продолжительностью вегетационного периода до 30 дней </w:t>
      </w:r>
      <w:r w:rsidRPr="007E340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[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Бородин, 2009: 10</w:t>
      </w:r>
      <w:r w:rsidRPr="007E340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]</w:t>
      </w:r>
      <w:r w:rsidRPr="007E3407">
        <w:rPr>
          <w:rStyle w:val="a4"/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. Очень богата витаминами и минеральными веществами. При правильной организации посева ею можно обеспечить семью с ранней весны до поздней осени. </w:t>
      </w:r>
    </w:p>
    <w:p w14:paraId="551B62E3" w14:textId="77777777" w:rsidR="003C29FB" w:rsidRDefault="003C29FB" w:rsidP="003C29FB">
      <w:pPr>
        <w:suppressAutoHyphens w:val="0"/>
        <w:spacing w:line="360" w:lineRule="auto"/>
        <w:ind w:left="-15" w:right="-1" w:firstLine="698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Особенно полезно использовать рукколу людям с ослабленным иммунитетом.  Ее листья насыщены витаминами и антиоксидантами, благодаря чему повышается иммунная система организма.   Руккола – это кладезь витаминов и минеральных веществ. В ней содержатся витамины: B 1, B 2, B 4, В 5, B 6, B 9, С, Е, а также калий, кальций, натрий, медь, железо, магний, марганец, фосфор, цинк, селен </w:t>
      </w:r>
      <w:r w:rsidRPr="007E340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[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Сокольский, 2007:91</w:t>
      </w:r>
      <w:r w:rsidRPr="007E340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]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. Она оказывает благотворное влияние на работу желудочно-кишечного тракта и процессы пищеварения. Руккола уничтожает вирусы и бактерии, увеличивает количество гемоглобина, укрепляет иммунную систему человека. Руккола незаменима и в качестве диетического продукта.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онечно, есть и небольшие и противопоказания к ее применению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-  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подходит людям, страдающим сахарным диабетом. </w:t>
      </w:r>
    </w:p>
    <w:p w14:paraId="16AD8126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866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В зимний период особенно ощущается недостаток свежих продуктов и витаминов. Восполнить его можно при помощи заграничных фруктов и овощей, но альтернативой покупным свежим продуктам может стать зелень, выращенная своими руками на подоконнике. </w:t>
      </w:r>
    </w:p>
    <w:p w14:paraId="19404AC0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Это и послужило основой для моего исследования.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 своём проекте я буду выращивать рукколу в домашних условиях.  Так как моё исследование проводится в зимнее время, было принято решение создать витаминный мини-огород на подоконнике.</w:t>
      </w:r>
    </w:p>
    <w:p w14:paraId="52806737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Выбранная тема актуальна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потому, что в зелени, выращенной в домашних условиях (на подоконнике) гораздо больше витаминов, чем в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покупной, да и аромат у домашней зелени более сильный и приятный, а зимой и весной человеку необходимы витамины.</w:t>
      </w:r>
    </w:p>
    <w:p w14:paraId="23047D0D" w14:textId="77777777" w:rsidR="003C29FB" w:rsidRDefault="003C29FB" w:rsidP="003C29FB">
      <w:pPr>
        <w:shd w:val="clear" w:color="auto" w:fill="FFFFFF"/>
        <w:suppressAutoHyphens w:val="0"/>
        <w:ind w:firstLine="710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 w:bidi="ar-SA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Основная часть.</w:t>
      </w:r>
    </w:p>
    <w:p w14:paraId="7E3E2DEA" w14:textId="77777777" w:rsidR="003C29FB" w:rsidRDefault="003C29FB" w:rsidP="003C29FB">
      <w:pPr>
        <w:tabs>
          <w:tab w:val="center" w:pos="5777"/>
        </w:tabs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</w:t>
      </w:r>
      <w:r>
        <w:rPr>
          <w:rFonts w:ascii="Times New Roman" w:hAnsi="Times New Roman" w:cs="Times New Roman"/>
          <w:b/>
          <w:bCs/>
          <w:sz w:val="28"/>
          <w:szCs w:val="28"/>
        </w:rPr>
        <w:t>. Анализ положения дел в отрасли.</w:t>
      </w:r>
    </w:p>
    <w:p w14:paraId="3274742D" w14:textId="77777777" w:rsidR="003C29FB" w:rsidRDefault="003C29FB" w:rsidP="003C29FB">
      <w:pPr>
        <w:tabs>
          <w:tab w:val="center" w:pos="5777"/>
        </w:tabs>
        <w:spacing w:line="360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Руккола - а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роматная трава, принадлежит к классу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</w:rPr>
        <w:t>Индау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</w:rPr>
        <w:t xml:space="preserve"> и относится к семейству капустных. </w:t>
      </w:r>
      <w:r>
        <w:rPr>
          <w:rFonts w:ascii="Times New Roman" w:hAnsi="Times New Roman" w:cs="Times New Roman"/>
          <w:color w:val="202122"/>
          <w:sz w:val="28"/>
          <w:szCs w:val="28"/>
        </w:rPr>
        <w:t>В семенах содержится эфирное масло, которое выделяется после предварительной ферментации (более 1%). Главной составной частью его является горчичное масло.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14:paraId="3899BA17" w14:textId="77777777" w:rsidR="003C29FB" w:rsidRDefault="003C29FB" w:rsidP="003C29FB">
      <w:pPr>
        <w:tabs>
          <w:tab w:val="center" w:pos="5777"/>
        </w:tabs>
        <w:spacing w:line="360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>Проанализировав данные из интернет-ресурсов, я пришла к выводу, что руккола действительно является товаром с ценой выше среднего на рынке сбыта зелени. И если укроп, петрушка и кинза доступны каждому покупателю со средним доходом, то руккола не относится к их числу. Так как средняя ее рыночная цена в городах России варьируется от 800 — 750 рублей. Результаты моего исследования приведены в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Приложении 1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</w:rPr>
        <w:t xml:space="preserve">в  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</w:rPr>
        <w:t>Таблице</w:t>
      </w:r>
      <w:proofErr w:type="gramEnd"/>
      <w:r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1</w:t>
      </w:r>
      <w:r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14:paraId="7C84D2BA" w14:textId="77777777" w:rsidR="003C29FB" w:rsidRDefault="003C29FB" w:rsidP="003C29FB">
      <w:pPr>
        <w:tabs>
          <w:tab w:val="center" w:pos="5777"/>
        </w:tabs>
        <w:spacing w:line="360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Я считаю, что цена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  килограмм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этой зелени необоснованно высока, учитывая ее неприхотливость к погодным условиям и потребности в минимальных затратах физического труда для ухода за ней.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14:paraId="0E9529A0" w14:textId="77777777" w:rsidR="003C29FB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hAnsi="Times New Roman" w:cs="Times New Roman"/>
          <w:bCs/>
          <w:color w:val="3A3A3A"/>
          <w:sz w:val="28"/>
          <w:szCs w:val="28"/>
        </w:rPr>
        <w:t xml:space="preserve">Рукколу можно вырастить своими силами не только на даче, но и на подоконнике. На загородном участке она отлично приживается и не требует особого ухода. </w:t>
      </w:r>
    </w:p>
    <w:p w14:paraId="0B6AA2F0" w14:textId="77777777" w:rsidR="003C29FB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hAnsi="Times New Roman" w:cs="Times New Roman"/>
          <w:color w:val="3A3A3A"/>
          <w:sz w:val="28"/>
          <w:szCs w:val="28"/>
        </w:rPr>
        <w:t>Так, например, на моей Родине - в Южной части нашей страны, в Республике Дагестан, в городе Махачкала, климатические показатели позволяют высаживать рукколу в открытый грунт. Качество почвы, повышенная влажность воздуха и большое количество солнечного тепла, создают все необходимые условия для ее произрастания на местных приусадебных участках. Зимой осадки в виде снега очень редки, поэтому не требуется тепличного созревания.  Климат приближен к Средиземноморскому. Если же выпадет снег, то достаточно будет накрыть садовую культуру пленкой, чтобы защитить её от вымерзания.</w:t>
      </w:r>
    </w:p>
    <w:p w14:paraId="14F9936D" w14:textId="77777777" w:rsidR="003C29FB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 подтверждение к вышесказанному хочу представить фото, сделанное на нашем приусадебном участке 30 января 2025 года (Рисунок 1).</w:t>
      </w:r>
    </w:p>
    <w:p w14:paraId="459985F4" w14:textId="77777777" w:rsidR="003C29FB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>Семена рукколы засеваются в вырытые лунки на глубину в 2-2,5 см с расстоянием между ними в 4-5 см. В каждую лунку помещаются по 2-3 семени. Уже через неделю на грядках появятся первые юные росточки растения. В это время проводится прореживание грядок: их нужно проредить так, чтобы расстояние между растениями оставалось около 10 см.</w:t>
      </w:r>
      <w:r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</w:p>
    <w:p w14:paraId="2DB4B4D0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3A3A3A"/>
          <w:sz w:val="28"/>
          <w:szCs w:val="28"/>
        </w:rPr>
      </w:pPr>
    </w:p>
    <w:p w14:paraId="08895ADF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color w:val="3A3A3A"/>
          <w:sz w:val="28"/>
          <w:szCs w:val="28"/>
        </w:rPr>
        <w:t>2.2. Уход за рукколой</w:t>
      </w:r>
    </w:p>
    <w:p w14:paraId="186FBF2F" w14:textId="77777777" w:rsidR="003C29FB" w:rsidRDefault="003C29FB" w:rsidP="003C29FB">
      <w:pPr>
        <w:pStyle w:val="a5"/>
        <w:spacing w:after="0"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>Руккола - культура достаточно неприхотливая и после высадки требует минимум заботы:</w:t>
      </w:r>
    </w:p>
    <w:p w14:paraId="12061AF6" w14:textId="77777777" w:rsidR="003C29FB" w:rsidRDefault="003C29FB" w:rsidP="003C29FB">
      <w:pPr>
        <w:pStyle w:val="a5"/>
        <w:numPr>
          <w:ilvl w:val="0"/>
          <w:numId w:val="1"/>
        </w:numPr>
        <w:spacing w:after="0" w:line="360" w:lineRule="auto"/>
        <w:ind w:firstLine="851"/>
        <w:jc w:val="both"/>
        <w:rPr>
          <w:rFonts w:hint="eastAsia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своевременное рыхление и прополка земли;</w:t>
      </w:r>
    </w:p>
    <w:p w14:paraId="0F44FB47" w14:textId="77777777" w:rsidR="003C29FB" w:rsidRDefault="003C29FB" w:rsidP="003C29FB">
      <w:pPr>
        <w:pStyle w:val="a5"/>
        <w:numPr>
          <w:ilvl w:val="0"/>
          <w:numId w:val="1"/>
        </w:numPr>
        <w:spacing w:after="0" w:line="360" w:lineRule="auto"/>
        <w:ind w:firstLine="851"/>
        <w:jc w:val="both"/>
        <w:rPr>
          <w:rFonts w:hint="eastAsia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обильный полив (лучше поливать высадки в вечернее или утреннее время);</w:t>
      </w:r>
    </w:p>
    <w:p w14:paraId="64689733" w14:textId="77777777" w:rsidR="003C29FB" w:rsidRDefault="003C29FB" w:rsidP="003C29FB">
      <w:pPr>
        <w:pStyle w:val="a5"/>
        <w:numPr>
          <w:ilvl w:val="0"/>
          <w:numId w:val="1"/>
        </w:numPr>
        <w:spacing w:after="0" w:line="360" w:lineRule="auto"/>
        <w:ind w:firstLine="851"/>
        <w:jc w:val="both"/>
        <w:rPr>
          <w:rFonts w:hint="eastAsia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температурный режим в +18-24⁰С.</w:t>
      </w:r>
    </w:p>
    <w:p w14:paraId="1B7D7983" w14:textId="77777777" w:rsidR="003C29FB" w:rsidRDefault="003C29FB" w:rsidP="003C29FB">
      <w:pPr>
        <w:pStyle w:val="a5"/>
        <w:spacing w:after="0" w:line="360" w:lineRule="auto"/>
        <w:ind w:firstLine="851"/>
        <w:jc w:val="both"/>
        <w:rPr>
          <w:rFonts w:hint="eastAsia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Многие опытные огородники утверждают, что руккола не нуждается в дополнительной подкормке и объясняют это тем, что зелень может накапливать в корневой системе вредные вещества — нитриты и нитраты. Поэтому лучшими удобрениями для зелени становится коровяк и птичий помет.</w:t>
      </w:r>
      <w:r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</w:p>
    <w:p w14:paraId="37AB6557" w14:textId="77777777" w:rsidR="003C29FB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своем проекте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я  п</w:t>
      </w:r>
      <w:r>
        <w:rPr>
          <w:rFonts w:ascii="Times New Roman" w:eastAsia="Times New Roman" w:hAnsi="Times New Roman" w:cs="Times New Roman"/>
          <w:sz w:val="28"/>
          <w:szCs w:val="28"/>
        </w:rPr>
        <w:t>редлагаю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один способ посадки. Он доступен абсолютно каждому. И для него не нужно иметь в собственности земельный участок. Будет необходим только подоконник и солнечные лучи. </w:t>
      </w:r>
    </w:p>
    <w:p w14:paraId="455B90C6" w14:textId="77777777" w:rsidR="003C29FB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Я решила провести собственный эксперимент по выращиванию рукколы в домашних условиях. Для этого я приобрела семена рукколы 4 сортов: «Гурман», «Корсика», «Сицилия» и «Летняя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свежесть»  (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). Их я выбрала потому, что они с наименьшим сроком вызревания и первый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урожай  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них можно получить уже через 2-3 недели. Купила «Универсальный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почвогрунт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(он подходит для большинства видов растений и обладает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хорошей влагоёмкостью и воздухопроницаемостью) и небольшой пластмассовый поддон со стаканчиками для высадки 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3</w:t>
      </w:r>
      <w:r>
        <w:rPr>
          <w:rFonts w:ascii="Times New Roman" w:hAnsi="Times New Roman" w:cs="Times New Roman"/>
          <w:color w:val="000000"/>
          <w:sz w:val="28"/>
          <w:szCs w:val="28"/>
        </w:rPr>
        <w:t>). В комплекте с поддоном шла крышка, которая нам будет необходима для накрытия семян в процессе вызревания. Таким образом у нас будет мини-теплица для рассады в домашних условиях. Семена я высадила 31 января. Выбрала именно этот день, так как по Лунному посевному календарю на 2025 год, он является благоприятным для посадки 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14:paraId="64CDD16C" w14:textId="77777777" w:rsidR="003C29FB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Далее я приступила к посадке своих семян. Наполнила каждую ячейку теплички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почвогрунтом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(больше половины ячейки), полила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отстоенной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водой комнатной температуры. Затем положила в каждую ячейку по 3-4 семечка, засыпала землей и снова немного полила водой. На каждый сорт я отвела по полтора рядочка и установила флажки с обозначениями сорта рукколы. После я накрыла тепличку пластмассовой крышкой и поставила на подоконник под солнечные лучи и начала осуществлять уход за своим мини-огородом 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4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46E7FFBD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2.3. Условия роста и развития растения</w:t>
      </w:r>
    </w:p>
    <w:p w14:paraId="4D4AD7E4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1. Растениям нужен свет. Листья – это «живые заводы» по производству еды. В листьях растений содержится хлорофилл. С его помощью растения вырабатывают себе пищу. Если света растениям не хватает, органических веществ образуется мало. Растения вырастают слабыми и бледными.</w:t>
      </w:r>
    </w:p>
    <w:p w14:paraId="4B4924B0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2. Растениям нужно тепло. Тепло – необходимое условие жизни. В тепле все процессы происходят быстрее. В холоде растение погружается в спячку и может даже погибнуть. Растениям для нормальной жизни требуется определенное количество тепла в окружающей среде – в почве и воздухе. </w:t>
      </w:r>
    </w:p>
    <w:p w14:paraId="50114C21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3. Растениям нужна вода. В каждом семени есть запас питательных веществ, небольшая «кладовая», когда семена попадают во влажную среду, питательные вещества растворяются в воде и дают семени силы для роста. Только растворенные в воде минеральные и органические вещества могут передвигаться по растению и участвовать в процессах обмена веществ.</w:t>
      </w:r>
    </w:p>
    <w:p w14:paraId="42A25FCF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 xml:space="preserve">4. Растениям нужен воздух. Как все живое дышит кислородом, который содержится в воздухе. Без доступа воздуха растение погибает. </w:t>
      </w:r>
    </w:p>
    <w:p w14:paraId="6A426F86" w14:textId="77777777" w:rsidR="003C29FB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5. Растениям нужна почва. Растение получает питательные вещества из почвы. Люди удобряют почву, чтобы получить хороший урожай.</w:t>
      </w:r>
    </w:p>
    <w:p w14:paraId="11BD5407" w14:textId="77777777" w:rsidR="003C29FB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14:paraId="274D5D0C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10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2.4. Процесс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выращивания  рукколы</w:t>
      </w:r>
      <w:proofErr w:type="gramEnd"/>
    </w:p>
    <w:p w14:paraId="5DF75A4B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Итак, изучив необходимую литературу, я приступила к выращиванию зелени на подоконнике. Но при этом учла некоторые важные принципы и правила:</w:t>
      </w:r>
    </w:p>
    <w:p w14:paraId="754FCD47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1. Грунт для выращивания зелени на подоконнике должен быть легким, хорошо дренированным. Для этого, я каждые 3 дня рыхлила грунт деревянной палочкой, тем самым обеспечивая поступление кислорода в почву. Делать это аккуратно, чтобы не повредить семя 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Рисунок 4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). </w:t>
      </w:r>
    </w:p>
    <w:p w14:paraId="11831B6D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2. Благодаря тому, что выбранная мной емкость имеет дренажные отверстия, излишки воды не застаивались в грунте, обеспечивая стабильный уровень влаги в почве 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Рисунок 3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).</w:t>
      </w:r>
    </w:p>
    <w:p w14:paraId="6DBFD72C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3. Поливать зелень лучше мелкодисперсным распылителем или леечкой. Для этого я отстаивала воду в отдельной емкости и переливала ее в леечку непосредственно перед поливом, который проводился в среднем каждые 3 дня 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Рисунок 4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), в зависимости от степени высыхания почвы. Т.к. выращивание проводилось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  период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отопительного сезона, влажность в комнате поддерживалась с помощью увлажнителя воздуха. </w:t>
      </w:r>
    </w:p>
    <w:p w14:paraId="73AEA420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4. Для равномерного наращивания зеленой массы растения, тепличка поворачивалась на 180 градусов один раз в день.</w:t>
      </w:r>
    </w:p>
    <w:p w14:paraId="0DDB4442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5. Первые всходы появились на второй день 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Рисунок 4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), что говорит о том, что все мои действия при посадке были выполнены верно. А уже на пятый день в каждой ячейке теплички были молодые ростки.</w:t>
      </w:r>
    </w:p>
    <w:p w14:paraId="2FD6495B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6. К концу периода выращивания (2-3 марта), зелень имела достаточную массу для ее среза и приготовления из нее витаминного салата 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Рисунок 5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).</w:t>
      </w:r>
    </w:p>
    <w:p w14:paraId="2210821F" w14:textId="77777777" w:rsidR="003C29FB" w:rsidRDefault="003C29FB" w:rsidP="003C29FB">
      <w:pPr>
        <w:shd w:val="clear" w:color="auto" w:fill="FFFFFF"/>
        <w:suppressAutoHyphens w:val="0"/>
        <w:spacing w:after="300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  <w:lastRenderedPageBreak/>
        <w:t>3. Заключение</w:t>
      </w:r>
    </w:p>
    <w:p w14:paraId="6E5CA9F6" w14:textId="77777777" w:rsidR="003C29FB" w:rsidRDefault="003C29FB" w:rsidP="003C29FB">
      <w:pPr>
        <w:shd w:val="clear" w:color="auto" w:fill="FFFFFF"/>
        <w:suppressAutoHyphens w:val="0"/>
        <w:spacing w:line="360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>В результате проделанной работы, мною было определено:</w:t>
      </w:r>
    </w:p>
    <w:p w14:paraId="73F1463D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 xml:space="preserve">1. Зелень рукколы не только вкусная и </w:t>
      </w:r>
      <w:proofErr w:type="gram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>полезная,  но</w:t>
      </w:r>
      <w:proofErr w:type="gram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 xml:space="preserve"> 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источник антиоксидантов, витаминов А, С, К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>, 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Поддерживает иммунитет, хороша для здоровья глаз, кожи, сердечно-сосудистой. </w:t>
      </w:r>
    </w:p>
    <w:p w14:paraId="0A208661" w14:textId="77777777" w:rsidR="003C29FB" w:rsidRDefault="003C29FB" w:rsidP="003C29FB">
      <w:pPr>
        <w:shd w:val="clear" w:color="auto" w:fill="FFFFFF"/>
        <w:suppressAutoHyphens w:val="0"/>
        <w:spacing w:line="360" w:lineRule="auto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>2. Рукколу можно вырастить самостоятельно в домашних условиях в течение 7 суток.</w:t>
      </w:r>
    </w:p>
    <w:p w14:paraId="1CCFE03A" w14:textId="77777777" w:rsidR="003C29FB" w:rsidRDefault="003C29FB" w:rsidP="003C29FB">
      <w:pPr>
        <w:shd w:val="clear" w:color="auto" w:fill="FFFFFF"/>
        <w:suppressAutoHyphens w:val="0"/>
        <w:spacing w:line="360" w:lineRule="auto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 xml:space="preserve">3. Зелень рукколы – неприхотливое растение, ее можно выращивать на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>агровате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>, кокосовом субстрате, но лучше всего она растет на грунте универсальном.</w:t>
      </w:r>
    </w:p>
    <w:p w14:paraId="6DD9D241" w14:textId="77777777" w:rsidR="003C29FB" w:rsidRDefault="003C29FB" w:rsidP="003C29FB">
      <w:pPr>
        <w:shd w:val="clear" w:color="auto" w:fill="FFFFFF"/>
        <w:suppressAutoHyphens w:val="0"/>
        <w:spacing w:line="360" w:lineRule="auto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>4. Эксперимент показал, что выращивание рукколы не требует больших физических и материальных затрат. Цена необоснованно высока.</w:t>
      </w:r>
    </w:p>
    <w:p w14:paraId="586408DD" w14:textId="77777777" w:rsidR="003C29FB" w:rsidRDefault="003C29FB" w:rsidP="003C29FB">
      <w:pPr>
        <w:shd w:val="clear" w:color="auto" w:fill="FFFFFF"/>
        <w:suppressAutoHyphens w:val="0"/>
        <w:spacing w:line="360" w:lineRule="auto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 xml:space="preserve">   Мой эксперимент по выращиванию зелени рукколы на </w:t>
      </w:r>
      <w:proofErr w:type="spellStart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>подокойнике</w:t>
      </w:r>
      <w:proofErr w:type="spellEnd"/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 w:bidi="ar-SA"/>
        </w:rPr>
        <w:t xml:space="preserve"> дал положительный результат. Зелень выросла сочной, яркой и ароматной. Тем самым я доказала, что любой при желании может вырастить рукколу для витаминного зеленого салата у себя дома.</w:t>
      </w:r>
    </w:p>
    <w:p w14:paraId="10B4ECDD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07EFA751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0FF2776A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63DBDEB2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04FB2D8E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330F60BA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6FFE85A0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125944F6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05B75255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64DE4CDC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3F3786CA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503AB851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77BDD975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494C5C22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 w:bidi="ar-SA"/>
        </w:rPr>
      </w:pPr>
    </w:p>
    <w:p w14:paraId="11775D4B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 Список литературы.</w:t>
      </w:r>
    </w:p>
    <w:p w14:paraId="2B42D107" w14:textId="77777777" w:rsidR="003C29FB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Style w:val="a3"/>
          <w:rFonts w:cs="Times New Roman" w:hint="eastAsia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Азбука садовода. Сайт о саде и огороде.  </w:t>
      </w:r>
      <w:hyperlink r:id="rId5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https://azbyka.ru/garden/rukola-v-ogorode-kak-vyrastit-sochnuyu-i-vkusnuyu-rukkolu/</w:t>
        </w:r>
      </w:hyperlink>
      <w:hyperlink w:history="1"/>
    </w:p>
    <w:p w14:paraId="3D59B7A9" w14:textId="77777777" w:rsidR="003C29FB" w:rsidRDefault="003C29FB" w:rsidP="003C29FB">
      <w:pPr>
        <w:pStyle w:val="footnotedescription"/>
        <w:tabs>
          <w:tab w:val="center" w:pos="5777"/>
        </w:tabs>
        <w:spacing w:after="4" w:line="360" w:lineRule="auto"/>
        <w:ind w:firstLine="851"/>
        <w:jc w:val="both"/>
      </w:pPr>
      <w:r>
        <w:rPr>
          <w:rStyle w:val="a3"/>
          <w:sz w:val="28"/>
          <w:szCs w:val="28"/>
        </w:rPr>
        <w:t xml:space="preserve">2. Бородин А.В. Рукола или руккола // Садовод и огородник. </w:t>
      </w:r>
      <w:r w:rsidRPr="007E3407">
        <w:rPr>
          <w:rStyle w:val="a3"/>
          <w:sz w:val="28"/>
          <w:szCs w:val="28"/>
        </w:rPr>
        <w:t xml:space="preserve">2009 № 4. </w:t>
      </w:r>
      <w:r>
        <w:rPr>
          <w:rStyle w:val="a3"/>
          <w:sz w:val="28"/>
          <w:szCs w:val="28"/>
        </w:rPr>
        <w:t>С</w:t>
      </w:r>
      <w:r w:rsidRPr="007E3407">
        <w:rPr>
          <w:rStyle w:val="a3"/>
          <w:sz w:val="28"/>
          <w:szCs w:val="28"/>
        </w:rPr>
        <w:t>. 10–15.</w:t>
      </w:r>
    </w:p>
    <w:p w14:paraId="35E79820" w14:textId="77777777" w:rsidR="003C29FB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bookmarkStart w:id="0" w:name="CITEREFГубанов_и_др.2003"/>
      <w:bookmarkEnd w:id="0"/>
      <w:r>
        <w:fldChar w:fldCharType="begin"/>
      </w:r>
      <w:r>
        <w:instrText xml:space="preserve"> HYPERLINK "https://ru.wikipedia.org/wiki/Губанов,_Иван_Алексеевич"</w:instrText>
      </w:r>
      <w:r>
        <w:fldChar w:fldCharType="separate"/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Губанов И. А</w:t>
      </w:r>
      <w:r>
        <w:fldChar w:fldCharType="end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661.Eruca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sativa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Mill.—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Эрука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посевная, или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Индау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//</w:t>
      </w:r>
      <w:hyperlink r:id="rId6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 xml:space="preserve">Иллюстрированный определитель растений Средней </w:t>
        </w:r>
        <w:proofErr w:type="spellStart"/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России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:в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3 т./И. А. Губанов, К. В. Киселёва,</w:t>
      </w:r>
      <w:hyperlink r:id="rId7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В. С. Новиков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hyperlink r:id="rId8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В. Н. Тихомиров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.—М.: Товарищество науч. изд. КМК: Ин-т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технол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исслед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., 2003.— Т.2: Покрытосеменные (двудольные:</w:t>
      </w:r>
      <w:hyperlink r:id="rId9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раздельнолепестные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).— С.287.— 666с.—3000 экз.—</w:t>
      </w:r>
      <w:hyperlink r:id="rId10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ISBN 5-87317-128-9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0C3D347" w14:textId="77777777" w:rsidR="003C29FB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Сайт </w:t>
      </w:r>
      <w:hyperlink r:id="rId11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https://www.kp.ru/family/eda/rukola-polza-i-vred/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</w:p>
    <w:p w14:paraId="438D017E" w14:textId="77777777" w:rsidR="003C29FB" w:rsidRPr="007E3407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Сайт </w:t>
      </w:r>
      <w:hyperlink r:id="rId12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https://ru.wikipedia.org/wiki/Рукола</w:t>
        </w:r>
      </w:hyperlink>
      <w:hyperlink w:history="1"/>
    </w:p>
    <w:p w14:paraId="137F092E" w14:textId="77777777" w:rsidR="003C29FB" w:rsidRPr="007E3407" w:rsidRDefault="003C29FB" w:rsidP="003C29FB">
      <w:pPr>
        <w:tabs>
          <w:tab w:val="center" w:pos="5777"/>
        </w:tabs>
        <w:spacing w:after="4" w:line="360" w:lineRule="auto"/>
        <w:ind w:firstLine="851"/>
        <w:jc w:val="both"/>
        <w:rPr>
          <w:rFonts w:hint="eastAsia"/>
          <w:lang w:val="en-US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6. 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Сайт</w:t>
      </w:r>
      <w:r w:rsidRPr="007E3407">
        <w:rPr>
          <w:rStyle w:val="a3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Style w:val="a3"/>
          <w:rFonts w:ascii="Times New Roman" w:hAnsi="Times New Roman" w:cs="Times New Roman"/>
          <w:color w:val="212529"/>
          <w:sz w:val="28"/>
          <w:szCs w:val="28"/>
          <w:lang w:val="en-US"/>
        </w:rPr>
        <w:t>https://</w:t>
      </w:r>
      <w:r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EEEEEE"/>
          <w:lang w:val="en-US"/>
        </w:rPr>
        <w:t xml:space="preserve"> foodandhealth.ru/</w:t>
      </w:r>
      <w:proofErr w:type="spellStart"/>
      <w:r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EEEEEE"/>
          <w:lang w:val="en-US"/>
        </w:rPr>
        <w:t>ovoshchi</w:t>
      </w:r>
      <w:proofErr w:type="spellEnd"/>
      <w:r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EEEEEE"/>
          <w:lang w:val="en-US"/>
        </w:rPr>
        <w:t>/</w:t>
      </w:r>
      <w:proofErr w:type="spellStart"/>
      <w:r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EEEEEE"/>
          <w:lang w:val="en-US"/>
        </w:rPr>
        <w:t>rukkola</w:t>
      </w:r>
      <w:proofErr w:type="spellEnd"/>
      <w:r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EEEEEE"/>
          <w:lang w:val="en-US"/>
        </w:rPr>
        <w:t>/</w:t>
      </w:r>
    </w:p>
    <w:p w14:paraId="0B8FEB5A" w14:textId="77777777" w:rsidR="003C29FB" w:rsidRDefault="003C29FB" w:rsidP="003C29FB">
      <w:pPr>
        <w:tabs>
          <w:tab w:val="center" w:pos="5777"/>
        </w:tabs>
        <w:spacing w:after="4" w:line="360" w:lineRule="auto"/>
        <w:ind w:firstLine="851"/>
        <w:jc w:val="both"/>
        <w:rPr>
          <w:rFonts w:hint="eastAsia"/>
        </w:rPr>
      </w:pPr>
      <w:r w:rsidRPr="007E34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7. Семена, рассада, саженцы. Костылев Д. А.  Библиотечка ОЖЗ книга 6 НВП </w:t>
      </w:r>
      <w:proofErr w:type="spellStart"/>
      <w:r w:rsidRPr="007E3407">
        <w:rPr>
          <w:rStyle w:val="a3"/>
          <w:rFonts w:ascii="Times New Roman" w:hAnsi="Times New Roman" w:cs="Times New Roman"/>
          <w:color w:val="000000"/>
          <w:sz w:val="28"/>
          <w:szCs w:val="28"/>
        </w:rPr>
        <w:t>БашИнком</w:t>
      </w:r>
      <w:proofErr w:type="spellEnd"/>
      <w:r w:rsidRPr="007E3407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- 2015 г.</w:t>
      </w:r>
    </w:p>
    <w:p w14:paraId="2B4493AB" w14:textId="77777777" w:rsidR="003C29FB" w:rsidRDefault="003C29FB" w:rsidP="003C29FB">
      <w:pPr>
        <w:tabs>
          <w:tab w:val="center" w:pos="5777"/>
        </w:tabs>
        <w:spacing w:line="360" w:lineRule="auto"/>
        <w:ind w:firstLine="851"/>
        <w:jc w:val="both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</w:t>
      </w:r>
      <w:bookmarkStart w:id="1" w:name="CITEREFСокольский2007"/>
      <w:bookmarkEnd w:id="1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Сокольский, И. Родственники горчицы// Наука и жизнь - 2007.—№ 3.—С. 91—95.</w:t>
      </w:r>
    </w:p>
    <w:p w14:paraId="00E1D4E7" w14:textId="77777777" w:rsidR="003C29FB" w:rsidRDefault="003C29FB" w:rsidP="003C29FB">
      <w:pPr>
        <w:pStyle w:val="footnotedescription"/>
        <w:tabs>
          <w:tab w:val="center" w:pos="5777"/>
        </w:tabs>
        <w:spacing w:after="4" w:line="360" w:lineRule="auto"/>
        <w:ind w:firstLine="851"/>
        <w:jc w:val="both"/>
      </w:pPr>
    </w:p>
    <w:p w14:paraId="72B143DC" w14:textId="77777777" w:rsidR="003C29FB" w:rsidRDefault="003C29FB" w:rsidP="003C29FB">
      <w:pPr>
        <w:tabs>
          <w:tab w:val="center" w:pos="5777"/>
        </w:tabs>
        <w:spacing w:after="4" w:line="360" w:lineRule="auto"/>
        <w:ind w:firstLine="851"/>
        <w:jc w:val="both"/>
        <w:rPr>
          <w:rFonts w:hint="eastAsia"/>
        </w:rPr>
      </w:pPr>
    </w:p>
    <w:p w14:paraId="158533A1" w14:textId="77777777" w:rsidR="003C29FB" w:rsidRDefault="003C29FB" w:rsidP="003C29FB">
      <w:pPr>
        <w:pStyle w:val="a5"/>
        <w:rPr>
          <w:rFonts w:hint="eastAsia"/>
        </w:rPr>
      </w:pPr>
      <w:r>
        <w:br/>
      </w:r>
    </w:p>
    <w:p w14:paraId="321A6B4D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932B36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AED7FF9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45346A1" w14:textId="77777777" w:rsidR="003C29FB" w:rsidRDefault="003C29FB" w:rsidP="003C29FB">
      <w:pPr>
        <w:tabs>
          <w:tab w:val="center" w:pos="577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9C959CA" w14:textId="77777777" w:rsidR="003C29FB" w:rsidRDefault="003C29FB" w:rsidP="003C29FB">
      <w:pPr>
        <w:tabs>
          <w:tab w:val="center" w:pos="5777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C868947" w14:textId="13FC78CD" w:rsidR="003C29FB" w:rsidRDefault="003C29FB" w:rsidP="003C29FB">
      <w:pPr>
        <w:tabs>
          <w:tab w:val="center" w:pos="5777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7B314A8" w14:textId="77777777" w:rsidR="009B5C9A" w:rsidRDefault="009B5C9A" w:rsidP="003C29FB">
      <w:pPr>
        <w:tabs>
          <w:tab w:val="center" w:pos="5777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04D3C09" w14:textId="77777777" w:rsidR="003C29FB" w:rsidRDefault="003C29FB" w:rsidP="003C29FB">
      <w:pPr>
        <w:tabs>
          <w:tab w:val="center" w:pos="5777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E051DE8" w14:textId="77777777" w:rsidR="003C29FB" w:rsidRDefault="003C29FB" w:rsidP="003C29FB">
      <w:pPr>
        <w:tabs>
          <w:tab w:val="center" w:pos="5777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55911B0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</w:p>
    <w:p w14:paraId="750886EB" w14:textId="77777777" w:rsidR="003C29FB" w:rsidRDefault="003C29FB" w:rsidP="003C29FB">
      <w:pPr>
        <w:tabs>
          <w:tab w:val="center" w:pos="5777"/>
        </w:tabs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3C29FB" w14:paraId="7BB99B59" w14:textId="77777777" w:rsidTr="00374ABA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2CDA7B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Город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C69D4A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Цена за кг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8CFC58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Детали</w:t>
            </w:r>
          </w:p>
        </w:tc>
      </w:tr>
      <w:tr w:rsidR="003C29FB" w14:paraId="41FC2700" w14:textId="77777777" w:rsidTr="00374ABA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89AE4E" w14:textId="77777777" w:rsidR="003C29FB" w:rsidRDefault="003C29FB" w:rsidP="00374ABA">
            <w:pPr>
              <w:pStyle w:val="a7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F09B50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895 руб./кг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830FA5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Крупнолистная</w:t>
            </w:r>
          </w:p>
        </w:tc>
      </w:tr>
      <w:tr w:rsidR="003C29FB" w14:paraId="04FA1C1D" w14:textId="77777777" w:rsidTr="00374ABA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7100B9" w14:textId="77777777" w:rsidR="003C29FB" w:rsidRDefault="003C29FB" w:rsidP="00374ABA">
            <w:pPr>
              <w:pStyle w:val="a7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Екатеринбург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3564E3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770 руб./кг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66C54B3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Крупнолистовая</w:t>
            </w:r>
          </w:p>
        </w:tc>
      </w:tr>
      <w:tr w:rsidR="003C29FB" w14:paraId="08F67CCF" w14:textId="77777777" w:rsidTr="00374ABA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154A26" w14:textId="77777777" w:rsidR="003C29FB" w:rsidRDefault="003C29FB" w:rsidP="00374ABA">
            <w:pPr>
              <w:pStyle w:val="a7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Владикавказ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CA3D76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 руб./кг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A4D7C6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Крупнолистовая</w:t>
            </w:r>
          </w:p>
        </w:tc>
      </w:tr>
      <w:tr w:rsidR="003C29FB" w14:paraId="6295DC79" w14:textId="77777777" w:rsidTr="00374ABA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1EB550" w14:textId="77777777" w:rsidR="003C29FB" w:rsidRDefault="003C29FB" w:rsidP="00374ABA">
            <w:pPr>
              <w:pStyle w:val="a7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Астрахань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1EC406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750 руб. /кг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53028E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Крупнолистовая</w:t>
            </w:r>
          </w:p>
        </w:tc>
      </w:tr>
      <w:tr w:rsidR="003C29FB" w14:paraId="20E114DB" w14:textId="77777777" w:rsidTr="00374ABA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37F476" w14:textId="77777777" w:rsidR="003C29FB" w:rsidRDefault="003C29FB" w:rsidP="00374ABA">
            <w:pPr>
              <w:pStyle w:val="a7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Барнаул 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AA18ED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руб./кг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8B0F91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Крупнолистовая</w:t>
            </w:r>
          </w:p>
        </w:tc>
      </w:tr>
      <w:tr w:rsidR="003C29FB" w14:paraId="33B39D59" w14:textId="77777777" w:rsidTr="00374ABA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E9CDAD" w14:textId="77777777" w:rsidR="003C29FB" w:rsidRDefault="003C29FB" w:rsidP="00374ABA">
            <w:pPr>
              <w:pStyle w:val="a7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Махачкала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8467ED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790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/кг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93AF29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Крупнолистовая</w:t>
            </w:r>
          </w:p>
        </w:tc>
      </w:tr>
      <w:tr w:rsidR="003C29FB" w14:paraId="4E735360" w14:textId="77777777" w:rsidTr="00374ABA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A836ED" w14:textId="77777777" w:rsidR="003C29FB" w:rsidRDefault="003C29FB" w:rsidP="00374ABA">
            <w:pPr>
              <w:pStyle w:val="a7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4FE28A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690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/кг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FB283B4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Крупнолистовая</w:t>
            </w:r>
          </w:p>
        </w:tc>
      </w:tr>
      <w:tr w:rsidR="003C29FB" w14:paraId="238B2E53" w14:textId="77777777" w:rsidTr="00374ABA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52728D" w14:textId="77777777" w:rsidR="003C29FB" w:rsidRDefault="003C29FB" w:rsidP="00374ABA">
            <w:pPr>
              <w:pStyle w:val="a7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Кемерово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015B8C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/кг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21D8E8" w14:textId="77777777" w:rsidR="003C29FB" w:rsidRDefault="003C29FB" w:rsidP="00374ABA">
            <w:pPr>
              <w:pStyle w:val="a7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Крупнолистовая</w:t>
            </w:r>
          </w:p>
        </w:tc>
      </w:tr>
    </w:tbl>
    <w:p w14:paraId="2D7CEB50" w14:textId="77777777" w:rsidR="003C29FB" w:rsidRDefault="003C29FB" w:rsidP="003C29FB">
      <w:pPr>
        <w:tabs>
          <w:tab w:val="center" w:pos="5777"/>
        </w:tabs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                                                                                                                  </w:t>
      </w:r>
    </w:p>
    <w:p w14:paraId="2C5C28A4" w14:textId="77777777" w:rsidR="003C29FB" w:rsidRDefault="003C29FB" w:rsidP="003C29FB">
      <w:pPr>
        <w:tabs>
          <w:tab w:val="center" w:pos="5777"/>
        </w:tabs>
        <w:spacing w:line="360" w:lineRule="auto"/>
        <w:rPr>
          <w:rFonts w:hint="eastAsia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</w:rPr>
        <w:t>Таблица 1.  Данные о цене за кг рукколы в некоторых городах страны.</w:t>
      </w:r>
    </w:p>
    <w:p w14:paraId="668FE77A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B03399" w14:textId="5AA8E003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hint="eastAsia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C897F17" wp14:editId="588E0028">
            <wp:simplePos x="0" y="0"/>
            <wp:positionH relativeFrom="column">
              <wp:posOffset>288290</wp:posOffset>
            </wp:positionH>
            <wp:positionV relativeFrom="paragraph">
              <wp:posOffset>157480</wp:posOffset>
            </wp:positionV>
            <wp:extent cx="5521960" cy="4302760"/>
            <wp:effectExtent l="0" t="0" r="2540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t="-52" r="-38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4302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Рисунок 1.  Урожай рукколы на открытом грунте 30.01.2025 в г. Махачкала</w:t>
      </w:r>
    </w:p>
    <w:p w14:paraId="37B84D39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hint="eastAsia"/>
        </w:rPr>
      </w:pPr>
    </w:p>
    <w:p w14:paraId="347758FA" w14:textId="193DCAF2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41DD9050" wp14:editId="3A1A2D0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6618605"/>
            <wp:effectExtent l="0" t="0" r="3175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15" r="-18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8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Рисунок  2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Liberation Serif" w:hAnsi="Times New Roman" w:cs="Times New Roman"/>
          <w:b/>
          <w:bCs/>
          <w:color w:val="000000"/>
          <w:sz w:val="28"/>
          <w:szCs w:val="28"/>
        </w:rPr>
        <w:t>Лунный посевной календарь на 2025 год</w:t>
      </w:r>
      <w:r>
        <w:rPr>
          <w:rFonts w:ascii="Times New Roman" w:eastAsia="Liberation Serif" w:hAnsi="Times New Roman" w:cs="Liberation Serif"/>
          <w:b/>
          <w:bCs/>
          <w:sz w:val="28"/>
          <w:szCs w:val="28"/>
        </w:rPr>
        <w:t xml:space="preserve">                                                                                                                        </w:t>
      </w:r>
    </w:p>
    <w:p w14:paraId="619D3D6B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</w:t>
      </w:r>
    </w:p>
    <w:p w14:paraId="684A2077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</w:p>
    <w:p w14:paraId="7ECC52F6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</w:p>
    <w:p w14:paraId="7F97B07B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</w:p>
    <w:p w14:paraId="795A6E78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</w:p>
    <w:p w14:paraId="1D4CE150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</w:p>
    <w:p w14:paraId="296C8D4F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</w:p>
    <w:p w14:paraId="4475E1F8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</w:t>
      </w:r>
    </w:p>
    <w:p w14:paraId="796AD1DD" w14:textId="3DFEC37C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6BF629BF" wp14:editId="6B8A918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58460" cy="7769860"/>
            <wp:effectExtent l="0" t="0" r="8890" b="254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6" r="-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7769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20546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90F6D0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598618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7A1C5E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</w:p>
    <w:p w14:paraId="669EE6DC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0B8645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2B0B0A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534FC7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14:paraId="47287AA1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F55DB5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18E62F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43759C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03C807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1D6CAA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DE9177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Рисунок 3. Этап 1 — посев семян.</w:t>
      </w:r>
    </w:p>
    <w:p w14:paraId="477F8F05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9E9859" w14:textId="783B5941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DBFD2A" w14:textId="77777777" w:rsidR="0084460C" w:rsidRDefault="0084460C" w:rsidP="003C29FB">
      <w:pPr>
        <w:tabs>
          <w:tab w:val="center" w:pos="5777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474686" w14:textId="77777777" w:rsidR="003C29FB" w:rsidRDefault="003C29FB" w:rsidP="003C29FB">
      <w:pPr>
        <w:tabs>
          <w:tab w:val="center" w:pos="5777"/>
        </w:tabs>
        <w:spacing w:line="360" w:lineRule="auto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</w:p>
    <w:p w14:paraId="27698BBA" w14:textId="0AE7BCAE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5DAC78AD" wp14:editId="6ACB0E12">
            <wp:simplePos x="0" y="0"/>
            <wp:positionH relativeFrom="column">
              <wp:posOffset>466725</wp:posOffset>
            </wp:positionH>
            <wp:positionV relativeFrom="paragraph">
              <wp:posOffset>78105</wp:posOffset>
            </wp:positionV>
            <wp:extent cx="5238750" cy="755396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5" r="-9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55396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21A97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62D94B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36BBD4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D0ACF3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87C6B7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DF0530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D6F0CF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E0FE08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7E41A9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A9D88C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E538C4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BFA31B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E0E581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D13D2A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2440AD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D201ED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A0D7C9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830912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FFC337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F1005A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A761B2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5BE42B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4D453A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65826F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49B749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Рисунок 4.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 2 — прорастание семян и уход за ними. </w:t>
      </w:r>
    </w:p>
    <w:p w14:paraId="070958FE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A7CA37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054D77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798B86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EA5D7C" w14:textId="77777777" w:rsidR="003C29FB" w:rsidRDefault="003C29FB" w:rsidP="003C29FB">
      <w:pPr>
        <w:tabs>
          <w:tab w:val="center" w:pos="57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5221C9" w14:textId="1D74292F" w:rsidR="003A7782" w:rsidRDefault="003C29FB" w:rsidP="003C29FB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C9E5B17" wp14:editId="4DBB172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7005320"/>
            <wp:effectExtent l="0" t="0" r="3175" b="5080"/>
            <wp:wrapSquare wrapText="lef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532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Рисунок 5.  Этап 3 — Получение долгожданного результата</w:t>
      </w:r>
    </w:p>
    <w:sectPr w:rsidR="003A7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9FB"/>
    <w:rsid w:val="003A7782"/>
    <w:rsid w:val="003C29FB"/>
    <w:rsid w:val="00460341"/>
    <w:rsid w:val="0084460C"/>
    <w:rsid w:val="009B5C9A"/>
    <w:rsid w:val="009E2D71"/>
    <w:rsid w:val="00A1728B"/>
    <w:rsid w:val="00D50C3C"/>
    <w:rsid w:val="00EC2336"/>
    <w:rsid w:val="00F0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18B5E"/>
  <w15:chartTrackingRefBased/>
  <w15:docId w15:val="{BC63774F-8BCF-43CA-9698-FE20EE36E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9FB"/>
    <w:pPr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C29FB"/>
    <w:rPr>
      <w:color w:val="000080"/>
      <w:u w:val="single"/>
    </w:rPr>
  </w:style>
  <w:style w:type="character" w:styleId="a4">
    <w:name w:val="footnote reference"/>
    <w:rsid w:val="003C29FB"/>
    <w:rPr>
      <w:vertAlign w:val="superscript"/>
    </w:rPr>
  </w:style>
  <w:style w:type="paragraph" w:styleId="a5">
    <w:name w:val="Body Text"/>
    <w:basedOn w:val="a"/>
    <w:link w:val="a6"/>
    <w:rsid w:val="003C29FB"/>
    <w:pPr>
      <w:spacing w:after="140" w:line="276" w:lineRule="auto"/>
    </w:pPr>
  </w:style>
  <w:style w:type="character" w:customStyle="1" w:styleId="a6">
    <w:name w:val="Основной текст Знак"/>
    <w:basedOn w:val="a0"/>
    <w:link w:val="a5"/>
    <w:rsid w:val="003C29FB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a7">
    <w:name w:val="Содержимое таблицы"/>
    <w:basedOn w:val="a"/>
    <w:rsid w:val="003C29FB"/>
    <w:pPr>
      <w:widowControl w:val="0"/>
      <w:suppressLineNumbers/>
    </w:pPr>
  </w:style>
  <w:style w:type="paragraph" w:customStyle="1" w:styleId="footnotedescription">
    <w:name w:val="footnote description"/>
    <w:next w:val="a"/>
    <w:rsid w:val="003C29FB"/>
    <w:pPr>
      <w:suppressAutoHyphens/>
      <w:spacing w:after="20" w:line="252" w:lineRule="auto"/>
    </w:pPr>
    <w:rPr>
      <w:rFonts w:ascii="Times New Roman" w:eastAsia="Times New Roman" w:hAnsi="Times New Roman" w:cs="Times New Roman"/>
      <w:color w:val="000000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8;&#1080;&#1093;&#1086;&#1084;&#1080;&#1088;&#1086;&#1074;,_&#1042;&#1072;&#1076;&#1080;&#1084;_&#1053;&#1080;&#1082;&#1086;&#1083;&#1072;&#1077;&#1074;&#1080;&#1095;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&#1053;&#1086;&#1074;&#1080;&#1082;&#1086;&#1074;,_&#1042;&#1083;&#1072;&#1076;&#1080;&#1084;&#1080;&#1088;_&#1057;&#1077;&#1088;&#1075;&#1077;&#1077;&#1074;&#1080;&#1095;" TargetMode="External"/><Relationship Id="rId12" Type="http://schemas.openxmlformats.org/officeDocument/2006/relationships/hyperlink" Target="https://ru.wikipedia.org/wiki/&#1056;&#1091;&#1082;&#1086;&#1083;&#1072;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herba.msu.ru/shipunov/school/books/gubanov2003_illustr_opred_rast_sred_rossii_2.djvu" TargetMode="External"/><Relationship Id="rId11" Type="http://schemas.openxmlformats.org/officeDocument/2006/relationships/hyperlink" Target="https://www.kp.ru/family/eda/rukola-polza-i-vred/" TargetMode="External"/><Relationship Id="rId5" Type="http://schemas.openxmlformats.org/officeDocument/2006/relationships/hyperlink" Target="https://azbyka.ru/garden/rukola-v-ogorode-kak-vyrastit-sochnuyu-i-vkusnuyu-rukkolu/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ru.wikipedia.org/wiki/&#1057;&#1083;&#1091;&#1078;&#1077;&#1073;&#1085;&#1072;&#1103;:&#1048;&#1089;&#1090;&#1086;&#1095;&#1085;&#1080;&#1082;&#1080;_&#1082;&#1085;&#1080;&#1075;/5873171289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&#1056;&#1072;&#1079;&#1076;&#1077;&#1083;&#1100;&#1085;&#1086;&#1083;&#1077;&#1087;&#1077;&#1089;&#1090;&#1085;&#1099;&#1077;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2180</Words>
  <Characters>12426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2025-03-21T11:53:00Z</dcterms:created>
  <dcterms:modified xsi:type="dcterms:W3CDTF">2025-03-21T11:53:00Z</dcterms:modified>
</cp:coreProperties>
</file>