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2680" w14:textId="528E1598" w:rsidR="00893E32" w:rsidRPr="00725BED" w:rsidRDefault="00893E32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</w:rPr>
        <w:t>АНЕКДОТ КАК ИСТОЧНИК ЭТНИЧЕСКИХ СТЕРЕОТИПОВ</w:t>
      </w:r>
    </w:p>
    <w:p w14:paraId="3B6DCC86" w14:textId="3EDD5907" w:rsidR="00893E32" w:rsidRPr="00725BED" w:rsidRDefault="00893E32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</w:rPr>
        <w:t>Д.Б. Аушева</w:t>
      </w:r>
    </w:p>
    <w:p w14:paraId="7E4C0A37" w14:textId="413E5A6A" w:rsidR="00893E32" w:rsidRPr="00725BED" w:rsidRDefault="00893E32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</w:rPr>
        <w:t>ЮФУ, г. Ростов-на-Дону</w:t>
      </w:r>
    </w:p>
    <w:p w14:paraId="69CC1D2C" w14:textId="444BDE25" w:rsidR="006312EC" w:rsidRDefault="001E5946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статья рассматривает анекдот как источник этнических стереотипов</w:t>
      </w:r>
      <w:r w:rsidR="00071F79">
        <w:rPr>
          <w:rFonts w:ascii="Times New Roman" w:hAnsi="Times New Roman" w:cs="Times New Roman"/>
          <w:sz w:val="28"/>
          <w:szCs w:val="28"/>
        </w:rPr>
        <w:t xml:space="preserve">. </w:t>
      </w:r>
      <w:r w:rsidR="00755A43">
        <w:rPr>
          <w:rFonts w:ascii="Times New Roman" w:hAnsi="Times New Roman" w:cs="Times New Roman"/>
          <w:sz w:val="28"/>
          <w:szCs w:val="28"/>
        </w:rPr>
        <w:t xml:space="preserve">В ней представлены различные аспекты, влияющие на формирование анекдотов, включая </w:t>
      </w:r>
      <w:r w:rsidR="00126C4A">
        <w:rPr>
          <w:rFonts w:ascii="Times New Roman" w:hAnsi="Times New Roman" w:cs="Times New Roman"/>
          <w:sz w:val="28"/>
          <w:szCs w:val="28"/>
        </w:rPr>
        <w:t xml:space="preserve">историческую составляющую, роль современных медиа-технологий в </w:t>
      </w:r>
      <w:r w:rsidR="003F3F8B">
        <w:rPr>
          <w:rFonts w:ascii="Times New Roman" w:hAnsi="Times New Roman" w:cs="Times New Roman"/>
          <w:sz w:val="28"/>
          <w:szCs w:val="28"/>
        </w:rPr>
        <w:t xml:space="preserve">распространении этнических стереотипов через анекдоты. Особое внимание уделяется </w:t>
      </w:r>
      <w:r w:rsidR="006312EC">
        <w:rPr>
          <w:rFonts w:ascii="Times New Roman" w:hAnsi="Times New Roman" w:cs="Times New Roman"/>
          <w:sz w:val="28"/>
          <w:szCs w:val="28"/>
        </w:rPr>
        <w:t>важности таких терминов как «автостереотип» и «гетеростереотип». Статья предлагает</w:t>
      </w:r>
      <w:r w:rsidR="000A3153">
        <w:rPr>
          <w:rFonts w:ascii="Times New Roman" w:hAnsi="Times New Roman" w:cs="Times New Roman"/>
          <w:sz w:val="28"/>
          <w:szCs w:val="28"/>
        </w:rPr>
        <w:t xml:space="preserve"> читаетелю ознакомиться и</w:t>
      </w:r>
      <w:r w:rsidR="006312EC">
        <w:rPr>
          <w:rFonts w:ascii="Times New Roman" w:hAnsi="Times New Roman" w:cs="Times New Roman"/>
          <w:sz w:val="28"/>
          <w:szCs w:val="28"/>
        </w:rPr>
        <w:t xml:space="preserve"> </w:t>
      </w:r>
      <w:r w:rsidR="000A3153">
        <w:rPr>
          <w:rFonts w:ascii="Times New Roman" w:hAnsi="Times New Roman" w:cs="Times New Roman"/>
          <w:sz w:val="28"/>
          <w:szCs w:val="28"/>
        </w:rPr>
        <w:t xml:space="preserve">проанализировать культурные предрассудки о </w:t>
      </w:r>
      <w:r w:rsidR="005F55B1">
        <w:rPr>
          <w:rFonts w:ascii="Times New Roman" w:hAnsi="Times New Roman" w:cs="Times New Roman"/>
          <w:sz w:val="28"/>
          <w:szCs w:val="28"/>
        </w:rPr>
        <w:t>разных народностях в контексте шуточных рассказов, и, кроме того, подвод</w:t>
      </w:r>
      <w:r w:rsidR="00665321">
        <w:rPr>
          <w:rFonts w:ascii="Times New Roman" w:hAnsi="Times New Roman" w:cs="Times New Roman"/>
          <w:sz w:val="28"/>
          <w:szCs w:val="28"/>
        </w:rPr>
        <w:t>ит к вопросу о о необходимости создания этиче</w:t>
      </w:r>
      <w:r w:rsidR="004C5B23">
        <w:rPr>
          <w:rFonts w:ascii="Times New Roman" w:hAnsi="Times New Roman" w:cs="Times New Roman"/>
          <w:sz w:val="28"/>
          <w:szCs w:val="28"/>
        </w:rPr>
        <w:t>ск</w:t>
      </w:r>
      <w:r w:rsidR="00665321">
        <w:rPr>
          <w:rFonts w:ascii="Times New Roman" w:hAnsi="Times New Roman" w:cs="Times New Roman"/>
          <w:sz w:val="28"/>
          <w:szCs w:val="28"/>
        </w:rPr>
        <w:t xml:space="preserve">их норм </w:t>
      </w:r>
      <w:r w:rsidR="009B6400">
        <w:rPr>
          <w:rFonts w:ascii="Times New Roman" w:hAnsi="Times New Roman" w:cs="Times New Roman"/>
          <w:sz w:val="28"/>
          <w:szCs w:val="28"/>
        </w:rPr>
        <w:t xml:space="preserve">исследования и использования анекдотов в </w:t>
      </w:r>
      <w:r w:rsidR="00286753">
        <w:rPr>
          <w:rFonts w:ascii="Times New Roman" w:hAnsi="Times New Roman" w:cs="Times New Roman"/>
          <w:sz w:val="28"/>
          <w:szCs w:val="28"/>
        </w:rPr>
        <w:t>межэтническом диалоге и понимании.</w:t>
      </w:r>
    </w:p>
    <w:p w14:paraId="4213A62E" w14:textId="37B0E58E" w:rsidR="00286753" w:rsidRDefault="00286753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="00893E32" w:rsidRPr="00893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анекдот, этнический стереотип, культурные предрассудки, автостереотип, гетеростереотип, </w:t>
      </w:r>
      <w:r w:rsidR="008F3E49">
        <w:rPr>
          <w:rFonts w:ascii="Times New Roman" w:hAnsi="Times New Roman" w:cs="Times New Roman"/>
          <w:sz w:val="28"/>
          <w:szCs w:val="28"/>
        </w:rPr>
        <w:t>источник стереотипов, лингвокульутрология, лингволкультурный аспект, образ иностранца, русское языковое сознание.</w:t>
      </w:r>
    </w:p>
    <w:p w14:paraId="7FC60599" w14:textId="4C3F4AAF" w:rsidR="00725BED" w:rsidRPr="00725BED" w:rsidRDefault="00725BED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</w:rPr>
        <w:t>ANECDOTE AS A SOURCE OF ETHNIC STEREOTYPES</w:t>
      </w:r>
    </w:p>
    <w:p w14:paraId="05860A89" w14:textId="10D2BDBF" w:rsidR="00893E32" w:rsidRPr="00725BED" w:rsidRDefault="00893E32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  <w:lang w:val="en-US"/>
        </w:rPr>
        <w:t>D.B. Ausheva</w:t>
      </w:r>
    </w:p>
    <w:p w14:paraId="7330F78A" w14:textId="47E09F27" w:rsidR="00893E32" w:rsidRPr="00725BED" w:rsidRDefault="00893E32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  <w:lang w:val="en-US"/>
        </w:rPr>
        <w:t>SFU, Rostov-on-Don</w:t>
      </w:r>
    </w:p>
    <w:p w14:paraId="2E3BA1F5" w14:textId="10E5E931" w:rsidR="00D50444" w:rsidRPr="008B749F" w:rsidRDefault="00C06C6E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article considers an anecdote as a source of ethnic</w:t>
      </w:r>
      <w:r w:rsidR="00C65DA5">
        <w:rPr>
          <w:rFonts w:ascii="Times New Roman" w:hAnsi="Times New Roman" w:cs="Times New Roman"/>
          <w:sz w:val="28"/>
          <w:szCs w:val="28"/>
          <w:lang w:val="en-US"/>
        </w:rPr>
        <w:t xml:space="preserve"> stereotypes. It presents various </w:t>
      </w:r>
      <w:r w:rsidR="002F273F">
        <w:rPr>
          <w:rFonts w:ascii="Times New Roman" w:hAnsi="Times New Roman" w:cs="Times New Roman"/>
          <w:sz w:val="28"/>
          <w:szCs w:val="28"/>
          <w:lang w:val="en-US"/>
        </w:rPr>
        <w:t xml:space="preserve">aspects </w:t>
      </w:r>
      <w:r w:rsidR="007E665C">
        <w:rPr>
          <w:rFonts w:ascii="Times New Roman" w:hAnsi="Times New Roman" w:cs="Times New Roman"/>
          <w:sz w:val="28"/>
          <w:szCs w:val="28"/>
          <w:lang w:val="en-US"/>
        </w:rPr>
        <w:t xml:space="preserve">that influence the formation </w:t>
      </w:r>
      <w:r w:rsidR="00A23649">
        <w:rPr>
          <w:rFonts w:ascii="Times New Roman" w:hAnsi="Times New Roman" w:cs="Times New Roman"/>
          <w:sz w:val="28"/>
          <w:szCs w:val="28"/>
          <w:lang w:val="en-US"/>
        </w:rPr>
        <w:t xml:space="preserve">of jokes, </w:t>
      </w:r>
      <w:r w:rsidR="00B10F93">
        <w:rPr>
          <w:rFonts w:ascii="Times New Roman" w:hAnsi="Times New Roman" w:cs="Times New Roman"/>
          <w:sz w:val="28"/>
          <w:szCs w:val="28"/>
          <w:lang w:val="en-US"/>
        </w:rPr>
        <w:t xml:space="preserve">including the historical component, the role of modern media </w:t>
      </w:r>
      <w:r w:rsidR="002B3A26">
        <w:rPr>
          <w:rFonts w:ascii="Times New Roman" w:hAnsi="Times New Roman" w:cs="Times New Roman"/>
          <w:sz w:val="28"/>
          <w:szCs w:val="28"/>
          <w:lang w:val="en-US"/>
        </w:rPr>
        <w:t>technologies in spreading ethn</w:t>
      </w:r>
      <w:r w:rsidR="00241779">
        <w:rPr>
          <w:rFonts w:ascii="Times New Roman" w:hAnsi="Times New Roman" w:cs="Times New Roman"/>
          <w:sz w:val="28"/>
          <w:szCs w:val="28"/>
          <w:lang w:val="en-US"/>
        </w:rPr>
        <w:t>nic stereotypes</w:t>
      </w:r>
      <w:r w:rsidR="00330273">
        <w:rPr>
          <w:rFonts w:ascii="Times New Roman" w:hAnsi="Times New Roman" w:cs="Times New Roman"/>
          <w:sz w:val="28"/>
          <w:szCs w:val="28"/>
          <w:lang w:val="en-US"/>
        </w:rPr>
        <w:t xml:space="preserve"> through jokes</w:t>
      </w:r>
      <w:r w:rsidR="00D50444" w:rsidRPr="00D50444">
        <w:rPr>
          <w:rFonts w:ascii="Times New Roman" w:hAnsi="Times New Roman" w:cs="Times New Roman"/>
          <w:sz w:val="28"/>
          <w:szCs w:val="28"/>
        </w:rPr>
        <w:t xml:space="preserve">. </w:t>
      </w:r>
      <w:r w:rsidR="00330273">
        <w:rPr>
          <w:rFonts w:ascii="Times New Roman" w:hAnsi="Times New Roman" w:cs="Times New Roman"/>
          <w:sz w:val="28"/>
          <w:szCs w:val="28"/>
          <w:lang w:val="en-US"/>
        </w:rPr>
        <w:t>Speci</w:t>
      </w:r>
      <w:r w:rsidR="00E84BCD">
        <w:rPr>
          <w:rFonts w:ascii="Times New Roman" w:hAnsi="Times New Roman" w:cs="Times New Roman"/>
          <w:sz w:val="28"/>
          <w:szCs w:val="28"/>
          <w:lang w:val="en-US"/>
        </w:rPr>
        <w:t xml:space="preserve">al attention is paid to the importance </w:t>
      </w:r>
      <w:r w:rsidR="0070165A">
        <w:rPr>
          <w:rFonts w:ascii="Times New Roman" w:hAnsi="Times New Roman" w:cs="Times New Roman"/>
          <w:sz w:val="28"/>
          <w:szCs w:val="28"/>
          <w:lang w:val="en-US"/>
        </w:rPr>
        <w:t xml:space="preserve">of such terms as </w:t>
      </w:r>
      <w:r w:rsidR="00C20393">
        <w:rPr>
          <w:rFonts w:ascii="Times New Roman" w:hAnsi="Times New Roman" w:cs="Times New Roman"/>
          <w:sz w:val="28"/>
          <w:szCs w:val="28"/>
          <w:lang w:val="en-US"/>
        </w:rPr>
        <w:t>“autoster</w:t>
      </w:r>
      <w:r w:rsidR="006F3F09">
        <w:rPr>
          <w:rFonts w:ascii="Times New Roman" w:hAnsi="Times New Roman" w:cs="Times New Roman"/>
          <w:sz w:val="28"/>
          <w:szCs w:val="28"/>
          <w:lang w:val="en-US"/>
        </w:rPr>
        <w:t>eotype” and “heterost</w:t>
      </w:r>
      <w:r w:rsidR="008E088B">
        <w:rPr>
          <w:rFonts w:ascii="Times New Roman" w:hAnsi="Times New Roman" w:cs="Times New Roman"/>
          <w:sz w:val="28"/>
          <w:szCs w:val="28"/>
          <w:lang w:val="en-US"/>
        </w:rPr>
        <w:t>ereot</w:t>
      </w:r>
      <w:r w:rsidR="006F3F09">
        <w:rPr>
          <w:rFonts w:ascii="Times New Roman" w:hAnsi="Times New Roman" w:cs="Times New Roman"/>
          <w:sz w:val="28"/>
          <w:szCs w:val="28"/>
          <w:lang w:val="en-US"/>
        </w:rPr>
        <w:t xml:space="preserve">ype”. </w:t>
      </w:r>
      <w:r w:rsidR="008E088B">
        <w:rPr>
          <w:rFonts w:ascii="Times New Roman" w:hAnsi="Times New Roman" w:cs="Times New Roman"/>
          <w:sz w:val="28"/>
          <w:szCs w:val="28"/>
          <w:lang w:val="en-US"/>
        </w:rPr>
        <w:t xml:space="preserve"> The article invites the </w:t>
      </w:r>
      <w:r w:rsidR="002E4D23">
        <w:rPr>
          <w:rFonts w:ascii="Times New Roman" w:hAnsi="Times New Roman" w:cs="Times New Roman"/>
          <w:sz w:val="28"/>
          <w:szCs w:val="28"/>
          <w:lang w:val="en-US"/>
        </w:rPr>
        <w:t xml:space="preserve">reader to familiarize themselves </w:t>
      </w:r>
      <w:r w:rsidR="009F261F">
        <w:rPr>
          <w:rFonts w:ascii="Times New Roman" w:hAnsi="Times New Roman" w:cs="Times New Roman"/>
          <w:sz w:val="28"/>
          <w:szCs w:val="28"/>
          <w:lang w:val="en-US"/>
        </w:rPr>
        <w:t>with and analyze cultural pre</w:t>
      </w:r>
      <w:r w:rsidR="002E11E5">
        <w:rPr>
          <w:rFonts w:ascii="Times New Roman" w:hAnsi="Times New Roman" w:cs="Times New Roman"/>
          <w:sz w:val="28"/>
          <w:szCs w:val="28"/>
          <w:lang w:val="en-US"/>
        </w:rPr>
        <w:t>judices about different nationalities in the context of comic stories, and</w:t>
      </w:r>
      <w:r w:rsidR="0080782C">
        <w:rPr>
          <w:rFonts w:ascii="Times New Roman" w:hAnsi="Times New Roman" w:cs="Times New Roman"/>
          <w:sz w:val="28"/>
          <w:szCs w:val="28"/>
          <w:lang w:val="en-US"/>
        </w:rPr>
        <w:t xml:space="preserve">, in addition, leads to the question of the need to create </w:t>
      </w:r>
      <w:r w:rsidR="007C3C32">
        <w:rPr>
          <w:rFonts w:ascii="Times New Roman" w:hAnsi="Times New Roman" w:cs="Times New Roman"/>
          <w:sz w:val="28"/>
          <w:szCs w:val="28"/>
          <w:lang w:val="en-US"/>
        </w:rPr>
        <w:t xml:space="preserve">ethnical norms for research </w:t>
      </w:r>
      <w:r w:rsidR="008B749F">
        <w:rPr>
          <w:rFonts w:ascii="Times New Roman" w:hAnsi="Times New Roman" w:cs="Times New Roman"/>
          <w:sz w:val="28"/>
          <w:szCs w:val="28"/>
          <w:lang w:val="en-US"/>
        </w:rPr>
        <w:t>and the use of anecdotes in interethnic dialogue and understanding.</w:t>
      </w:r>
    </w:p>
    <w:p w14:paraId="361773E9" w14:textId="4A440333" w:rsidR="00BF5E94" w:rsidRPr="00BF5E94" w:rsidRDefault="00893E32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Key words:</w:t>
      </w:r>
      <w:r w:rsidR="00BF5E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F5E94">
        <w:rPr>
          <w:rFonts w:ascii="Times New Roman" w:hAnsi="Times New Roman" w:cs="Times New Roman"/>
          <w:sz w:val="28"/>
          <w:szCs w:val="28"/>
          <w:lang w:val="en-US"/>
        </w:rPr>
        <w:t xml:space="preserve">anecdote, autostereotype, heterostereotype, ethnic stereotype, </w:t>
      </w:r>
      <w:r w:rsidR="009969C8">
        <w:rPr>
          <w:rFonts w:ascii="Times New Roman" w:hAnsi="Times New Roman" w:cs="Times New Roman"/>
          <w:sz w:val="28"/>
          <w:szCs w:val="28"/>
          <w:lang w:val="en-US"/>
        </w:rPr>
        <w:t>ethnic anecdote, linguoculture, linguocultural aspect, national code</w:t>
      </w:r>
      <w:r w:rsidR="00F9793F">
        <w:rPr>
          <w:rFonts w:ascii="Times New Roman" w:hAnsi="Times New Roman" w:cs="Times New Roman"/>
          <w:sz w:val="28"/>
          <w:szCs w:val="28"/>
          <w:lang w:val="en-US"/>
        </w:rPr>
        <w:t>, mentality, Russian joke.</w:t>
      </w:r>
    </w:p>
    <w:p w14:paraId="15DF80C7" w14:textId="56B21FD1" w:rsidR="00466C69" w:rsidRPr="00466C69" w:rsidRDefault="00466C69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69">
        <w:rPr>
          <w:rFonts w:ascii="Times New Roman" w:hAnsi="Times New Roman" w:cs="Times New Roman"/>
          <w:sz w:val="28"/>
          <w:szCs w:val="28"/>
        </w:rPr>
        <w:t>В современном мире</w:t>
      </w:r>
      <w:r w:rsidR="00C536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36EB">
        <w:rPr>
          <w:rFonts w:ascii="Times New Roman" w:hAnsi="Times New Roman" w:cs="Times New Roman"/>
          <w:sz w:val="28"/>
          <w:szCs w:val="28"/>
        </w:rPr>
        <w:t xml:space="preserve">огромное значение имеют устойчивые </w:t>
      </w:r>
      <w:r w:rsidR="0077696E">
        <w:rPr>
          <w:rFonts w:ascii="Times New Roman" w:hAnsi="Times New Roman" w:cs="Times New Roman"/>
          <w:sz w:val="28"/>
          <w:szCs w:val="28"/>
        </w:rPr>
        <w:t>представления народов друг о друге</w:t>
      </w:r>
      <w:r w:rsidR="00B44222">
        <w:rPr>
          <w:rFonts w:ascii="Times New Roman" w:hAnsi="Times New Roman" w:cs="Times New Roman"/>
          <w:sz w:val="28"/>
          <w:szCs w:val="28"/>
        </w:rPr>
        <w:t xml:space="preserve">. </w:t>
      </w:r>
      <w:r w:rsidR="009277EF">
        <w:rPr>
          <w:rFonts w:ascii="Times New Roman" w:hAnsi="Times New Roman" w:cs="Times New Roman"/>
          <w:sz w:val="28"/>
          <w:szCs w:val="28"/>
        </w:rPr>
        <w:t xml:space="preserve">Такое явление </w:t>
      </w:r>
      <w:r w:rsidR="00B44222">
        <w:rPr>
          <w:rFonts w:ascii="Times New Roman" w:hAnsi="Times New Roman" w:cs="Times New Roman"/>
          <w:sz w:val="28"/>
          <w:szCs w:val="28"/>
        </w:rPr>
        <w:t xml:space="preserve">вызывает важность </w:t>
      </w:r>
      <w:r w:rsidR="00DB4CED">
        <w:rPr>
          <w:rFonts w:ascii="Times New Roman" w:hAnsi="Times New Roman" w:cs="Times New Roman"/>
          <w:sz w:val="28"/>
          <w:szCs w:val="28"/>
        </w:rPr>
        <w:t>изучения способов формирования и воздействия национально-культурных представлений в ходе общения</w:t>
      </w:r>
      <w:r w:rsidR="009277EF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AA4A11">
        <w:rPr>
          <w:rFonts w:ascii="Times New Roman" w:hAnsi="Times New Roman" w:cs="Times New Roman"/>
          <w:sz w:val="28"/>
          <w:szCs w:val="28"/>
        </w:rPr>
        <w:t>разных культур и дальнейшее их закрепление в сознании.</w:t>
      </w:r>
    </w:p>
    <w:p w14:paraId="61B96B9C" w14:textId="56C74FDC" w:rsidR="00466C69" w:rsidRPr="00466C69" w:rsidRDefault="001B2EA4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усваивает стереотипы различными </w:t>
      </w:r>
      <w:r w:rsidR="00F96ADD">
        <w:rPr>
          <w:rFonts w:ascii="Times New Roman" w:hAnsi="Times New Roman" w:cs="Times New Roman"/>
          <w:sz w:val="28"/>
          <w:szCs w:val="28"/>
        </w:rPr>
        <w:t>путями</w:t>
      </w:r>
      <w:r w:rsidR="00974F23">
        <w:rPr>
          <w:rFonts w:ascii="Times New Roman" w:hAnsi="Times New Roman" w:cs="Times New Roman"/>
          <w:sz w:val="28"/>
          <w:szCs w:val="28"/>
        </w:rPr>
        <w:t>:</w:t>
      </w:r>
      <w:r w:rsidR="004710C4">
        <w:rPr>
          <w:rFonts w:ascii="Times New Roman" w:hAnsi="Times New Roman" w:cs="Times New Roman"/>
          <w:sz w:val="28"/>
          <w:szCs w:val="28"/>
        </w:rPr>
        <w:t xml:space="preserve"> </w:t>
      </w:r>
      <w:r w:rsidR="00CE404A">
        <w:rPr>
          <w:rFonts w:ascii="Times New Roman" w:hAnsi="Times New Roman" w:cs="Times New Roman"/>
          <w:sz w:val="28"/>
          <w:szCs w:val="28"/>
        </w:rPr>
        <w:t xml:space="preserve">в процессе социализации и обмена культурными ценностями. </w:t>
      </w:r>
      <w:r w:rsidR="00466C69" w:rsidRPr="00466C69">
        <w:rPr>
          <w:rFonts w:ascii="Times New Roman" w:hAnsi="Times New Roman" w:cs="Times New Roman"/>
          <w:sz w:val="28"/>
          <w:szCs w:val="28"/>
        </w:rPr>
        <w:t>Особое место в образовании стереотипов занимают средства массовой информации.</w:t>
      </w:r>
      <w:r w:rsidR="00466C69">
        <w:rPr>
          <w:rFonts w:ascii="Times New Roman" w:hAnsi="Times New Roman" w:cs="Times New Roman"/>
          <w:sz w:val="28"/>
          <w:szCs w:val="28"/>
        </w:rPr>
        <w:t xml:space="preserve"> </w:t>
      </w:r>
      <w:r w:rsidR="00466C69" w:rsidRPr="00466C69">
        <w:rPr>
          <w:rFonts w:ascii="Times New Roman" w:hAnsi="Times New Roman" w:cs="Times New Roman"/>
          <w:sz w:val="28"/>
          <w:szCs w:val="28"/>
        </w:rPr>
        <w:t xml:space="preserve">Как известно, те или иные этнические стереотипы находят свое отражение в народном творчестве того или иного народа. </w:t>
      </w:r>
    </w:p>
    <w:p w14:paraId="32E7F08B" w14:textId="16F70EFD" w:rsidR="00466C69" w:rsidRDefault="00466C69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6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972B2">
        <w:rPr>
          <w:rFonts w:ascii="Times New Roman" w:hAnsi="Times New Roman" w:cs="Times New Roman"/>
          <w:sz w:val="28"/>
          <w:szCs w:val="28"/>
        </w:rPr>
        <w:t xml:space="preserve">Значительную роль </w:t>
      </w:r>
      <w:r w:rsidR="009C5882">
        <w:rPr>
          <w:rFonts w:ascii="Times New Roman" w:hAnsi="Times New Roman" w:cs="Times New Roman"/>
          <w:sz w:val="28"/>
          <w:szCs w:val="28"/>
        </w:rPr>
        <w:t xml:space="preserve">для укрепления в </w:t>
      </w:r>
      <w:r w:rsidR="00834AC4">
        <w:rPr>
          <w:rFonts w:ascii="Times New Roman" w:hAnsi="Times New Roman" w:cs="Times New Roman"/>
          <w:sz w:val="28"/>
          <w:szCs w:val="28"/>
        </w:rPr>
        <w:t xml:space="preserve">человеческом </w:t>
      </w:r>
      <w:r w:rsidR="009C5882">
        <w:rPr>
          <w:rFonts w:ascii="Times New Roman" w:hAnsi="Times New Roman" w:cs="Times New Roman"/>
          <w:sz w:val="28"/>
          <w:szCs w:val="28"/>
        </w:rPr>
        <w:t xml:space="preserve">сознании </w:t>
      </w:r>
      <w:r w:rsidR="00FD3996">
        <w:rPr>
          <w:rFonts w:ascii="Times New Roman" w:hAnsi="Times New Roman" w:cs="Times New Roman"/>
          <w:sz w:val="28"/>
          <w:szCs w:val="28"/>
        </w:rPr>
        <w:t xml:space="preserve">этнических </w:t>
      </w:r>
      <w:r w:rsidR="00BE1BBE">
        <w:rPr>
          <w:rFonts w:ascii="Times New Roman" w:hAnsi="Times New Roman" w:cs="Times New Roman"/>
          <w:sz w:val="28"/>
          <w:szCs w:val="28"/>
        </w:rPr>
        <w:t xml:space="preserve">стереотипов </w:t>
      </w:r>
      <w:r w:rsidRPr="00466C69">
        <w:rPr>
          <w:rFonts w:ascii="Times New Roman" w:hAnsi="Times New Roman" w:cs="Times New Roman"/>
          <w:sz w:val="28"/>
          <w:szCs w:val="28"/>
        </w:rPr>
        <w:t xml:space="preserve">играет фольклор, </w:t>
      </w:r>
      <w:r w:rsidR="009B2F89">
        <w:rPr>
          <w:rFonts w:ascii="Times New Roman" w:hAnsi="Times New Roman" w:cs="Times New Roman"/>
          <w:sz w:val="28"/>
          <w:szCs w:val="28"/>
        </w:rPr>
        <w:t xml:space="preserve">в </w:t>
      </w:r>
      <w:r w:rsidR="005D25B4">
        <w:rPr>
          <w:rFonts w:ascii="Times New Roman" w:hAnsi="Times New Roman" w:cs="Times New Roman"/>
          <w:sz w:val="28"/>
          <w:szCs w:val="28"/>
        </w:rPr>
        <w:t>час</w:t>
      </w:r>
      <w:r w:rsidR="00296AE4">
        <w:rPr>
          <w:rFonts w:ascii="Times New Roman" w:hAnsi="Times New Roman" w:cs="Times New Roman"/>
          <w:sz w:val="28"/>
          <w:szCs w:val="28"/>
        </w:rPr>
        <w:t>тности</w:t>
      </w:r>
      <w:r w:rsidR="00E53EE0">
        <w:rPr>
          <w:rFonts w:ascii="Times New Roman" w:hAnsi="Times New Roman" w:cs="Times New Roman"/>
          <w:sz w:val="28"/>
          <w:szCs w:val="28"/>
        </w:rPr>
        <w:t xml:space="preserve">, </w:t>
      </w:r>
      <w:r w:rsidR="008C3612">
        <w:rPr>
          <w:rFonts w:ascii="Times New Roman" w:hAnsi="Times New Roman" w:cs="Times New Roman"/>
          <w:sz w:val="28"/>
          <w:szCs w:val="28"/>
        </w:rPr>
        <w:t>анекдоты.</w:t>
      </w:r>
    </w:p>
    <w:p w14:paraId="5D643264" w14:textId="65415EE2" w:rsidR="008B41CF" w:rsidRDefault="004B530A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Анекдот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503A0">
        <w:rPr>
          <w:rFonts w:ascii="Times New Roman" w:hAnsi="Times New Roman" w:cs="Times New Roman"/>
          <w:sz w:val="28"/>
          <w:szCs w:val="28"/>
        </w:rPr>
        <w:t>жанр, включающий в себя короткие рассказы юмористич</w:t>
      </w:r>
      <w:r w:rsidR="0082469E">
        <w:rPr>
          <w:rFonts w:ascii="Times New Roman" w:hAnsi="Times New Roman" w:cs="Times New Roman"/>
          <w:sz w:val="28"/>
          <w:szCs w:val="28"/>
        </w:rPr>
        <w:t>е</w:t>
      </w:r>
      <w:r w:rsidR="002503A0">
        <w:rPr>
          <w:rFonts w:ascii="Times New Roman" w:hAnsi="Times New Roman" w:cs="Times New Roman"/>
          <w:sz w:val="28"/>
          <w:szCs w:val="28"/>
        </w:rPr>
        <w:t>ского содержани</w:t>
      </w:r>
      <w:r w:rsidR="008B41CF">
        <w:rPr>
          <w:rFonts w:ascii="Times New Roman" w:hAnsi="Times New Roman" w:cs="Times New Roman"/>
          <w:sz w:val="28"/>
          <w:szCs w:val="28"/>
        </w:rPr>
        <w:t>я с вымышленными событиями и без определенного авторства.</w:t>
      </w:r>
    </w:p>
    <w:p w14:paraId="117262FF" w14:textId="6EF5ECA9" w:rsidR="00613C3F" w:rsidRDefault="00475B8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этнокультурная значимость анекдотов неоспорима. </w:t>
      </w:r>
      <w:r w:rsidR="007352E8">
        <w:rPr>
          <w:rFonts w:ascii="Times New Roman" w:hAnsi="Times New Roman" w:cs="Times New Roman"/>
          <w:sz w:val="28"/>
          <w:szCs w:val="28"/>
        </w:rPr>
        <w:t xml:space="preserve">В них отражается </w:t>
      </w:r>
      <w:r w:rsidR="00861B14">
        <w:rPr>
          <w:rFonts w:ascii="Times New Roman" w:hAnsi="Times New Roman" w:cs="Times New Roman"/>
          <w:sz w:val="28"/>
          <w:szCs w:val="28"/>
        </w:rPr>
        <w:t xml:space="preserve">взгляд на окружающий мир, который может быть как положительным, так и отрицательным. </w:t>
      </w:r>
      <w:r w:rsidR="00C922D8">
        <w:rPr>
          <w:rFonts w:ascii="Times New Roman" w:hAnsi="Times New Roman" w:cs="Times New Roman"/>
          <w:sz w:val="28"/>
          <w:szCs w:val="28"/>
        </w:rPr>
        <w:t>Подобные короткие юмористические рассказы передают информацию о традиционных взглядах и социально-психологических установках того или иного народа</w:t>
      </w:r>
      <w:r w:rsidR="00441400">
        <w:rPr>
          <w:rFonts w:ascii="Times New Roman" w:hAnsi="Times New Roman" w:cs="Times New Roman"/>
          <w:sz w:val="28"/>
          <w:szCs w:val="28"/>
        </w:rPr>
        <w:t>. Зачастую в анекдотах высмеиваются характерные национальные особе</w:t>
      </w:r>
      <w:r w:rsidR="00D735A5">
        <w:rPr>
          <w:rFonts w:ascii="Times New Roman" w:hAnsi="Times New Roman" w:cs="Times New Roman"/>
          <w:sz w:val="28"/>
          <w:szCs w:val="28"/>
        </w:rPr>
        <w:t>н</w:t>
      </w:r>
      <w:r w:rsidR="00441400">
        <w:rPr>
          <w:rFonts w:ascii="Times New Roman" w:hAnsi="Times New Roman" w:cs="Times New Roman"/>
          <w:sz w:val="28"/>
          <w:szCs w:val="28"/>
        </w:rPr>
        <w:t xml:space="preserve">ности культуры. </w:t>
      </w:r>
    </w:p>
    <w:p w14:paraId="1E429CBF" w14:textId="0DEDD047" w:rsidR="00441400" w:rsidRPr="00441400" w:rsidRDefault="00441400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00">
        <w:rPr>
          <w:rFonts w:ascii="Times New Roman" w:hAnsi="Times New Roman" w:cs="Times New Roman"/>
          <w:sz w:val="28"/>
          <w:szCs w:val="28"/>
        </w:rPr>
        <w:t xml:space="preserve">«Стереотиные представления формируются при попытке интерпретировать поведение представителя другого этноса, которое обычно осуществляется с точки зрения особенностей своей собственной культуры. Одним из основных источников стереотипных представлений о национальном характере является анекдот, в котором представители разных национальностей попадают в одну и ту же ситуацию и реагируют на неѐ в соответствии с теми стереотипами, которые существуют на их счѐт на родине анекдота». </w:t>
      </w:r>
      <w:r w:rsidRPr="0044140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441400">
        <w:rPr>
          <w:rFonts w:ascii="Times New Roman" w:hAnsi="Times New Roman" w:cs="Times New Roman"/>
          <w:sz w:val="28"/>
          <w:szCs w:val="28"/>
        </w:rPr>
        <w:t>1,с.156</w:t>
      </w:r>
      <w:r w:rsidRPr="0044140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FA35649" w14:textId="651950BA" w:rsidR="00725BED" w:rsidRDefault="00441400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713D0">
        <w:rPr>
          <w:rFonts w:ascii="Times New Roman" w:hAnsi="Times New Roman" w:cs="Times New Roman"/>
          <w:sz w:val="28"/>
          <w:szCs w:val="28"/>
        </w:rPr>
        <w:t xml:space="preserve">непонимание национального юмора, отраженного в анекдотах </w:t>
      </w:r>
      <w:r w:rsidR="004C1041">
        <w:rPr>
          <w:rFonts w:ascii="Times New Roman" w:hAnsi="Times New Roman" w:cs="Times New Roman"/>
          <w:sz w:val="28"/>
          <w:szCs w:val="28"/>
        </w:rPr>
        <w:t xml:space="preserve">носителями иных лингвокультур связано с отсутствием у них </w:t>
      </w:r>
      <w:r w:rsidR="00A8452F">
        <w:rPr>
          <w:rFonts w:ascii="Times New Roman" w:hAnsi="Times New Roman" w:cs="Times New Roman"/>
          <w:sz w:val="28"/>
          <w:szCs w:val="28"/>
        </w:rPr>
        <w:t>определенных культурологических и лингвистических знаний.</w:t>
      </w:r>
    </w:p>
    <w:p w14:paraId="45956F95" w14:textId="78EF1369" w:rsidR="00D001C2" w:rsidRPr="00D001C2" w:rsidRDefault="00D001C2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этнических стереотипов обусловлено тремя группами</w:t>
      </w:r>
      <w:r w:rsidR="002B62F5">
        <w:rPr>
          <w:rFonts w:ascii="Times New Roman" w:hAnsi="Times New Roman" w:cs="Times New Roman"/>
          <w:sz w:val="28"/>
          <w:szCs w:val="28"/>
        </w:rPr>
        <w:t xml:space="preserve"> факторов: 1) специфичными особенностями </w:t>
      </w:r>
      <w:r w:rsidR="00881DC6">
        <w:rPr>
          <w:rFonts w:ascii="Times New Roman" w:hAnsi="Times New Roman" w:cs="Times New Roman"/>
          <w:sz w:val="28"/>
          <w:szCs w:val="28"/>
        </w:rPr>
        <w:t xml:space="preserve">конкретной этнической группы; 2) социально-политическими и </w:t>
      </w:r>
      <w:r w:rsidR="00BF0A37">
        <w:rPr>
          <w:rFonts w:ascii="Times New Roman" w:hAnsi="Times New Roman" w:cs="Times New Roman"/>
          <w:sz w:val="28"/>
          <w:szCs w:val="28"/>
        </w:rPr>
        <w:t>экономическими условиями, в которых функционирует данное этническое сообщество; 3)</w:t>
      </w:r>
      <w:r w:rsidR="00C923A8">
        <w:rPr>
          <w:rFonts w:ascii="Times New Roman" w:hAnsi="Times New Roman" w:cs="Times New Roman"/>
          <w:sz w:val="28"/>
          <w:szCs w:val="28"/>
        </w:rPr>
        <w:t xml:space="preserve"> историческими контакми с другими этносами, длительностью и их глубиной.</w:t>
      </w:r>
    </w:p>
    <w:p w14:paraId="0E06B1BA" w14:textId="77777777" w:rsidR="00541B7E" w:rsidRPr="00541B7E" w:rsidRDefault="00541B7E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Этнический анекдот</w:t>
      </w:r>
      <w:r w:rsidRPr="00541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1B7E">
        <w:rPr>
          <w:rFonts w:ascii="Times New Roman" w:hAnsi="Times New Roman" w:cs="Times New Roman"/>
          <w:sz w:val="28"/>
          <w:szCs w:val="28"/>
        </w:rPr>
        <w:t>– обобщенно-типичные представления, к которым относятся оценочно-эмоциональные суждения об особенностях модели поведения и характера людей, принадлежащих к определенной культуре.</w:t>
      </w:r>
    </w:p>
    <w:p w14:paraId="77E7C797" w14:textId="61A3F6DD" w:rsidR="0088399B" w:rsidRDefault="0088399B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национальной принадлежности каждая этническая группа имеет стереотпные черты, присущие только ей и отраженные в анекдотах. Вот наиболее распространенные из них:</w:t>
      </w:r>
    </w:p>
    <w:p w14:paraId="2CB72FF4" w14:textId="38FDCC90" w:rsidR="006D3CED" w:rsidRPr="006D3CED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 xml:space="preserve">Русские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CED">
        <w:rPr>
          <w:rFonts w:ascii="Times New Roman" w:hAnsi="Times New Roman" w:cs="Times New Roman"/>
          <w:sz w:val="28"/>
          <w:szCs w:val="28"/>
        </w:rPr>
        <w:t>любовь к бане, алкоголю, выживаемость в любых условиях, бесшабашность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77ADC" w14:textId="5000CCA2" w:rsidR="006D3CED" w:rsidRPr="006D3CED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 xml:space="preserve">Французы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CED">
        <w:rPr>
          <w:rFonts w:ascii="Times New Roman" w:hAnsi="Times New Roman" w:cs="Times New Roman"/>
          <w:sz w:val="28"/>
          <w:szCs w:val="28"/>
        </w:rPr>
        <w:t>утонченность, грациозность, любезность, галантность, а также кокетливость, ветреность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F10DE2" w14:textId="228DB0AC" w:rsidR="006D3CED" w:rsidRPr="006D3CED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>Англичане</w:t>
      </w:r>
      <w:r w:rsidRPr="006D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D3CED">
        <w:rPr>
          <w:rFonts w:ascii="Times New Roman" w:hAnsi="Times New Roman" w:cs="Times New Roman"/>
          <w:sz w:val="28"/>
          <w:szCs w:val="28"/>
        </w:rPr>
        <w:t xml:space="preserve"> консерватизм, любовь к порядку, соблюдение условностей и традиций, чрезмерна</w:t>
      </w:r>
      <w:r w:rsidR="00737E7E">
        <w:rPr>
          <w:rFonts w:ascii="Times New Roman" w:hAnsi="Times New Roman" w:cs="Times New Roman"/>
          <w:sz w:val="28"/>
          <w:szCs w:val="28"/>
        </w:rPr>
        <w:t>я</w:t>
      </w:r>
      <w:r w:rsidRPr="006D3CED">
        <w:rPr>
          <w:rFonts w:ascii="Times New Roman" w:hAnsi="Times New Roman" w:cs="Times New Roman"/>
          <w:sz w:val="28"/>
          <w:szCs w:val="28"/>
        </w:rPr>
        <w:t xml:space="preserve"> вежливость</w:t>
      </w:r>
      <w:r w:rsidR="00142D7C">
        <w:rPr>
          <w:rFonts w:ascii="Times New Roman" w:hAnsi="Times New Roman" w:cs="Times New Roman"/>
          <w:sz w:val="28"/>
          <w:szCs w:val="28"/>
        </w:rPr>
        <w:t xml:space="preserve"> (</w:t>
      </w:r>
      <w:r w:rsidR="00142D7C" w:rsidRPr="00142D7C">
        <w:rPr>
          <w:rFonts w:ascii="Times New Roman" w:hAnsi="Times New Roman" w:cs="Times New Roman"/>
          <w:sz w:val="28"/>
          <w:szCs w:val="28"/>
        </w:rPr>
        <w:t xml:space="preserve">«Англичанин, француз и русский рассматривают картину с изображением праздно проводящих время Адама и Евы в райском саду Эдема. «Посмотрите на их сдержанность и </w:t>
      </w:r>
      <w:r w:rsidR="00142D7C" w:rsidRPr="00142D7C">
        <w:rPr>
          <w:rFonts w:ascii="Times New Roman" w:hAnsi="Times New Roman" w:cs="Times New Roman"/>
          <w:sz w:val="28"/>
          <w:szCs w:val="28"/>
        </w:rPr>
        <w:lastRenderedPageBreak/>
        <w:t>спокойствие, они должно быть англичане» – предположил англичанин. «Глупость! Они – французы. Они красивые и обнаженные» – не согласился француз. «Без одежды, без жилья, из еды – одно яблоко, а им сказали, что это рай! Это точно русские!» – безапелляционно заявил русский»</w:t>
      </w:r>
      <w:r w:rsidR="00142D7C" w:rsidRPr="00142D7C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142D7C" w:rsidRPr="00142D7C">
        <w:rPr>
          <w:rFonts w:ascii="Times New Roman" w:hAnsi="Times New Roman" w:cs="Times New Roman"/>
          <w:sz w:val="28"/>
          <w:szCs w:val="28"/>
        </w:rPr>
        <w:t>9,с.359</w:t>
      </w:r>
      <w:r w:rsidR="00142D7C" w:rsidRPr="00142D7C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42D7C">
        <w:rPr>
          <w:rFonts w:ascii="Times New Roman" w:hAnsi="Times New Roman" w:cs="Times New Roman"/>
          <w:sz w:val="28"/>
          <w:szCs w:val="28"/>
        </w:rPr>
        <w:t>;</w:t>
      </w:r>
    </w:p>
    <w:p w14:paraId="39FCC856" w14:textId="7CFF52B3" w:rsidR="00C4627A" w:rsidRPr="00C4627A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>Евреи</w:t>
      </w:r>
      <w:r w:rsidRPr="006D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CED">
        <w:rPr>
          <w:rFonts w:ascii="Times New Roman" w:hAnsi="Times New Roman" w:cs="Times New Roman"/>
          <w:sz w:val="28"/>
          <w:szCs w:val="28"/>
        </w:rPr>
        <w:t>расчетливость, осторожность, хитрость, остроумие, сообразительность, образованность</w:t>
      </w:r>
      <w:r w:rsidR="00C4627A">
        <w:rPr>
          <w:rFonts w:ascii="Times New Roman" w:hAnsi="Times New Roman" w:cs="Times New Roman"/>
          <w:sz w:val="28"/>
          <w:szCs w:val="28"/>
        </w:rPr>
        <w:t xml:space="preserve"> («</w:t>
      </w:r>
      <w:r w:rsidR="00C4627A" w:rsidRPr="00C4627A">
        <w:rPr>
          <w:rFonts w:ascii="Times New Roman" w:hAnsi="Times New Roman" w:cs="Times New Roman"/>
          <w:sz w:val="28"/>
          <w:szCs w:val="28"/>
        </w:rPr>
        <w:t>Настоящий еврей зарабатывает тысячу долларов в месяц, две тысячи отдает жене, а на оставшиеся три живет сам</w:t>
      </w:r>
      <w:r w:rsidR="00C4627A">
        <w:rPr>
          <w:rFonts w:ascii="Times New Roman" w:hAnsi="Times New Roman" w:cs="Times New Roman"/>
          <w:sz w:val="28"/>
          <w:szCs w:val="28"/>
        </w:rPr>
        <w:t>»);</w:t>
      </w:r>
    </w:p>
    <w:p w14:paraId="22BCCFE8" w14:textId="62EF3A44" w:rsidR="006D3CED" w:rsidRPr="006D3CED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>Американцы</w:t>
      </w:r>
      <w:r w:rsidRPr="006D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CED">
        <w:rPr>
          <w:rFonts w:ascii="Times New Roman" w:hAnsi="Times New Roman" w:cs="Times New Roman"/>
          <w:sz w:val="28"/>
          <w:szCs w:val="28"/>
        </w:rPr>
        <w:t xml:space="preserve"> самоуверенность, высокомерие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3CED">
        <w:rPr>
          <w:rFonts w:ascii="Times New Roman" w:hAnsi="Times New Roman" w:cs="Times New Roman"/>
          <w:sz w:val="28"/>
          <w:szCs w:val="28"/>
        </w:rPr>
        <w:t>имеют примитивное мышление, но при этом претендуют на превосходство над всем миром</w:t>
      </w:r>
      <w:r w:rsidR="00C4627A">
        <w:rPr>
          <w:rFonts w:ascii="Times New Roman" w:hAnsi="Times New Roman" w:cs="Times New Roman"/>
          <w:sz w:val="28"/>
          <w:szCs w:val="28"/>
        </w:rPr>
        <w:t xml:space="preserve"> («</w:t>
      </w:r>
      <w:r w:rsidR="00C4627A" w:rsidRPr="00C4627A">
        <w:rPr>
          <w:rFonts w:ascii="Times New Roman" w:hAnsi="Times New Roman" w:cs="Times New Roman"/>
          <w:sz w:val="28"/>
          <w:szCs w:val="28"/>
        </w:rPr>
        <w:t xml:space="preserve">Стотонный метеорит чуть не упал на Испанию. </w:t>
      </w:r>
      <w:r w:rsidR="00C4627A">
        <w:rPr>
          <w:rFonts w:ascii="Times New Roman" w:hAnsi="Times New Roman" w:cs="Times New Roman"/>
          <w:sz w:val="28"/>
          <w:szCs w:val="28"/>
        </w:rPr>
        <w:t>У американцев возникло два вопроса: 1) А что такое Испания? 2) Как на этот раз мы спасли мир?</w:t>
      </w:r>
      <w:r w:rsidR="0011533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0CB34" w14:textId="1F1B5179" w:rsidR="006D3CED" w:rsidRDefault="006D3C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3CED">
        <w:rPr>
          <w:rFonts w:ascii="Times New Roman" w:hAnsi="Times New Roman" w:cs="Times New Roman"/>
          <w:i/>
          <w:iCs/>
          <w:sz w:val="28"/>
          <w:szCs w:val="28"/>
        </w:rPr>
        <w:t>Немцы</w:t>
      </w:r>
      <w:r w:rsidRPr="006D3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D3CED">
        <w:rPr>
          <w:rFonts w:ascii="Times New Roman" w:hAnsi="Times New Roman" w:cs="Times New Roman"/>
          <w:sz w:val="28"/>
          <w:szCs w:val="28"/>
        </w:rPr>
        <w:t xml:space="preserve"> организованность, размеренность, дотошность, добротность, честность, бережливость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7B8D8D" w14:textId="7274C138" w:rsidR="007161CF" w:rsidRDefault="007161CF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в анекдотах присутствует </w:t>
      </w:r>
      <w:r w:rsidR="00207C16">
        <w:rPr>
          <w:rFonts w:ascii="Times New Roman" w:hAnsi="Times New Roman" w:cs="Times New Roman"/>
          <w:sz w:val="28"/>
          <w:szCs w:val="28"/>
        </w:rPr>
        <w:t>семантическая оппозиция «свои» - «чужие»</w:t>
      </w:r>
      <w:r w:rsidR="0012449D">
        <w:rPr>
          <w:rFonts w:ascii="Times New Roman" w:hAnsi="Times New Roman" w:cs="Times New Roman"/>
          <w:sz w:val="28"/>
          <w:szCs w:val="28"/>
        </w:rPr>
        <w:t>, «мы» - «они», что под</w:t>
      </w:r>
      <w:r w:rsidR="004C5B23">
        <w:rPr>
          <w:rFonts w:ascii="Times New Roman" w:hAnsi="Times New Roman" w:cs="Times New Roman"/>
          <w:sz w:val="28"/>
          <w:szCs w:val="28"/>
        </w:rPr>
        <w:t>т</w:t>
      </w:r>
      <w:r w:rsidR="0012449D">
        <w:rPr>
          <w:rFonts w:ascii="Times New Roman" w:hAnsi="Times New Roman" w:cs="Times New Roman"/>
          <w:sz w:val="28"/>
          <w:szCs w:val="28"/>
        </w:rPr>
        <w:t>верждает высказывание о познании собственной культуры на границе.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7FC"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7161CF">
        <w:rPr>
          <w:rFonts w:ascii="Times New Roman" w:hAnsi="Times New Roman" w:cs="Times New Roman"/>
          <w:sz w:val="28"/>
          <w:szCs w:val="28"/>
        </w:rPr>
        <w:t>оппозиция находит свое отражение в тексте анекдотов в форме авто- и гетеростереотипов</w:t>
      </w:r>
      <w:r w:rsidR="00B147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8D0890" w14:textId="38445CFD" w:rsidR="00B147FC" w:rsidRDefault="00B147FC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Автостереотипы</w:t>
      </w:r>
      <w:r>
        <w:rPr>
          <w:rFonts w:ascii="Times New Roman" w:hAnsi="Times New Roman" w:cs="Times New Roman"/>
          <w:sz w:val="28"/>
          <w:szCs w:val="28"/>
        </w:rPr>
        <w:t xml:space="preserve"> – это те стереотипы, которые отражают то, </w:t>
      </w:r>
      <w:r w:rsidR="00787B20">
        <w:rPr>
          <w:rFonts w:ascii="Times New Roman" w:hAnsi="Times New Roman" w:cs="Times New Roman"/>
          <w:sz w:val="28"/>
          <w:szCs w:val="28"/>
        </w:rPr>
        <w:t>как люди воспринимают свою культуру. В основном, они подчеркивают</w:t>
      </w:r>
      <w:r w:rsidR="00115330">
        <w:rPr>
          <w:rFonts w:ascii="Times New Roman" w:hAnsi="Times New Roman" w:cs="Times New Roman"/>
          <w:sz w:val="28"/>
          <w:szCs w:val="28"/>
        </w:rPr>
        <w:t xml:space="preserve"> тол</w:t>
      </w:r>
      <w:r w:rsidR="004C5B23">
        <w:rPr>
          <w:rFonts w:ascii="Times New Roman" w:hAnsi="Times New Roman" w:cs="Times New Roman"/>
          <w:sz w:val="28"/>
          <w:szCs w:val="28"/>
        </w:rPr>
        <w:t>ьк</w:t>
      </w:r>
      <w:r w:rsidR="00115330">
        <w:rPr>
          <w:rFonts w:ascii="Times New Roman" w:hAnsi="Times New Roman" w:cs="Times New Roman"/>
          <w:sz w:val="28"/>
          <w:szCs w:val="28"/>
        </w:rPr>
        <w:t>о положительные</w:t>
      </w:r>
      <w:r w:rsidR="00787B20">
        <w:rPr>
          <w:rFonts w:ascii="Times New Roman" w:hAnsi="Times New Roman" w:cs="Times New Roman"/>
          <w:sz w:val="28"/>
          <w:szCs w:val="28"/>
        </w:rPr>
        <w:t xml:space="preserve"> </w:t>
      </w:r>
      <w:r w:rsidR="00115330">
        <w:rPr>
          <w:rFonts w:ascii="Times New Roman" w:hAnsi="Times New Roman" w:cs="Times New Roman"/>
          <w:sz w:val="28"/>
          <w:szCs w:val="28"/>
        </w:rPr>
        <w:t>черты</w:t>
      </w:r>
      <w:r w:rsidR="00846392">
        <w:rPr>
          <w:rFonts w:ascii="Times New Roman" w:hAnsi="Times New Roman" w:cs="Times New Roman"/>
          <w:sz w:val="28"/>
          <w:szCs w:val="28"/>
        </w:rPr>
        <w:t xml:space="preserve"> национального характера и не допускают негативн</w:t>
      </w:r>
      <w:r w:rsidR="004C5B23">
        <w:rPr>
          <w:rFonts w:ascii="Times New Roman" w:hAnsi="Times New Roman" w:cs="Times New Roman"/>
          <w:sz w:val="28"/>
          <w:szCs w:val="28"/>
        </w:rPr>
        <w:t>ые</w:t>
      </w:r>
      <w:r w:rsidR="00846392">
        <w:rPr>
          <w:rFonts w:ascii="Times New Roman" w:hAnsi="Times New Roman" w:cs="Times New Roman"/>
          <w:sz w:val="28"/>
          <w:szCs w:val="28"/>
        </w:rPr>
        <w:t xml:space="preserve"> оценки в отношении своего народа.</w:t>
      </w:r>
    </w:p>
    <w:p w14:paraId="6069735C" w14:textId="6A9B6697" w:rsidR="007161CF" w:rsidRPr="006D3CED" w:rsidRDefault="00787B20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6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r w:rsidR="00115330" w:rsidRPr="0066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ете</w:t>
      </w:r>
      <w:r w:rsidR="00846392" w:rsidRPr="006641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ростереотипы</w:t>
      </w:r>
      <w:r w:rsidR="00846392">
        <w:rPr>
          <w:rFonts w:ascii="Times New Roman" w:hAnsi="Times New Roman" w:cs="Times New Roman"/>
          <w:sz w:val="28"/>
          <w:szCs w:val="28"/>
        </w:rPr>
        <w:t xml:space="preserve"> – </w:t>
      </w:r>
      <w:r w:rsidR="00EC21EB">
        <w:rPr>
          <w:rFonts w:ascii="Times New Roman" w:hAnsi="Times New Roman" w:cs="Times New Roman"/>
          <w:sz w:val="28"/>
          <w:szCs w:val="28"/>
        </w:rPr>
        <w:t xml:space="preserve">стереотипные </w:t>
      </w:r>
      <w:r w:rsidR="00846392">
        <w:rPr>
          <w:rFonts w:ascii="Times New Roman" w:hAnsi="Times New Roman" w:cs="Times New Roman"/>
          <w:sz w:val="28"/>
          <w:szCs w:val="28"/>
        </w:rPr>
        <w:t>представления одного этноса о другом</w:t>
      </w:r>
      <w:r w:rsidR="00EC21EB">
        <w:rPr>
          <w:rFonts w:ascii="Times New Roman" w:hAnsi="Times New Roman" w:cs="Times New Roman"/>
          <w:sz w:val="28"/>
          <w:szCs w:val="28"/>
        </w:rPr>
        <w:t xml:space="preserve">. Они, напротив, являются источником предрассудков и </w:t>
      </w:r>
      <w:r w:rsidR="00CF79DB">
        <w:rPr>
          <w:rFonts w:ascii="Times New Roman" w:hAnsi="Times New Roman" w:cs="Times New Roman"/>
          <w:sz w:val="28"/>
          <w:szCs w:val="28"/>
        </w:rPr>
        <w:t xml:space="preserve">негативных эмоциональных оценок. </w:t>
      </w:r>
      <w:r w:rsidR="00E72063">
        <w:rPr>
          <w:rFonts w:ascii="Times New Roman" w:hAnsi="Times New Roman" w:cs="Times New Roman"/>
          <w:sz w:val="28"/>
          <w:szCs w:val="28"/>
        </w:rPr>
        <w:t xml:space="preserve">Кроме того, гетеростереотипы классфицируются на </w:t>
      </w:r>
      <w:r w:rsidR="00F46A75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отрицательные. </w:t>
      </w:r>
      <w:r w:rsidR="00F46A75" w:rsidRPr="00F46A75">
        <w:rPr>
          <w:rFonts w:ascii="Times New Roman" w:hAnsi="Times New Roman" w:cs="Times New Roman"/>
          <w:sz w:val="28"/>
          <w:szCs w:val="28"/>
        </w:rPr>
        <w:t>Главная причина такого явления – исторические взаимоотношения различных культур.</w:t>
      </w:r>
      <w:r w:rsidR="00F46A75">
        <w:rPr>
          <w:rFonts w:ascii="Times New Roman" w:hAnsi="Times New Roman" w:cs="Times New Roman"/>
          <w:sz w:val="28"/>
          <w:szCs w:val="28"/>
        </w:rPr>
        <w:t xml:space="preserve"> </w:t>
      </w:r>
      <w:r w:rsidR="0066414F">
        <w:rPr>
          <w:rFonts w:ascii="Times New Roman" w:hAnsi="Times New Roman" w:cs="Times New Roman"/>
          <w:sz w:val="28"/>
          <w:szCs w:val="28"/>
        </w:rPr>
        <w:t>Так, зачастую немцы в русском языковом сознании ассоциируются с их поражением во Второй Мировой Войне: «</w:t>
      </w:r>
      <w:r w:rsidR="007161CF" w:rsidRPr="007161CF">
        <w:rPr>
          <w:rFonts w:ascii="Times New Roman" w:hAnsi="Times New Roman" w:cs="Times New Roman"/>
          <w:sz w:val="28"/>
          <w:szCs w:val="28"/>
        </w:rPr>
        <w:t>– Главное – не победа, главное – участие, – утешали себя немцы 9 мая 1945–го…; В данных примерах подчеркивается статус немца, как потерпевшего поражение</w:t>
      </w:r>
      <w:r w:rsidR="000B6DB2">
        <w:rPr>
          <w:rFonts w:ascii="Times New Roman" w:hAnsi="Times New Roman" w:cs="Times New Roman"/>
          <w:sz w:val="28"/>
          <w:szCs w:val="28"/>
        </w:rPr>
        <w:t>»</w:t>
      </w:r>
      <w:r w:rsidR="00DC459E">
        <w:rPr>
          <w:rFonts w:ascii="Times New Roman" w:hAnsi="Times New Roman" w:cs="Times New Roman"/>
          <w:sz w:val="28"/>
          <w:szCs w:val="28"/>
        </w:rPr>
        <w:t xml:space="preserve"> </w:t>
      </w:r>
      <w:r w:rsidR="0066414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C459E">
        <w:rPr>
          <w:rFonts w:ascii="Times New Roman" w:hAnsi="Times New Roman" w:cs="Times New Roman"/>
          <w:sz w:val="28"/>
          <w:szCs w:val="28"/>
        </w:rPr>
        <w:t>8,с.72-73</w:t>
      </w:r>
      <w:r w:rsidR="0066414F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6764C22B" w14:textId="52186AEF" w:rsidR="00725BED" w:rsidRPr="00A92CDD" w:rsidRDefault="00883968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Проявлением автостереотипа может служить</w:t>
      </w:r>
      <w:r w:rsidR="00C97A37">
        <w:rPr>
          <w:rFonts w:ascii="Times New Roman" w:hAnsi="Times New Roman" w:cs="Times New Roman"/>
          <w:sz w:val="28"/>
          <w:szCs w:val="28"/>
        </w:rPr>
        <w:t xml:space="preserve"> вежливость и услужливость в английских анекдотах, присущая их народу</w:t>
      </w:r>
      <w:r w:rsidR="00A92CDD">
        <w:rPr>
          <w:rFonts w:ascii="Times New Roman" w:hAnsi="Times New Roman" w:cs="Times New Roman"/>
          <w:sz w:val="28"/>
          <w:szCs w:val="28"/>
        </w:rPr>
        <w:t>: «</w:t>
      </w:r>
      <w:r w:rsidR="00725BED" w:rsidRPr="00725BED">
        <w:rPr>
          <w:rFonts w:ascii="Times New Roman" w:hAnsi="Times New Roman" w:cs="Times New Roman"/>
          <w:sz w:val="28"/>
          <w:szCs w:val="28"/>
        </w:rPr>
        <w:t>В гостинице. Англичанин подходит к портье: «Извините, нельзя ли попросить у Вас стакан воды?» – «Вот он, сэр!». Через полчаса, тот же англичанин: «Ради Бога, извините, но нельзя ли мне попросить еще один стакан воды?» – «Вот он, сэр!». Через пять минут, тот же англичанин: «Мне очень неудобно, но не были бы Вы добры дать мне еще один стакан воды?» – «Сэр, простите, Вас мучает жажда? Вот Ваш стакан». – «Нет, сэр! У меня горит одеяло»</w:t>
      </w:r>
      <w:r w:rsidR="00A92CDD">
        <w:rPr>
          <w:rFonts w:ascii="Times New Roman" w:hAnsi="Times New Roman" w:cs="Times New Roman"/>
          <w:sz w:val="28"/>
          <w:szCs w:val="28"/>
        </w:rPr>
        <w:t>»</w:t>
      </w:r>
      <w:r w:rsidR="007161C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AB4269">
        <w:rPr>
          <w:rFonts w:ascii="Times New Roman" w:hAnsi="Times New Roman" w:cs="Times New Roman"/>
          <w:sz w:val="28"/>
          <w:szCs w:val="28"/>
        </w:rPr>
        <w:t>13,с.82</w:t>
      </w:r>
      <w:r w:rsidR="007161CF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="00A92CDD">
        <w:rPr>
          <w:rFonts w:ascii="Times New Roman" w:hAnsi="Times New Roman" w:cs="Times New Roman"/>
          <w:sz w:val="28"/>
          <w:szCs w:val="28"/>
        </w:rPr>
        <w:t xml:space="preserve"> </w:t>
      </w:r>
      <w:r w:rsidR="00207DE4">
        <w:rPr>
          <w:rFonts w:ascii="Times New Roman" w:hAnsi="Times New Roman" w:cs="Times New Roman"/>
          <w:sz w:val="28"/>
          <w:szCs w:val="28"/>
        </w:rPr>
        <w:t xml:space="preserve">Данный анекдот показывает </w:t>
      </w:r>
      <w:r w:rsidR="00A92CDD" w:rsidRPr="00A92CDD">
        <w:rPr>
          <w:rFonts w:ascii="Times New Roman" w:hAnsi="Times New Roman" w:cs="Times New Roman"/>
          <w:sz w:val="28"/>
          <w:szCs w:val="28"/>
        </w:rPr>
        <w:t>чрезмерн</w:t>
      </w:r>
      <w:r w:rsidR="00207DE4">
        <w:rPr>
          <w:rFonts w:ascii="Times New Roman" w:hAnsi="Times New Roman" w:cs="Times New Roman"/>
          <w:sz w:val="28"/>
          <w:szCs w:val="28"/>
        </w:rPr>
        <w:t>ую</w:t>
      </w:r>
      <w:r w:rsidR="00A92CDD" w:rsidRPr="00A92CDD">
        <w:rPr>
          <w:rFonts w:ascii="Times New Roman" w:hAnsi="Times New Roman" w:cs="Times New Roman"/>
          <w:sz w:val="28"/>
          <w:szCs w:val="28"/>
        </w:rPr>
        <w:t xml:space="preserve"> учтивость и боязнь причинить собеседнику неудобства </w:t>
      </w:r>
      <w:r w:rsidR="00207DE4">
        <w:rPr>
          <w:rFonts w:ascii="Times New Roman" w:hAnsi="Times New Roman" w:cs="Times New Roman"/>
          <w:sz w:val="28"/>
          <w:szCs w:val="28"/>
        </w:rPr>
        <w:t>не только с положительной, но и отрицате</w:t>
      </w:r>
      <w:r w:rsidR="00737E7E">
        <w:rPr>
          <w:rFonts w:ascii="Times New Roman" w:hAnsi="Times New Roman" w:cs="Times New Roman"/>
          <w:sz w:val="28"/>
          <w:szCs w:val="28"/>
        </w:rPr>
        <w:t>льной стороны.</w:t>
      </w:r>
    </w:p>
    <w:p w14:paraId="0B140AE0" w14:textId="77777777" w:rsidR="00142D7C" w:rsidRDefault="00725BED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BED">
        <w:rPr>
          <w:rFonts w:ascii="Times New Roman" w:hAnsi="Times New Roman" w:cs="Times New Roman"/>
          <w:sz w:val="28"/>
          <w:szCs w:val="28"/>
        </w:rPr>
        <w:lastRenderedPageBreak/>
        <w:t>Приведем примеры, в которых раскрываются типичные черты русского характера. Например, анекдот, в котором одновременно проявляются и выживаемость русских в любых условиях, и непонятная для иностранцев любовь к бане: «Поймали каннибалы русского, француза и англичанина и думают, как их приготовить. Решили положить каждого в котел и сварить. Варят-варят, 2 часа прошло, ну, думают, должны провариться. Заглядывают в котел с англичанином, тот полностью готов, сварился – можно есть. Заглядывают в котел с французом, а тот мускулистый попался, еще не полностью готов, надо еще немного поварить. Поднимают крышку котла с русским, а тот выглядывает оттуда и говорит: – Ребята, а веничек не дадите?»</w:t>
      </w:r>
      <w:r w:rsidR="007161C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933826">
        <w:rPr>
          <w:rFonts w:ascii="Times New Roman" w:hAnsi="Times New Roman" w:cs="Times New Roman"/>
          <w:sz w:val="28"/>
          <w:szCs w:val="28"/>
        </w:rPr>
        <w:t>2,с.27</w:t>
      </w:r>
      <w:r w:rsidR="007161CF">
        <w:rPr>
          <w:rFonts w:ascii="Times New Roman" w:hAnsi="Times New Roman" w:cs="Times New Roman"/>
          <w:sz w:val="28"/>
          <w:szCs w:val="28"/>
          <w:lang w:val="en-US"/>
        </w:rPr>
        <w:t>].</w:t>
      </w:r>
    </w:p>
    <w:p w14:paraId="548FF05C" w14:textId="31B0318C" w:rsidR="00725BED" w:rsidRPr="00142D7C" w:rsidRDefault="00C57DE2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7DE2">
        <w:rPr>
          <w:rFonts w:ascii="Times New Roman" w:hAnsi="Times New Roman" w:cs="Times New Roman"/>
          <w:b/>
          <w:bCs/>
          <w:sz w:val="28"/>
          <w:szCs w:val="28"/>
        </w:rPr>
        <w:t>Выводы.</w:t>
      </w:r>
      <w:r>
        <w:rPr>
          <w:rFonts w:ascii="Times New Roman" w:hAnsi="Times New Roman" w:cs="Times New Roman"/>
          <w:sz w:val="28"/>
          <w:szCs w:val="28"/>
        </w:rPr>
        <w:t xml:space="preserve"> Исследование показало, что анекдот – мощный инструмент </w:t>
      </w:r>
      <w:r w:rsidR="00E36A4A">
        <w:rPr>
          <w:rFonts w:ascii="Times New Roman" w:hAnsi="Times New Roman" w:cs="Times New Roman"/>
          <w:sz w:val="28"/>
          <w:szCs w:val="28"/>
        </w:rPr>
        <w:t>формировани</w:t>
      </w:r>
      <w:r w:rsidR="004C5B23">
        <w:rPr>
          <w:rFonts w:ascii="Times New Roman" w:hAnsi="Times New Roman" w:cs="Times New Roman"/>
          <w:sz w:val="28"/>
          <w:szCs w:val="28"/>
        </w:rPr>
        <w:t>я</w:t>
      </w:r>
      <w:r w:rsidR="00E36A4A">
        <w:rPr>
          <w:rFonts w:ascii="Times New Roman" w:hAnsi="Times New Roman" w:cs="Times New Roman"/>
          <w:sz w:val="28"/>
          <w:szCs w:val="28"/>
        </w:rPr>
        <w:t xml:space="preserve"> и переосмысления стереотипов о тех или иных этносах. В ходе изучения научных публикаций по данной </w:t>
      </w:r>
      <w:r w:rsidR="00A96EAC">
        <w:rPr>
          <w:rFonts w:ascii="Times New Roman" w:hAnsi="Times New Roman" w:cs="Times New Roman"/>
          <w:sz w:val="28"/>
          <w:szCs w:val="28"/>
        </w:rPr>
        <w:t>тематике были выявлены основные классификации этнических штампов</w:t>
      </w:r>
      <w:r w:rsidR="00725BED" w:rsidRPr="00725BED">
        <w:rPr>
          <w:rFonts w:ascii="Times New Roman" w:hAnsi="Times New Roman" w:cs="Times New Roman"/>
          <w:sz w:val="28"/>
          <w:szCs w:val="28"/>
        </w:rPr>
        <w:t xml:space="preserve">, </w:t>
      </w:r>
      <w:r w:rsidR="00A96EAC">
        <w:rPr>
          <w:rFonts w:ascii="Times New Roman" w:hAnsi="Times New Roman" w:cs="Times New Roman"/>
          <w:sz w:val="28"/>
          <w:szCs w:val="28"/>
        </w:rPr>
        <w:t xml:space="preserve">распространяемых </w:t>
      </w:r>
      <w:r w:rsidR="00725BED" w:rsidRPr="00725BED">
        <w:rPr>
          <w:rFonts w:ascii="Times New Roman" w:hAnsi="Times New Roman" w:cs="Times New Roman"/>
          <w:sz w:val="28"/>
          <w:szCs w:val="28"/>
        </w:rPr>
        <w:t>через анекдоты</w:t>
      </w:r>
      <w:r w:rsidR="00A96EAC">
        <w:rPr>
          <w:rFonts w:ascii="Times New Roman" w:hAnsi="Times New Roman" w:cs="Times New Roman"/>
          <w:sz w:val="28"/>
          <w:szCs w:val="28"/>
        </w:rPr>
        <w:t xml:space="preserve">. </w:t>
      </w:r>
      <w:r w:rsidR="001C6285">
        <w:rPr>
          <w:rFonts w:ascii="Times New Roman" w:hAnsi="Times New Roman" w:cs="Times New Roman"/>
          <w:sz w:val="28"/>
          <w:szCs w:val="28"/>
        </w:rPr>
        <w:t>Лингвокультурологический а</w:t>
      </w:r>
      <w:r w:rsidR="00725BED" w:rsidRPr="00725BED">
        <w:rPr>
          <w:rFonts w:ascii="Times New Roman" w:hAnsi="Times New Roman" w:cs="Times New Roman"/>
          <w:sz w:val="28"/>
          <w:szCs w:val="28"/>
        </w:rPr>
        <w:t xml:space="preserve">нализ позволил глубже понять роль анекдотов в процессе формирования </w:t>
      </w:r>
      <w:r w:rsidR="001C6285">
        <w:rPr>
          <w:rFonts w:ascii="Times New Roman" w:hAnsi="Times New Roman" w:cs="Times New Roman"/>
          <w:sz w:val="28"/>
          <w:szCs w:val="28"/>
        </w:rPr>
        <w:t xml:space="preserve">предрассудков </w:t>
      </w:r>
      <w:r w:rsidR="00725BED" w:rsidRPr="00725BED">
        <w:rPr>
          <w:rFonts w:ascii="Times New Roman" w:hAnsi="Times New Roman" w:cs="Times New Roman"/>
          <w:sz w:val="28"/>
          <w:szCs w:val="28"/>
        </w:rPr>
        <w:t>о представителях различных этнических групп.</w:t>
      </w:r>
    </w:p>
    <w:p w14:paraId="3104D9DB" w14:textId="0B75BB4F" w:rsidR="00725BED" w:rsidRPr="00725BED" w:rsidRDefault="001C6285" w:rsidP="00487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этнические анекдоты, с одной стороны, сохраняют </w:t>
      </w:r>
      <w:r w:rsidR="00ED44E8">
        <w:rPr>
          <w:rFonts w:ascii="Times New Roman" w:hAnsi="Times New Roman" w:cs="Times New Roman"/>
          <w:sz w:val="28"/>
          <w:szCs w:val="28"/>
        </w:rPr>
        <w:t>сложившиеся в ходе историч</w:t>
      </w:r>
      <w:r w:rsidR="004C5B23">
        <w:rPr>
          <w:rFonts w:ascii="Times New Roman" w:hAnsi="Times New Roman" w:cs="Times New Roman"/>
          <w:sz w:val="28"/>
          <w:szCs w:val="28"/>
        </w:rPr>
        <w:t>ес</w:t>
      </w:r>
      <w:r w:rsidR="00ED44E8">
        <w:rPr>
          <w:rFonts w:ascii="Times New Roman" w:hAnsi="Times New Roman" w:cs="Times New Roman"/>
          <w:sz w:val="28"/>
          <w:szCs w:val="28"/>
        </w:rPr>
        <w:t xml:space="preserve">кого развития этнокультурные стереотипы, а с другой – способствуют реализации механизма </w:t>
      </w:r>
      <w:r w:rsidR="00725BED" w:rsidRPr="00725BED">
        <w:rPr>
          <w:rFonts w:ascii="Times New Roman" w:hAnsi="Times New Roman" w:cs="Times New Roman"/>
          <w:sz w:val="28"/>
          <w:szCs w:val="28"/>
        </w:rPr>
        <w:t>национальной самоидентификации.</w:t>
      </w:r>
    </w:p>
    <w:p w14:paraId="4BC25B2A" w14:textId="229CD0C8" w:rsidR="00725BED" w:rsidRPr="007161CF" w:rsidRDefault="007161CF" w:rsidP="0048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BED">
        <w:rPr>
          <w:rFonts w:ascii="Times New Roman" w:hAnsi="Times New Roman" w:cs="Times New Roman"/>
          <w:b/>
          <w:bCs/>
          <w:sz w:val="28"/>
          <w:szCs w:val="28"/>
        </w:rPr>
        <w:t>Библиографич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5BED">
        <w:rPr>
          <w:rFonts w:ascii="Times New Roman" w:hAnsi="Times New Roman" w:cs="Times New Roman"/>
          <w:b/>
          <w:bCs/>
          <w:sz w:val="28"/>
          <w:szCs w:val="28"/>
        </w:rPr>
        <w:t>ский список</w:t>
      </w:r>
    </w:p>
    <w:p w14:paraId="47186B21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Бассай, С. Н. Отображение этнических стереотипов поведения в</w:t>
      </w:r>
    </w:p>
    <w:p w14:paraId="52DFE085" w14:textId="0ED2A822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тексте немецкоязычного анекдота // Сборники конференций НИЦ Социосфера. 2013. № 17. С. 155-159. </w:t>
      </w:r>
    </w:p>
    <w:p w14:paraId="771CED57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Билан, О. А. Анекдот как отражение стереотипных представлений</w:t>
      </w:r>
    </w:p>
    <w:p w14:paraId="71B53C89" w14:textId="2BCA121A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// Альманах современной науки и образования. 2013. № 6(73). С. 26-29. </w:t>
      </w:r>
    </w:p>
    <w:p w14:paraId="73BBCBE4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Ворошилова, М. Б. Образ русского в сознании польского человека </w:t>
      </w:r>
    </w:p>
    <w:p w14:paraId="50E03507" w14:textId="003B0858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// Лингвокультурология. 2016. № 10. С. 63-72. </w:t>
      </w:r>
    </w:p>
    <w:p w14:paraId="47D6A590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Ворошилова, М. Б. Поляк живет в Польше: стереотипный образ </w:t>
      </w:r>
    </w:p>
    <w:p w14:paraId="445F1EB1" w14:textId="71BBAC87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поляка в сознании русской молодежи / М. Б. Ворошилова, А. Г. Дроздецкая // Лингвокультурология. 2015. № 9. С. 54-67. </w:t>
      </w:r>
    </w:p>
    <w:p w14:paraId="3CAE10D4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Данилова, Ю. Ю. Автостереотипы носителей русской </w:t>
      </w:r>
    </w:p>
    <w:p w14:paraId="10293B47" w14:textId="7CC87A17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этнолингвокультуры как способ самоидентификации // Филология и культура. 2022. № 1(67). С. 59-68. </w:t>
      </w:r>
    </w:p>
    <w:p w14:paraId="3854D9A3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Соколов Е.Г. (Русская) культура как феноменально-</w:t>
      </w:r>
    </w:p>
    <w:p w14:paraId="11FF38FF" w14:textId="5DCE7E61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феноменологический анекдот // Анекдот как феномен культуры. Материалы круглого стола 16 ноября 2002 г. Санкт-Петербургское философское общество. 2002. C.116-128.</w:t>
      </w:r>
    </w:p>
    <w:p w14:paraId="4C685627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lastRenderedPageBreak/>
        <w:t xml:space="preserve">Творжанская, О. А. Этнические стереотипы в русских анекдотах // </w:t>
      </w:r>
    </w:p>
    <w:p w14:paraId="073A4CE8" w14:textId="45A7AB6D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Вестник научных конференций. 2016. № 8-2(12). С. 72-74.</w:t>
      </w:r>
    </w:p>
    <w:p w14:paraId="44334E47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Трунова, Е. Г. Этнический анекдот как способ стереотипизации</w:t>
      </w:r>
    </w:p>
    <w:p w14:paraId="62A51195" w14:textId="7F4ED86D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социокультурной действительности // Индустрия перевода. 2013. № 1. С. 359-363.</w:t>
      </w:r>
    </w:p>
    <w:p w14:paraId="7ABFECFA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D">
        <w:rPr>
          <w:rFonts w:ascii="Times New Roman" w:hAnsi="Times New Roman" w:cs="Times New Roman"/>
          <w:sz w:val="28"/>
          <w:szCs w:val="28"/>
        </w:rPr>
        <w:t xml:space="preserve">Тюкина, Л. А. Этнический юмор как репрезентация языковой </w:t>
      </w:r>
    </w:p>
    <w:p w14:paraId="71A06EE5" w14:textId="1085DEC5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картины мира (на примере немецкоязычного анекдота) // Вопросы прикладной лингвистики. 2023. № 49. С. 78-98.</w:t>
      </w:r>
    </w:p>
    <w:p w14:paraId="56D1C99F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D">
        <w:rPr>
          <w:rFonts w:ascii="Times New Roman" w:hAnsi="Times New Roman" w:cs="Times New Roman"/>
          <w:sz w:val="28"/>
          <w:szCs w:val="28"/>
        </w:rPr>
        <w:t xml:space="preserve">Тюменцева, Е. В. Образ иностранца в русском языковом сознании </w:t>
      </w:r>
    </w:p>
    <w:p w14:paraId="0B2F6DB7" w14:textId="1557728A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(на материале современного анекдота) // Волгоградского государственного педагогического университета. 2009. № 10(44). С. 74-77. </w:t>
      </w:r>
    </w:p>
    <w:p w14:paraId="450B2D72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D">
        <w:rPr>
          <w:rFonts w:ascii="Times New Roman" w:hAnsi="Times New Roman" w:cs="Times New Roman"/>
          <w:sz w:val="28"/>
          <w:szCs w:val="28"/>
        </w:rPr>
        <w:t xml:space="preserve">Химик В.В. Анекдот как уникальное явление русской речевой </w:t>
      </w:r>
    </w:p>
    <w:p w14:paraId="35C21E26" w14:textId="1905FA13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культуры // Анекдот как феномен культуры. Материалы круглого стола 16 ноября 2002 г. Санкт-Петербургское философское общество. 2002. C.17-31.</w:t>
      </w:r>
    </w:p>
    <w:p w14:paraId="612361DA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D">
        <w:rPr>
          <w:rFonts w:ascii="Times New Roman" w:hAnsi="Times New Roman" w:cs="Times New Roman"/>
          <w:sz w:val="28"/>
          <w:szCs w:val="28"/>
        </w:rPr>
        <w:t xml:space="preserve">Чибисова, О. В. Стереотипный образ англичанина в этнических </w:t>
      </w:r>
    </w:p>
    <w:p w14:paraId="72F15217" w14:textId="77777777" w:rsid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>анекдотах // Успехи современной науки. 2016. Т. 3, № 10. С. 82-84.</w:t>
      </w:r>
      <w:r w:rsidRPr="00081D88">
        <w:t xml:space="preserve"> </w:t>
      </w:r>
    </w:p>
    <w:p w14:paraId="6780AF38" w14:textId="77777777" w:rsidR="00CD350D" w:rsidRDefault="00CD350D" w:rsidP="00487642">
      <w:pPr>
        <w:pStyle w:val="a7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50D">
        <w:rPr>
          <w:rFonts w:ascii="Times New Roman" w:hAnsi="Times New Roman" w:cs="Times New Roman"/>
          <w:sz w:val="28"/>
          <w:szCs w:val="28"/>
        </w:rPr>
        <w:t xml:space="preserve">Шмелева, Е. Я. Этнические стереотипы в русских анекдотах // </w:t>
      </w:r>
    </w:p>
    <w:p w14:paraId="586FD1B6" w14:textId="023FDFFD" w:rsidR="00CD350D" w:rsidRPr="00CD350D" w:rsidRDefault="00CD350D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50D">
        <w:rPr>
          <w:rFonts w:ascii="Times New Roman" w:hAnsi="Times New Roman" w:cs="Times New Roman"/>
          <w:sz w:val="28"/>
          <w:szCs w:val="28"/>
        </w:rPr>
        <w:t xml:space="preserve">Отечественные записки. 2014. № 4(61). С. 167-177. </w:t>
      </w:r>
    </w:p>
    <w:p w14:paraId="12B4D9D7" w14:textId="77777777" w:rsidR="00081D88" w:rsidRPr="00081D88" w:rsidRDefault="00081D88" w:rsidP="004876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D88" w:rsidRPr="00081D88" w:rsidSect="0048764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4904"/>
    <w:multiLevelType w:val="hybridMultilevel"/>
    <w:tmpl w:val="1CA40F28"/>
    <w:lvl w:ilvl="0" w:tplc="8D9C0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95C52"/>
    <w:multiLevelType w:val="hybridMultilevel"/>
    <w:tmpl w:val="10F2796E"/>
    <w:lvl w:ilvl="0" w:tplc="5512E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60503268">
    <w:abstractNumId w:val="1"/>
  </w:num>
  <w:num w:numId="2" w16cid:durableId="87543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32"/>
    <w:rsid w:val="00026E7D"/>
    <w:rsid w:val="00071F79"/>
    <w:rsid w:val="00081D88"/>
    <w:rsid w:val="000A0260"/>
    <w:rsid w:val="000A3153"/>
    <w:rsid w:val="000B6DB2"/>
    <w:rsid w:val="000D64E1"/>
    <w:rsid w:val="00115330"/>
    <w:rsid w:val="0012449D"/>
    <w:rsid w:val="00126C4A"/>
    <w:rsid w:val="00142D7C"/>
    <w:rsid w:val="001465E9"/>
    <w:rsid w:val="001B2EA4"/>
    <w:rsid w:val="001C6285"/>
    <w:rsid w:val="001E5946"/>
    <w:rsid w:val="00207C16"/>
    <w:rsid w:val="00207DE4"/>
    <w:rsid w:val="0022654C"/>
    <w:rsid w:val="00233630"/>
    <w:rsid w:val="00241779"/>
    <w:rsid w:val="002503A0"/>
    <w:rsid w:val="00286753"/>
    <w:rsid w:val="00296AE4"/>
    <w:rsid w:val="002B3A26"/>
    <w:rsid w:val="002B62F5"/>
    <w:rsid w:val="002C039B"/>
    <w:rsid w:val="002C48BB"/>
    <w:rsid w:val="002D0186"/>
    <w:rsid w:val="002E11E5"/>
    <w:rsid w:val="002E4D23"/>
    <w:rsid w:val="002F273F"/>
    <w:rsid w:val="00324B36"/>
    <w:rsid w:val="00330273"/>
    <w:rsid w:val="00366A84"/>
    <w:rsid w:val="003F3F8B"/>
    <w:rsid w:val="004245E2"/>
    <w:rsid w:val="00441400"/>
    <w:rsid w:val="00466C69"/>
    <w:rsid w:val="004710C4"/>
    <w:rsid w:val="00475B8D"/>
    <w:rsid w:val="00482B03"/>
    <w:rsid w:val="00487642"/>
    <w:rsid w:val="004B530A"/>
    <w:rsid w:val="004C1041"/>
    <w:rsid w:val="004C48B5"/>
    <w:rsid w:val="004C5B23"/>
    <w:rsid w:val="004F5DB8"/>
    <w:rsid w:val="00541B7E"/>
    <w:rsid w:val="005B55DE"/>
    <w:rsid w:val="005D25B4"/>
    <w:rsid w:val="005F55B1"/>
    <w:rsid w:val="00613C3F"/>
    <w:rsid w:val="006312EC"/>
    <w:rsid w:val="0066414F"/>
    <w:rsid w:val="00665321"/>
    <w:rsid w:val="006D3CED"/>
    <w:rsid w:val="006F3F09"/>
    <w:rsid w:val="0070165A"/>
    <w:rsid w:val="007161CF"/>
    <w:rsid w:val="00725BED"/>
    <w:rsid w:val="007352E8"/>
    <w:rsid w:val="00735C7E"/>
    <w:rsid w:val="00737E7E"/>
    <w:rsid w:val="00755A43"/>
    <w:rsid w:val="0077696E"/>
    <w:rsid w:val="00787B20"/>
    <w:rsid w:val="007C3C32"/>
    <w:rsid w:val="007E665C"/>
    <w:rsid w:val="0080782C"/>
    <w:rsid w:val="00820014"/>
    <w:rsid w:val="0082469E"/>
    <w:rsid w:val="00834AC4"/>
    <w:rsid w:val="00846392"/>
    <w:rsid w:val="00861B14"/>
    <w:rsid w:val="00881DC6"/>
    <w:rsid w:val="00883968"/>
    <w:rsid w:val="0088399B"/>
    <w:rsid w:val="00893E32"/>
    <w:rsid w:val="008B41CF"/>
    <w:rsid w:val="008B749F"/>
    <w:rsid w:val="008C3612"/>
    <w:rsid w:val="008E088B"/>
    <w:rsid w:val="008F3E49"/>
    <w:rsid w:val="009277EF"/>
    <w:rsid w:val="00933826"/>
    <w:rsid w:val="009713D0"/>
    <w:rsid w:val="00972F27"/>
    <w:rsid w:val="00974F23"/>
    <w:rsid w:val="009969C8"/>
    <w:rsid w:val="009972B2"/>
    <w:rsid w:val="009B2F89"/>
    <w:rsid w:val="009B6400"/>
    <w:rsid w:val="009C5882"/>
    <w:rsid w:val="009F261F"/>
    <w:rsid w:val="00A23649"/>
    <w:rsid w:val="00A275FB"/>
    <w:rsid w:val="00A75553"/>
    <w:rsid w:val="00A8452F"/>
    <w:rsid w:val="00A92CDD"/>
    <w:rsid w:val="00A96EAC"/>
    <w:rsid w:val="00AA4A11"/>
    <w:rsid w:val="00AB4269"/>
    <w:rsid w:val="00B10F93"/>
    <w:rsid w:val="00B147FC"/>
    <w:rsid w:val="00B26076"/>
    <w:rsid w:val="00B44222"/>
    <w:rsid w:val="00B84788"/>
    <w:rsid w:val="00BE1BBE"/>
    <w:rsid w:val="00BF0A37"/>
    <w:rsid w:val="00BF5E94"/>
    <w:rsid w:val="00C06C6E"/>
    <w:rsid w:val="00C20393"/>
    <w:rsid w:val="00C4627A"/>
    <w:rsid w:val="00C536EB"/>
    <w:rsid w:val="00C57DE2"/>
    <w:rsid w:val="00C65DA5"/>
    <w:rsid w:val="00C922D8"/>
    <w:rsid w:val="00C923A8"/>
    <w:rsid w:val="00C97A37"/>
    <w:rsid w:val="00CD350D"/>
    <w:rsid w:val="00CE1DC6"/>
    <w:rsid w:val="00CE404A"/>
    <w:rsid w:val="00CF79DB"/>
    <w:rsid w:val="00D001C2"/>
    <w:rsid w:val="00D50444"/>
    <w:rsid w:val="00D735A5"/>
    <w:rsid w:val="00DB27B6"/>
    <w:rsid w:val="00DB4CED"/>
    <w:rsid w:val="00DC459E"/>
    <w:rsid w:val="00DE090A"/>
    <w:rsid w:val="00DE1277"/>
    <w:rsid w:val="00E2169A"/>
    <w:rsid w:val="00E36A4A"/>
    <w:rsid w:val="00E53EE0"/>
    <w:rsid w:val="00E72063"/>
    <w:rsid w:val="00E84BCD"/>
    <w:rsid w:val="00EC21EB"/>
    <w:rsid w:val="00ED1F22"/>
    <w:rsid w:val="00ED44E8"/>
    <w:rsid w:val="00F46A75"/>
    <w:rsid w:val="00F96ADD"/>
    <w:rsid w:val="00F9793F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06D8"/>
  <w15:chartTrackingRefBased/>
  <w15:docId w15:val="{592CDB45-A502-489F-AEB2-10D3A7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E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E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E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E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E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E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E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E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E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E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E3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E3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E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E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E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E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93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E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E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E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E3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E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E3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93E3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81D8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81D8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81D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27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09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17E22-3D0E-4B72-B65A-D9B30F1D7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7590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Ларьфариудия Багаудиновна</dc:creator>
  <cp:keywords/>
  <dc:description/>
  <cp:lastModifiedBy>Ларьфариудия Багаудиновна</cp:lastModifiedBy>
  <cp:revision>139</cp:revision>
  <dcterms:created xsi:type="dcterms:W3CDTF">2024-04-24T13:51:00Z</dcterms:created>
  <dcterms:modified xsi:type="dcterms:W3CDTF">2024-05-09T10:49:00Z</dcterms:modified>
</cp:coreProperties>
</file>