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09" w:rsidRDefault="00CC3EB1" w:rsidP="00CC3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№1</w:t>
      </w:r>
    </w:p>
    <w:p w:rsidR="00CC3EB1" w:rsidRDefault="00CC3EB1" w:rsidP="00CC3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Предмет и задачи фармакологии</w:t>
      </w:r>
    </w:p>
    <w:p w:rsidR="00CC3EB1" w:rsidRPr="00547E57" w:rsidRDefault="00CC3EB1" w:rsidP="00CC3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57">
        <w:rPr>
          <w:rFonts w:ascii="Times New Roman" w:hAnsi="Times New Roman" w:cs="Times New Roman"/>
          <w:b/>
          <w:sz w:val="28"/>
          <w:szCs w:val="28"/>
        </w:rPr>
        <w:t>Фармакокинетика и фармакодинамика</w:t>
      </w:r>
    </w:p>
    <w:p w:rsidR="00CC3EB1" w:rsidRDefault="00CC3EB1" w:rsidP="00CC3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A03" w:rsidRDefault="00CC3EB1" w:rsidP="00EE7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57">
        <w:rPr>
          <w:rFonts w:ascii="Times New Roman" w:hAnsi="Times New Roman" w:cs="Times New Roman"/>
          <w:b/>
          <w:sz w:val="28"/>
          <w:szCs w:val="28"/>
        </w:rPr>
        <w:t>Фармакология</w:t>
      </w:r>
      <w:r>
        <w:rPr>
          <w:rFonts w:ascii="Times New Roman" w:hAnsi="Times New Roman" w:cs="Times New Roman"/>
          <w:sz w:val="28"/>
          <w:szCs w:val="28"/>
        </w:rPr>
        <w:t xml:space="preserve">-наука о взаимодействии лекарств и организма (от греч.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pharmacon</w:t>
      </w:r>
      <w:proofErr w:type="spellEnd"/>
      <w:r w:rsidRPr="00CC3E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лекарство, яд; </w:t>
      </w:r>
      <w:r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CC3E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учение, наука). Главной задачей фармакологии является изыскание новых лекарственных средств, а также дальнейшее совершенствование уже найденных лекарств.</w:t>
      </w:r>
    </w:p>
    <w:p w:rsidR="00EE7A03" w:rsidRDefault="00EE7A03" w:rsidP="00EE7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57">
        <w:rPr>
          <w:rFonts w:ascii="Times New Roman" w:hAnsi="Times New Roman" w:cs="Times New Roman"/>
          <w:b/>
          <w:sz w:val="28"/>
          <w:szCs w:val="28"/>
        </w:rPr>
        <w:t>Источники получения лекарств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7A03" w:rsidRDefault="00EE7A03" w:rsidP="00EE7A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растения</w:t>
      </w:r>
    </w:p>
    <w:p w:rsidR="00EE7A03" w:rsidRDefault="00EE7A03" w:rsidP="00EE7A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Животные, насекомые (медвежий, сурковый жир, пчелиный яд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E7A03" w:rsidRDefault="00EE7A03" w:rsidP="00EE7A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Минералы</w:t>
      </w:r>
    </w:p>
    <w:p w:rsidR="00EE7A03" w:rsidRDefault="00EE7A03" w:rsidP="00EE7A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Бактерии, плесень</w:t>
      </w:r>
    </w:p>
    <w:p w:rsidR="00EE7A03" w:rsidRDefault="00EE7A03" w:rsidP="00EE7A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Промышленный синтез</w:t>
      </w:r>
    </w:p>
    <w:p w:rsidR="00EE7A03" w:rsidRDefault="00EE7A03" w:rsidP="00EE7A0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Фармакология как учебная дисциплина справедливо считается одной из самых трудных, чтобы овладеть ею, необходимы большие усилия. По меткому выражению великого И.П. Павлова, медицинская фармакология «знакомит врача с его главным оружием, ибо первое по универсальности лечебное воздействие- введение в организм больного лекарственных препаратов». Фармакология связана с такими науками, как фармацевтическая технология (наука о приготовлении лекарств), токсикологией (наукой о ядах), фармацевтической химией (наука о химической структуре лекарств), а также с терапией, хирургией, педиатрией. Какое бы заболевание человека вы не изучали, всегда встает вопрос о его лечении, какое лекарство назначить. </w:t>
      </w:r>
      <w:r w:rsidRPr="00547E57">
        <w:rPr>
          <w:rFonts w:ascii="Times New Roman" w:hAnsi="Times New Roman" w:cs="Times New Roman"/>
          <w:b/>
          <w:sz w:val="28"/>
          <w:szCs w:val="28"/>
        </w:rPr>
        <w:t xml:space="preserve">Фармакология как наука подразделяется </w:t>
      </w:r>
      <w:proofErr w:type="gramStart"/>
      <w:r w:rsidRPr="00547E5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B2502" w:rsidRDefault="00EE7A03" w:rsidP="00EE7A03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фармакологию- это раздел, в котором суммированы сведения об общих принципах</w:t>
      </w:r>
      <w:r w:rsidR="005B2502">
        <w:rPr>
          <w:rFonts w:ascii="Times New Roman" w:hAnsi="Times New Roman" w:cs="Times New Roman"/>
          <w:sz w:val="28"/>
          <w:szCs w:val="28"/>
        </w:rPr>
        <w:t xml:space="preserve"> взаимодействия лекарств с организмом больного. С помощью этого подраздела будет легче понять то, что будет изучаться позже. Общая фармакология изучает:</w:t>
      </w:r>
    </w:p>
    <w:p w:rsidR="00814F71" w:rsidRDefault="005B2502" w:rsidP="005B2502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814F71">
        <w:rPr>
          <w:rFonts w:ascii="Times New Roman" w:hAnsi="Times New Roman" w:cs="Times New Roman"/>
          <w:sz w:val="28"/>
          <w:szCs w:val="28"/>
        </w:rPr>
        <w:t>Фармакокинетику</w:t>
      </w:r>
      <w:proofErr w:type="spellEnd"/>
      <w:r w:rsidR="00814F71">
        <w:rPr>
          <w:rFonts w:ascii="Times New Roman" w:hAnsi="Times New Roman" w:cs="Times New Roman"/>
          <w:sz w:val="28"/>
          <w:szCs w:val="28"/>
        </w:rPr>
        <w:t xml:space="preserve"> – она изучает судьбу лекарственных веществ в организме с момента их введения различными путями до обезвреживания и выведения, т.е. </w:t>
      </w:r>
      <w:proofErr w:type="spellStart"/>
      <w:r w:rsidR="00814F71"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 w:rsidR="00814F71">
        <w:rPr>
          <w:rFonts w:ascii="Times New Roman" w:hAnsi="Times New Roman" w:cs="Times New Roman"/>
          <w:sz w:val="28"/>
          <w:szCs w:val="28"/>
        </w:rPr>
        <w:t xml:space="preserve"> изучает закономерности абсорбции распределения, превращения и выделения ЛС.</w:t>
      </w:r>
    </w:p>
    <w:p w:rsidR="00814F71" w:rsidRDefault="00814F71" w:rsidP="005B2502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Фармакодинамик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изучает общие закономерности взаимодействия ЛС с их мишенями в клетках, органах, принципы дозирования в зависимости от состояния больного, проблемы, возникающие при длительном приеме ЛС и их комбинации с другими ЛС.</w:t>
      </w:r>
    </w:p>
    <w:p w:rsidR="00814F71" w:rsidRDefault="00814F71" w:rsidP="00814F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Частная фармакологи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изучает группы ЛС</w:t>
      </w:r>
    </w:p>
    <w:p w:rsidR="00814F71" w:rsidRDefault="00814F71" w:rsidP="00814F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4F71" w:rsidRDefault="00814F71" w:rsidP="00814F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4F71" w:rsidRDefault="00814F71" w:rsidP="00814F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2BE3" w:rsidRDefault="00AB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7A03" w:rsidRPr="00547E57" w:rsidRDefault="00814F71" w:rsidP="00814F7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57">
        <w:rPr>
          <w:rFonts w:ascii="Times New Roman" w:hAnsi="Times New Roman" w:cs="Times New Roman"/>
          <w:b/>
          <w:sz w:val="28"/>
          <w:szCs w:val="28"/>
        </w:rPr>
        <w:lastRenderedPageBreak/>
        <w:t>Фармакокинетика</w:t>
      </w:r>
    </w:p>
    <w:p w:rsidR="00814F71" w:rsidRPr="00547E57" w:rsidRDefault="00814F71" w:rsidP="00814F7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71" w:rsidRDefault="00814F71" w:rsidP="00814F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своем пути к месту действия лекарству приходится продлевать многочисленные биологические барьеры: слизистые оболочки желудка и кишечника, ротовой полости и носоглотки, кожные покровы, гематоэнцефалический (отделяет кровь от внутренней среды мозга), плацентарный (разделяет кровообращение матери и плода), эпителий молочных желез, почечный. </w:t>
      </w:r>
      <w:r w:rsidR="002C2F7F">
        <w:rPr>
          <w:rFonts w:ascii="Times New Roman" w:hAnsi="Times New Roman" w:cs="Times New Roman"/>
          <w:sz w:val="28"/>
          <w:szCs w:val="28"/>
        </w:rPr>
        <w:t xml:space="preserve">Большое влияние на проникновение ЛС имеет величина рН сред по сторонам барьера. </w:t>
      </w:r>
    </w:p>
    <w:p w:rsidR="008B5325" w:rsidRDefault="008B5325" w:rsidP="002C2F7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F7F" w:rsidRDefault="002C2F7F" w:rsidP="002C2F7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Пути введения ЛС в организм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F7F" w:rsidRDefault="002C2F7F" w:rsidP="002C2F7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2F7F" w:rsidRDefault="002C2F7F" w:rsidP="002C2F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Энтеральный</w:t>
      </w:r>
      <w:r>
        <w:rPr>
          <w:rFonts w:ascii="Times New Roman" w:hAnsi="Times New Roman" w:cs="Times New Roman"/>
          <w:sz w:val="28"/>
          <w:szCs w:val="28"/>
        </w:rPr>
        <w:t>, т.е. с использованием ЖКТ:</w:t>
      </w:r>
    </w:p>
    <w:p w:rsidR="002C2F7F" w:rsidRDefault="002C2F7F" w:rsidP="002C2F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пероральный</w:t>
      </w:r>
    </w:p>
    <w:p w:rsidR="002C2F7F" w:rsidRDefault="002C2F7F" w:rsidP="002C2F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Сублингвальный</w:t>
      </w:r>
    </w:p>
    <w:p w:rsidR="002C2F7F" w:rsidRDefault="002C2F7F" w:rsidP="002C2F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ректальный</w:t>
      </w:r>
    </w:p>
    <w:p w:rsidR="002C2F7F" w:rsidRDefault="002C2F7F" w:rsidP="002C2F7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>: Самый доступный путь введения</w:t>
      </w:r>
    </w:p>
    <w:p w:rsidR="002C2F7F" w:rsidRDefault="002C2F7F" w:rsidP="002C2F7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>: а) Инактивация лекарства в желудке, а также печенью инсулин, адреналин, пенициллин по этой причине не вводятся внутрь</w:t>
      </w:r>
    </w:p>
    <w:p w:rsidR="002C2F7F" w:rsidRDefault="002C2F7F" w:rsidP="002C2F7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б) Действие лекарства происходит медленно-20-30 мин</w:t>
      </w:r>
    </w:p>
    <w:p w:rsidR="002C2F7F" w:rsidRDefault="002C2F7F" w:rsidP="002C2F7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Сублингвальный путь</w:t>
      </w:r>
      <w:r w:rsidR="008B53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5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лекарство помещают под язык, за щеку, за десну. Всасывание происходит быстро. Лекарство подвергается воздействию пищеварительных соков и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всасывание происходит в систему верхней полой вены, минуя печень.</w:t>
      </w:r>
    </w:p>
    <w:p w:rsidR="002C2F7F" w:rsidRDefault="002C2F7F" w:rsidP="002C2F7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Ректальный путь</w:t>
      </w:r>
      <w:r w:rsidR="008B5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 нему прибегают в тех случаях, когда пероральный путь недоступен</w:t>
      </w:r>
      <w:r w:rsidR="0029200D">
        <w:rPr>
          <w:rFonts w:ascii="Times New Roman" w:hAnsi="Times New Roman" w:cs="Times New Roman"/>
          <w:sz w:val="28"/>
          <w:szCs w:val="28"/>
        </w:rPr>
        <w:t xml:space="preserve"> или нужно воздействовать местно на слизистую оболочку прямой кишки. Из нее лекарство быстро всасывается в систему нижней полой вены, минуя печень. Ректальный путь веществ по силе воздействия лекарств на организм сравним с </w:t>
      </w:r>
      <w:proofErr w:type="gramStart"/>
      <w:r w:rsidR="0029200D">
        <w:rPr>
          <w:rFonts w:ascii="Times New Roman" w:hAnsi="Times New Roman" w:cs="Times New Roman"/>
          <w:sz w:val="28"/>
          <w:szCs w:val="28"/>
        </w:rPr>
        <w:t>внутривенным</w:t>
      </w:r>
      <w:proofErr w:type="gramEnd"/>
      <w:r w:rsidR="0029200D">
        <w:rPr>
          <w:rFonts w:ascii="Times New Roman" w:hAnsi="Times New Roman" w:cs="Times New Roman"/>
          <w:sz w:val="28"/>
          <w:szCs w:val="28"/>
        </w:rPr>
        <w:t>.</w:t>
      </w:r>
    </w:p>
    <w:p w:rsidR="0029200D" w:rsidRDefault="0029200D" w:rsidP="002920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Парентеральные пути</w:t>
      </w:r>
      <w:r>
        <w:rPr>
          <w:rFonts w:ascii="Times New Roman" w:hAnsi="Times New Roman" w:cs="Times New Roman"/>
          <w:sz w:val="28"/>
          <w:szCs w:val="28"/>
        </w:rPr>
        <w:t xml:space="preserve"> (внутримышечно, подкожно, внутривенно, внутриартериально, внутрикостно, внутрисердечно, субрахноидально (в спинномозговой канал с проколом оболочек мозга)</w:t>
      </w:r>
      <w:r w:rsidR="009D1609">
        <w:rPr>
          <w:rFonts w:ascii="Times New Roman" w:hAnsi="Times New Roman" w:cs="Times New Roman"/>
          <w:sz w:val="28"/>
          <w:szCs w:val="28"/>
        </w:rPr>
        <w:t xml:space="preserve">, эпидурально (лекарство вводится в спинномозговой канал, но твердая оболочка спинного мозга не прокалывается), ингаляционный, накожный, интраназальный, конъюнктивальный, внутриплевральный, </w:t>
      </w:r>
      <w:r w:rsidR="00F06D1D">
        <w:rPr>
          <w:rFonts w:ascii="Times New Roman" w:hAnsi="Times New Roman" w:cs="Times New Roman"/>
          <w:sz w:val="28"/>
          <w:szCs w:val="28"/>
        </w:rPr>
        <w:t>внутрибрюшинный, в полость гаймо</w:t>
      </w:r>
      <w:r w:rsidR="009D1609">
        <w:rPr>
          <w:rFonts w:ascii="Times New Roman" w:hAnsi="Times New Roman" w:cs="Times New Roman"/>
          <w:sz w:val="28"/>
          <w:szCs w:val="28"/>
        </w:rPr>
        <w:t xml:space="preserve">ровой пазухи, мочевого пузыря и матки, электрофорез </w:t>
      </w:r>
      <w:proofErr w:type="gramStart"/>
      <w:r w:rsidR="009D16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1609">
        <w:rPr>
          <w:rFonts w:ascii="Times New Roman" w:hAnsi="Times New Roman" w:cs="Times New Roman"/>
          <w:sz w:val="28"/>
          <w:szCs w:val="28"/>
        </w:rPr>
        <w:t>введение лекарственного вещества с помощью электрического тока через кожу и слизистые оболочки).</w:t>
      </w:r>
    </w:p>
    <w:p w:rsidR="009D1609" w:rsidRDefault="009D1609" w:rsidP="009D160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Преимущества</w:t>
      </w:r>
      <w:r>
        <w:rPr>
          <w:rFonts w:ascii="Times New Roman" w:hAnsi="Times New Roman" w:cs="Times New Roman"/>
          <w:sz w:val="28"/>
          <w:szCs w:val="28"/>
        </w:rPr>
        <w:t>: а) Действие лекарств намного быстрее.</w:t>
      </w:r>
    </w:p>
    <w:p w:rsidR="009D1609" w:rsidRDefault="009D1609" w:rsidP="009D16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 Можно ввести лекарство, если больной без сознания.</w:t>
      </w:r>
    </w:p>
    <w:p w:rsidR="009D1609" w:rsidRDefault="009D1609" w:rsidP="009D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>: а) Необходимо участие медицинского работника.</w:t>
      </w:r>
    </w:p>
    <w:p w:rsidR="009D1609" w:rsidRDefault="008B5325" w:rsidP="009D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1609">
        <w:rPr>
          <w:rFonts w:ascii="Times New Roman" w:hAnsi="Times New Roman" w:cs="Times New Roman"/>
          <w:sz w:val="28"/>
          <w:szCs w:val="28"/>
        </w:rPr>
        <w:t>б) Необходимо соблюдение стерильности.</w:t>
      </w:r>
    </w:p>
    <w:p w:rsidR="009D1609" w:rsidRDefault="008B5325" w:rsidP="009D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1609">
        <w:rPr>
          <w:rFonts w:ascii="Times New Roman" w:hAnsi="Times New Roman" w:cs="Times New Roman"/>
          <w:sz w:val="28"/>
          <w:szCs w:val="28"/>
        </w:rPr>
        <w:t>в) Могут возникнуть осложнения при несоблюдении условий введения.</w:t>
      </w:r>
    </w:p>
    <w:p w:rsidR="009D1609" w:rsidRDefault="009D1609" w:rsidP="009D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введения, по мере всасывания лекарство подвергается изменениям в процессе:</w:t>
      </w:r>
    </w:p>
    <w:p w:rsidR="00086110" w:rsidRPr="00AB2BE3" w:rsidRDefault="00AB2BE3" w:rsidP="00AB2B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Абсорбция</w:t>
      </w:r>
      <w:r w:rsidRPr="00AB2BE3">
        <w:rPr>
          <w:rFonts w:ascii="Times New Roman" w:hAnsi="Times New Roman" w:cs="Times New Roman"/>
          <w:sz w:val="28"/>
          <w:szCs w:val="28"/>
        </w:rPr>
        <w:t>-это проникновение лекарства через биологические барьеры</w:t>
      </w:r>
      <w:r w:rsidR="008B5325">
        <w:rPr>
          <w:rFonts w:ascii="Times New Roman" w:hAnsi="Times New Roman" w:cs="Times New Roman"/>
          <w:sz w:val="28"/>
          <w:szCs w:val="28"/>
        </w:rPr>
        <w:t xml:space="preserve"> </w:t>
      </w:r>
      <w:r w:rsidRPr="00AB2B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B2BE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B2BE3">
        <w:rPr>
          <w:rFonts w:ascii="Times New Roman" w:hAnsi="Times New Roman" w:cs="Times New Roman"/>
          <w:sz w:val="28"/>
          <w:szCs w:val="28"/>
        </w:rPr>
        <w:t>. выше) в сосудистое русло и дальше в ткани.</w:t>
      </w:r>
    </w:p>
    <w:p w:rsidR="00AB2BE3" w:rsidRDefault="00AB2BE3" w:rsidP="00AB2B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25">
        <w:rPr>
          <w:rFonts w:ascii="Times New Roman" w:hAnsi="Times New Roman" w:cs="Times New Roman"/>
          <w:b/>
          <w:sz w:val="28"/>
          <w:szCs w:val="28"/>
        </w:rPr>
        <w:t>и депонирование</w:t>
      </w:r>
      <w:r>
        <w:rPr>
          <w:rFonts w:ascii="Times New Roman" w:hAnsi="Times New Roman" w:cs="Times New Roman"/>
          <w:sz w:val="28"/>
          <w:szCs w:val="28"/>
        </w:rPr>
        <w:t xml:space="preserve"> лекарства в биологических жидкостях, органах, тканях человека</w:t>
      </w:r>
    </w:p>
    <w:p w:rsidR="00BA7C83" w:rsidRDefault="00AB2BE3" w:rsidP="00AB2B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может быть равномерным и неравномерным.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здесь способность ЛС растворяться в липидах (жирах). Очень часто лекарство депонируется в органах и тканях у людей, страдающих ожирением. В таких случаях мы говорим о кумуляции (накоплении) ЛС. Из такого «депо» лекарство постепенно высвобождается</w:t>
      </w:r>
      <w:r w:rsidR="00467AEA">
        <w:rPr>
          <w:rFonts w:ascii="Times New Roman" w:hAnsi="Times New Roman" w:cs="Times New Roman"/>
          <w:sz w:val="28"/>
          <w:szCs w:val="28"/>
        </w:rPr>
        <w:t xml:space="preserve">, поступает в кровь и оказывает фармакологическое действие. Так средство для наркоза тиопентал-натрий на 90% депонируется в жировой ткани. После прекращения наркоза, который длится 15минут, наступает «вторичный сон» продолжительностью 2-3 часа, связанный с высвобождением тиопентала-натрия из жировой ткани и действием его на ЦНС. Многие вещества, попадая в кровь, соединяются с белками плазмы, становясь неактивными в таких соединениях. Затем лекарства постепенно высвобождаются из подобных соединений, становясь активными, оказывая фармакологическое действие. Например: </w:t>
      </w:r>
      <w:r w:rsidR="00BA7C83">
        <w:rPr>
          <w:rFonts w:ascii="Times New Roman" w:hAnsi="Times New Roman" w:cs="Times New Roman"/>
          <w:sz w:val="28"/>
          <w:szCs w:val="28"/>
        </w:rPr>
        <w:t>сульфаниламиды пролонгированного действия (сульфамонометаксин, сульфадиметоксин, комбинированны</w:t>
      </w:r>
      <w:proofErr w:type="gramStart"/>
      <w:r w:rsidR="00BA7C8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A7C83">
        <w:rPr>
          <w:rFonts w:ascii="Times New Roman" w:hAnsi="Times New Roman" w:cs="Times New Roman"/>
          <w:sz w:val="28"/>
          <w:szCs w:val="28"/>
        </w:rPr>
        <w:t xml:space="preserve"> бисептол) депонируются в плазме крови, постепенное их высвобождение обеспечивает их длительное действие (24-48часов). При белковом голодании действие лекарств усиливается, таким людям дозу препарата необходимо снижать.</w:t>
      </w:r>
    </w:p>
    <w:p w:rsidR="00BA7C83" w:rsidRDefault="00BA7C83" w:rsidP="00BA7C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Биотрансформация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 (или превращение, которому подвергаются лекарственные вещества в организме). В результате биотрансформации происходит образование веществ, легко выводимых из организма. Биотрансформация происходит в основном в печени, а именно в клетках печени, называемых «гепатоцитами».</w:t>
      </w:r>
    </w:p>
    <w:p w:rsidR="002B467D" w:rsidRDefault="002B467D" w:rsidP="002B467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C83" w:rsidRDefault="002B467D" w:rsidP="002B467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Этапы биотрансформации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5325" w:rsidRDefault="008B5325" w:rsidP="008B532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467D" w:rsidRDefault="002B467D" w:rsidP="002B46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Окислительно-восстановительные реакции.</w:t>
      </w:r>
    </w:p>
    <w:p w:rsidR="00547E57" w:rsidRDefault="002B467D" w:rsidP="00547E5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синтеза или конъюгации, в результате чего лекарство соединяется с органическими кислотами,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образуя растворимую форму</w:t>
      </w:r>
      <w:r w:rsidR="00547E57">
        <w:rPr>
          <w:rFonts w:ascii="Times New Roman" w:hAnsi="Times New Roman" w:cs="Times New Roman"/>
          <w:sz w:val="28"/>
          <w:szCs w:val="28"/>
        </w:rPr>
        <w:t xml:space="preserve"> и затем легко удаляется</w:t>
      </w:r>
      <w:proofErr w:type="gramEnd"/>
      <w:r w:rsidR="00547E57">
        <w:rPr>
          <w:rFonts w:ascii="Times New Roman" w:hAnsi="Times New Roman" w:cs="Times New Roman"/>
          <w:sz w:val="28"/>
          <w:szCs w:val="28"/>
        </w:rPr>
        <w:t xml:space="preserve"> из организма. Регуляция процессов биотрансформации зависит от пола, возраста, гормонального статуса, а также от сопутствующих заболеваний пациента. У новорожденных процессы биотрансформации не развиты и проявляются только к 3месяцам (вот почему до этого возраста детям почти не назначают никаких лекарств). У пожилых людей процессы биотрансформации также снижены, т.к. работа печени понижается за счет приобретенных болезней, поэтому в пожилом возрасте дозы лекарств снижают.</w:t>
      </w:r>
    </w:p>
    <w:p w:rsidR="008B5325" w:rsidRDefault="008B5325" w:rsidP="008B532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E57" w:rsidRDefault="00547E57" w:rsidP="00547E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t>Экскреция</w:t>
      </w:r>
      <w:r>
        <w:rPr>
          <w:rFonts w:ascii="Times New Roman" w:hAnsi="Times New Roman" w:cs="Times New Roman"/>
          <w:sz w:val="28"/>
          <w:szCs w:val="28"/>
        </w:rPr>
        <w:t xml:space="preserve"> (или элиминация, или выделение). Все лекарства в виде продуктов биотрансформации (или конъюгатов) через определенное время выводятся из организма.</w:t>
      </w:r>
    </w:p>
    <w:p w:rsidR="00547E57" w:rsidRPr="00547E57" w:rsidRDefault="00547E57" w:rsidP="00547E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325" w:rsidRDefault="008B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7C83" w:rsidRPr="008B5325" w:rsidRDefault="00547E57" w:rsidP="00BA7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325">
        <w:rPr>
          <w:rFonts w:ascii="Times New Roman" w:hAnsi="Times New Roman" w:cs="Times New Roman"/>
          <w:b/>
          <w:sz w:val="28"/>
          <w:szCs w:val="28"/>
        </w:rPr>
        <w:lastRenderedPageBreak/>
        <w:t>Пути выведения лекарств:</w:t>
      </w:r>
    </w:p>
    <w:p w:rsidR="008B5325" w:rsidRDefault="008B5325" w:rsidP="008B532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E57" w:rsidRDefault="00547E57" w:rsidP="00547E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Почками, в составе мочи. При заболеваниях почек этот процесс снижается.</w:t>
      </w:r>
    </w:p>
    <w:p w:rsidR="00547E57" w:rsidRDefault="00547E57" w:rsidP="00547E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Печенью в составе желчи (через ЖКТ)</w:t>
      </w:r>
    </w:p>
    <w:p w:rsidR="00547E57" w:rsidRDefault="00547E57" w:rsidP="00547E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Кишечник</w:t>
      </w:r>
    </w:p>
    <w:p w:rsidR="00547E57" w:rsidRDefault="00547E57" w:rsidP="00547E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(с выдыхаемым воздухом)</w:t>
      </w:r>
    </w:p>
    <w:p w:rsidR="00547E57" w:rsidRDefault="00547E57" w:rsidP="00547E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Железы (слюнные, потовые, бронхиальные, молочные, сальные)</w:t>
      </w:r>
    </w:p>
    <w:p w:rsidR="00547E57" w:rsidRDefault="00547E57" w:rsidP="00547E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Кожей</w:t>
      </w:r>
      <w:r w:rsidR="008B5325">
        <w:rPr>
          <w:rFonts w:ascii="Times New Roman" w:hAnsi="Times New Roman" w:cs="Times New Roman"/>
          <w:sz w:val="28"/>
          <w:szCs w:val="28"/>
        </w:rPr>
        <w:t>.</w:t>
      </w:r>
    </w:p>
    <w:p w:rsidR="0025066B" w:rsidRDefault="0025066B" w:rsidP="0025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6B" w:rsidRDefault="0025066B" w:rsidP="0025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6B" w:rsidRDefault="0025066B" w:rsidP="0025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6B" w:rsidRPr="00B67E04" w:rsidRDefault="0025066B" w:rsidP="00250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04">
        <w:rPr>
          <w:rFonts w:ascii="Times New Roman" w:hAnsi="Times New Roman" w:cs="Times New Roman"/>
          <w:b/>
          <w:sz w:val="28"/>
          <w:szCs w:val="28"/>
        </w:rPr>
        <w:t>Фармакодинамика</w:t>
      </w:r>
    </w:p>
    <w:p w:rsidR="0025066B" w:rsidRDefault="0025066B" w:rsidP="0025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6B" w:rsidRDefault="0025066B" w:rsidP="0025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изменения, происходящие в организме под действием лекарств. Она описывает все возможные виды действия на системном уровне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 используют ряд понятий и терминов.</w:t>
      </w:r>
    </w:p>
    <w:p w:rsidR="0025066B" w:rsidRDefault="0025066B" w:rsidP="0025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фармацевтические эффекты (т.е. изменения в деятельности органов и систем под действием лекарств) бывают:</w:t>
      </w:r>
    </w:p>
    <w:p w:rsidR="0025066B" w:rsidRPr="00912C97" w:rsidRDefault="0025066B" w:rsidP="00250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2C97">
        <w:rPr>
          <w:rFonts w:ascii="Times New Roman" w:hAnsi="Times New Roman" w:cs="Times New Roman"/>
          <w:sz w:val="28"/>
          <w:szCs w:val="28"/>
          <w:u w:val="single"/>
        </w:rPr>
        <w:t>Основные</w:t>
      </w:r>
    </w:p>
    <w:p w:rsidR="0025066B" w:rsidRDefault="0025066B" w:rsidP="00250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C97">
        <w:rPr>
          <w:rFonts w:ascii="Times New Roman" w:hAnsi="Times New Roman" w:cs="Times New Roman"/>
          <w:sz w:val="28"/>
          <w:szCs w:val="28"/>
          <w:u w:val="single"/>
        </w:rPr>
        <w:t>Побочные</w:t>
      </w:r>
      <w:proofErr w:type="gramEnd"/>
      <w:r w:rsidRPr="00912C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(нежелательные, часто опасные для больного)</w:t>
      </w:r>
    </w:p>
    <w:p w:rsidR="0025066B" w:rsidRDefault="0025066B" w:rsidP="002506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6B" w:rsidRDefault="0025066B" w:rsidP="0025066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b/>
          <w:sz w:val="28"/>
          <w:szCs w:val="28"/>
        </w:rPr>
        <w:t>Основное действие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066B" w:rsidRDefault="006F66B4" w:rsidP="006F66B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97">
        <w:rPr>
          <w:rFonts w:ascii="Times New Roman" w:hAnsi="Times New Roman" w:cs="Times New Roman"/>
          <w:b/>
          <w:sz w:val="28"/>
          <w:szCs w:val="28"/>
        </w:rPr>
        <w:t>Главное</w:t>
      </w:r>
      <w:r>
        <w:rPr>
          <w:rFonts w:ascii="Times New Roman" w:hAnsi="Times New Roman" w:cs="Times New Roman"/>
          <w:sz w:val="28"/>
          <w:szCs w:val="28"/>
        </w:rPr>
        <w:t xml:space="preserve"> (лежит в основе лечебного или профилактического назначения лекарства)</w:t>
      </w:r>
    </w:p>
    <w:p w:rsidR="006F66B4" w:rsidRDefault="006F66B4" w:rsidP="006F66B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97">
        <w:rPr>
          <w:rFonts w:ascii="Times New Roman" w:hAnsi="Times New Roman" w:cs="Times New Roman"/>
          <w:b/>
          <w:sz w:val="28"/>
          <w:szCs w:val="28"/>
        </w:rPr>
        <w:t>Сопутствующие эффекты</w:t>
      </w:r>
      <w:r>
        <w:rPr>
          <w:rFonts w:ascii="Times New Roman" w:hAnsi="Times New Roman" w:cs="Times New Roman"/>
          <w:sz w:val="28"/>
          <w:szCs w:val="28"/>
        </w:rPr>
        <w:t xml:space="preserve"> – иногда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 для больного.</w:t>
      </w:r>
    </w:p>
    <w:p w:rsidR="006F66B4" w:rsidRDefault="006F66B4" w:rsidP="006F66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целей лечения главное и побочное действия могут меняться ролями (но-шпа – главное действие спазмолитическое, обезболивающее; побочное – расширение сосудов и наоборот).</w:t>
      </w:r>
    </w:p>
    <w:p w:rsidR="006F66B4" w:rsidRDefault="006F66B4" w:rsidP="006F66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места приложения </w:t>
      </w:r>
      <w:r w:rsidRPr="00B67E04">
        <w:rPr>
          <w:rFonts w:ascii="Times New Roman" w:hAnsi="Times New Roman" w:cs="Times New Roman"/>
          <w:sz w:val="28"/>
          <w:szCs w:val="28"/>
          <w:u w:val="single"/>
        </w:rPr>
        <w:t>действие лекарств</w:t>
      </w:r>
      <w:r>
        <w:rPr>
          <w:rFonts w:ascii="Times New Roman" w:hAnsi="Times New Roman" w:cs="Times New Roman"/>
          <w:sz w:val="28"/>
          <w:szCs w:val="28"/>
        </w:rPr>
        <w:t xml:space="preserve"> может быть:</w:t>
      </w:r>
    </w:p>
    <w:p w:rsidR="006F66B4" w:rsidRDefault="006F66B4" w:rsidP="006F66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97">
        <w:rPr>
          <w:rFonts w:ascii="Times New Roman" w:hAnsi="Times New Roman" w:cs="Times New Roman"/>
          <w:b/>
          <w:sz w:val="28"/>
          <w:szCs w:val="28"/>
        </w:rPr>
        <w:t xml:space="preserve">Местным </w:t>
      </w:r>
      <w:r>
        <w:rPr>
          <w:rFonts w:ascii="Times New Roman" w:hAnsi="Times New Roman" w:cs="Times New Roman"/>
          <w:sz w:val="28"/>
          <w:szCs w:val="28"/>
        </w:rPr>
        <w:t>(действие на месте приложения). Так действуют большинство ЛС, назначаемых в виде мазей, примочек, капель.</w:t>
      </w:r>
    </w:p>
    <w:p w:rsidR="006F66B4" w:rsidRDefault="006F66B4" w:rsidP="006F66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C97">
        <w:rPr>
          <w:rFonts w:ascii="Times New Roman" w:hAnsi="Times New Roman" w:cs="Times New Roman"/>
          <w:b/>
          <w:sz w:val="28"/>
          <w:szCs w:val="28"/>
        </w:rPr>
        <w:t>Резорбтивным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(действие лекарства после всасывания в кровь).</w:t>
      </w:r>
    </w:p>
    <w:p w:rsidR="006F66B4" w:rsidRDefault="006F66B4" w:rsidP="006F66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 местном, так и при резорбтивном действии лекарства оказывают:</w:t>
      </w:r>
    </w:p>
    <w:p w:rsidR="006F66B4" w:rsidRDefault="006F66B4" w:rsidP="006F66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97">
        <w:rPr>
          <w:rFonts w:ascii="Times New Roman" w:hAnsi="Times New Roman" w:cs="Times New Roman"/>
          <w:sz w:val="28"/>
          <w:szCs w:val="28"/>
          <w:u w:val="single"/>
        </w:rPr>
        <w:t xml:space="preserve">Прямое </w:t>
      </w:r>
      <w:r w:rsidRPr="00912C97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(лечебный эффект обусловлен непосредственным взаимодействием препарата с больным органом).</w:t>
      </w:r>
    </w:p>
    <w:p w:rsidR="006F66B4" w:rsidRDefault="006F66B4" w:rsidP="006F66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C97">
        <w:rPr>
          <w:rFonts w:ascii="Times New Roman" w:hAnsi="Times New Roman" w:cs="Times New Roman"/>
          <w:sz w:val="28"/>
          <w:szCs w:val="28"/>
          <w:u w:val="single"/>
        </w:rPr>
        <w:t>Косвенное</w:t>
      </w:r>
      <w:proofErr w:type="gramEnd"/>
      <w:r w:rsidRPr="00B67E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12C97">
        <w:rPr>
          <w:rFonts w:ascii="Times New Roman" w:hAnsi="Times New Roman" w:cs="Times New Roman"/>
          <w:sz w:val="28"/>
          <w:szCs w:val="28"/>
          <w:u w:val="single"/>
        </w:rPr>
        <w:t>опосредованное</w:t>
      </w:r>
      <w:r>
        <w:rPr>
          <w:rFonts w:ascii="Times New Roman" w:hAnsi="Times New Roman" w:cs="Times New Roman"/>
          <w:sz w:val="28"/>
          <w:szCs w:val="28"/>
        </w:rPr>
        <w:t xml:space="preserve"> – функция органа или системы изменяется вторично в результате прямого влияния препарата на другой какой-то орган или систему.</w:t>
      </w:r>
    </w:p>
    <w:p w:rsidR="006F66B4" w:rsidRDefault="00C956DD" w:rsidP="006F66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Частным случаем опосредованного действия является рефлекторное (изменить дыхание, деятельность сердца, секрецию желез можно рефлекторно, в результате раздражения окончаний чувствительных нервов кожи).</w:t>
      </w:r>
    </w:p>
    <w:p w:rsidR="00C956DD" w:rsidRDefault="00C956DD" w:rsidP="006F66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56DD" w:rsidRDefault="00C956DD" w:rsidP="00C956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b/>
          <w:sz w:val="28"/>
          <w:szCs w:val="28"/>
        </w:rPr>
        <w:t>Различают также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56DD" w:rsidRDefault="00C956DD" w:rsidP="00C956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97">
        <w:rPr>
          <w:rFonts w:ascii="Times New Roman" w:hAnsi="Times New Roman" w:cs="Times New Roman"/>
          <w:sz w:val="28"/>
          <w:szCs w:val="28"/>
          <w:u w:val="single"/>
        </w:rPr>
        <w:t>Этиотропное</w:t>
      </w:r>
      <w:r>
        <w:rPr>
          <w:rFonts w:ascii="Times New Roman" w:hAnsi="Times New Roman" w:cs="Times New Roman"/>
          <w:sz w:val="28"/>
          <w:szCs w:val="28"/>
        </w:rPr>
        <w:t xml:space="preserve"> действие – воздействие лекарства на причину заболевания.</w:t>
      </w:r>
    </w:p>
    <w:p w:rsidR="00C956DD" w:rsidRDefault="00B67E04" w:rsidP="00C956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9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956DD" w:rsidRPr="00912C97">
        <w:rPr>
          <w:rFonts w:ascii="Times New Roman" w:hAnsi="Times New Roman" w:cs="Times New Roman"/>
          <w:sz w:val="28"/>
          <w:szCs w:val="28"/>
          <w:u w:val="single"/>
        </w:rPr>
        <w:t>имптоматическое</w:t>
      </w:r>
      <w:r w:rsidR="005463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56DD">
        <w:rPr>
          <w:rFonts w:ascii="Times New Roman" w:hAnsi="Times New Roman" w:cs="Times New Roman"/>
          <w:sz w:val="28"/>
          <w:szCs w:val="28"/>
        </w:rPr>
        <w:t>действие – лекарство устраняет только симптомы заболевания, но не действует на его причину.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D84" w:rsidRDefault="00E86D84" w:rsidP="00E86D8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b/>
          <w:sz w:val="28"/>
          <w:szCs w:val="28"/>
        </w:rPr>
        <w:t xml:space="preserve">Действие лекарства на организм зависит </w:t>
      </w:r>
      <w:proofErr w:type="gramStart"/>
      <w:r w:rsidRPr="00B67E0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Химического строения лекарственного вещества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 физико-химических свойств (растворимости, степени измельченности, степени диссоциации и т.д.)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 доз лекарственного препарата.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D84" w:rsidRDefault="00E86D84" w:rsidP="00E86D8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b/>
          <w:sz w:val="28"/>
          <w:szCs w:val="28"/>
        </w:rPr>
        <w:t>Различают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67E04">
        <w:rPr>
          <w:rFonts w:ascii="Times New Roman" w:hAnsi="Times New Roman" w:cs="Times New Roman"/>
          <w:sz w:val="28"/>
          <w:szCs w:val="28"/>
          <w:u w:val="single"/>
        </w:rPr>
        <w:t>Минимальную</w:t>
      </w:r>
      <w:r>
        <w:rPr>
          <w:rFonts w:ascii="Times New Roman" w:hAnsi="Times New Roman" w:cs="Times New Roman"/>
          <w:sz w:val="28"/>
          <w:szCs w:val="28"/>
        </w:rPr>
        <w:t xml:space="preserve"> действующую дозу (однако она используется редко)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B67E0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B67E04">
        <w:rPr>
          <w:rFonts w:ascii="Times New Roman" w:hAnsi="Times New Roman" w:cs="Times New Roman"/>
          <w:sz w:val="28"/>
          <w:szCs w:val="28"/>
          <w:u w:val="single"/>
        </w:rPr>
        <w:t>реднюю терапевтическую</w:t>
      </w:r>
      <w:r>
        <w:rPr>
          <w:rFonts w:ascii="Times New Roman" w:hAnsi="Times New Roman" w:cs="Times New Roman"/>
          <w:sz w:val="28"/>
          <w:szCs w:val="28"/>
        </w:rPr>
        <w:t xml:space="preserve"> дозу, чаще всего лекарства назначают именно в такой дозировке, у большинства больных лечебный эффект проявляется оптимально, без токсических проявлений. существуют также средние дозы для детей разного возраста.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67E04">
        <w:rPr>
          <w:rFonts w:ascii="Times New Roman" w:hAnsi="Times New Roman" w:cs="Times New Roman"/>
          <w:sz w:val="28"/>
          <w:szCs w:val="28"/>
          <w:u w:val="single"/>
        </w:rPr>
        <w:t>ВРД и ВСД</w:t>
      </w:r>
      <w:r>
        <w:rPr>
          <w:rFonts w:ascii="Times New Roman" w:hAnsi="Times New Roman" w:cs="Times New Roman"/>
          <w:sz w:val="28"/>
          <w:szCs w:val="28"/>
        </w:rPr>
        <w:t xml:space="preserve"> (высшая разовая доза и высшая суточная доза)- превышение которых недопустимо и у многих больных может вызвать токсическую реакцию или побочное действие.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ВРД и ВСД есть отдельно для детей различных возрастов. Все это указывается в фармакопее и в справочниках ЛС.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67E04">
        <w:rPr>
          <w:rFonts w:ascii="Times New Roman" w:hAnsi="Times New Roman" w:cs="Times New Roman"/>
          <w:sz w:val="28"/>
          <w:szCs w:val="28"/>
          <w:u w:val="single"/>
        </w:rPr>
        <w:t>Возраст и конституция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выше в разделе «Биотрансформация».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от 14 до 18 лет – взрослая доза;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года – 1/24 дозы (или 1/12)</w:t>
      </w:r>
    </w:p>
    <w:p w:rsidR="00E86D84" w:rsidRDefault="00E86D84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до 14 лет – 1/2 дозы.</w:t>
      </w:r>
    </w:p>
    <w:p w:rsidR="00E86D84" w:rsidRDefault="00027542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Пожилым сердечные гликозиды, снотворные, нейролептики, мочегонные, бромиды уменьшают до 3/4 – 1/2 дозы.</w:t>
      </w:r>
    </w:p>
    <w:p w:rsidR="00027542" w:rsidRDefault="00027542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Дозирование некоторых лекарств производят в расчете на 1кг массы тела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антибиотики).</w:t>
      </w:r>
    </w:p>
    <w:p w:rsidR="00027542" w:rsidRDefault="00027542" w:rsidP="00E86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542" w:rsidRDefault="00027542" w:rsidP="0002754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b/>
          <w:sz w:val="28"/>
          <w:szCs w:val="28"/>
        </w:rPr>
        <w:t>Изменение действия лека</w:t>
      </w:r>
      <w:proofErr w:type="gramStart"/>
      <w:r w:rsidRPr="00B67E04">
        <w:rPr>
          <w:rFonts w:ascii="Times New Roman" w:hAnsi="Times New Roman" w:cs="Times New Roman"/>
          <w:b/>
          <w:sz w:val="28"/>
          <w:szCs w:val="28"/>
        </w:rPr>
        <w:t>рств пр</w:t>
      </w:r>
      <w:proofErr w:type="gramEnd"/>
      <w:r w:rsidRPr="00B67E04">
        <w:rPr>
          <w:rFonts w:ascii="Times New Roman" w:hAnsi="Times New Roman" w:cs="Times New Roman"/>
          <w:b/>
          <w:sz w:val="28"/>
          <w:szCs w:val="28"/>
        </w:rPr>
        <w:t>и их повторном введении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542" w:rsidRDefault="00027542" w:rsidP="0002754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97">
        <w:rPr>
          <w:rFonts w:ascii="Times New Roman" w:hAnsi="Times New Roman" w:cs="Times New Roman"/>
          <w:sz w:val="28"/>
          <w:szCs w:val="28"/>
          <w:u w:val="single"/>
        </w:rPr>
        <w:t>Кумуляция</w:t>
      </w:r>
      <w:r>
        <w:rPr>
          <w:rFonts w:ascii="Times New Roman" w:hAnsi="Times New Roman" w:cs="Times New Roman"/>
          <w:sz w:val="28"/>
          <w:szCs w:val="28"/>
        </w:rPr>
        <w:t xml:space="preserve"> – накопление,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сердечные гликозиды, накапливаясь, проявляют токсический эффект – остановку сердца.</w:t>
      </w:r>
    </w:p>
    <w:p w:rsidR="00027542" w:rsidRDefault="00027542" w:rsidP="0002754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97">
        <w:rPr>
          <w:rFonts w:ascii="Times New Roman" w:hAnsi="Times New Roman" w:cs="Times New Roman"/>
          <w:sz w:val="28"/>
          <w:szCs w:val="28"/>
          <w:u w:val="single"/>
        </w:rPr>
        <w:t>Привыкание</w:t>
      </w:r>
      <w:r>
        <w:rPr>
          <w:rFonts w:ascii="Times New Roman" w:hAnsi="Times New Roman" w:cs="Times New Roman"/>
          <w:sz w:val="28"/>
          <w:szCs w:val="28"/>
        </w:rPr>
        <w:t xml:space="preserve"> – постепенное ослабление (до полной утраты) лечебного действия препарата при длительном приеме (толерантность). Обычно для получения прямого эффекта требуется большая доза.</w:t>
      </w:r>
    </w:p>
    <w:p w:rsidR="00027542" w:rsidRDefault="00027542" w:rsidP="0002754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97">
        <w:rPr>
          <w:rFonts w:ascii="Times New Roman" w:hAnsi="Times New Roman" w:cs="Times New Roman"/>
          <w:sz w:val="28"/>
          <w:szCs w:val="28"/>
          <w:u w:val="single"/>
        </w:rPr>
        <w:t xml:space="preserve">Тахифилаксия </w:t>
      </w:r>
      <w:r>
        <w:rPr>
          <w:rFonts w:ascii="Times New Roman" w:hAnsi="Times New Roman" w:cs="Times New Roman"/>
          <w:sz w:val="28"/>
          <w:szCs w:val="28"/>
        </w:rPr>
        <w:t>– чрезмерно быстрое привыкание к ЛС, иногда при повторном его введении, действие усиливается. Это наблюдается при кумуляции.</w:t>
      </w:r>
    </w:p>
    <w:p w:rsidR="00027542" w:rsidRDefault="00027542" w:rsidP="0002754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на повторное применение лекарственных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оявляется наркотическая зависимость (наркотики). Отказ от наркотиков вызывает абстиненцию (состояние, вызванное отменой наркотика).</w:t>
      </w:r>
    </w:p>
    <w:p w:rsidR="00027542" w:rsidRDefault="00027542" w:rsidP="0002754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случае, если больной слабо реагирует на лекарство – это гипореактивность или толерантность или наоборот – наблюдается повышенная чувствительность к малым дозам – гиперреактивность.</w:t>
      </w:r>
    </w:p>
    <w:p w:rsidR="00027542" w:rsidRDefault="00027542" w:rsidP="0002754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7542" w:rsidRPr="00B67E04" w:rsidRDefault="0026129D" w:rsidP="0002754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04">
        <w:rPr>
          <w:rFonts w:ascii="Times New Roman" w:hAnsi="Times New Roman" w:cs="Times New Roman"/>
          <w:b/>
          <w:sz w:val="28"/>
          <w:szCs w:val="28"/>
        </w:rPr>
        <w:t>Комбинированное применение лекарственных препаратов</w:t>
      </w:r>
    </w:p>
    <w:p w:rsidR="0026129D" w:rsidRDefault="0026129D" w:rsidP="002612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129D" w:rsidRDefault="0026129D" w:rsidP="002612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одновременном назначении 2-х и более препаратов, одновременно возможны их взаимодействия друг с другом. Они могут усиливать или ослаблять действие друг друга.</w:t>
      </w:r>
    </w:p>
    <w:p w:rsidR="0026129D" w:rsidRDefault="0026129D" w:rsidP="002612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b/>
          <w:sz w:val="28"/>
          <w:szCs w:val="28"/>
        </w:rPr>
        <w:lastRenderedPageBreak/>
        <w:t>Синергизм</w:t>
      </w:r>
      <w:r>
        <w:rPr>
          <w:rFonts w:ascii="Times New Roman" w:hAnsi="Times New Roman" w:cs="Times New Roman"/>
          <w:sz w:val="28"/>
          <w:szCs w:val="28"/>
        </w:rPr>
        <w:t xml:space="preserve"> – лекарства усиливают действие друг друга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седативные+снотворные).</w:t>
      </w:r>
    </w:p>
    <w:p w:rsidR="0026129D" w:rsidRDefault="0026129D" w:rsidP="002612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E04">
        <w:rPr>
          <w:rFonts w:ascii="Times New Roman" w:hAnsi="Times New Roman" w:cs="Times New Roman"/>
          <w:b/>
          <w:sz w:val="28"/>
          <w:szCs w:val="28"/>
        </w:rPr>
        <w:t>Антагонизм</w:t>
      </w:r>
      <w:r>
        <w:rPr>
          <w:rFonts w:ascii="Times New Roman" w:hAnsi="Times New Roman" w:cs="Times New Roman"/>
          <w:sz w:val="28"/>
          <w:szCs w:val="28"/>
        </w:rPr>
        <w:t xml:space="preserve"> – лекарства ослабляют действие друг друга (частным случаем является антидотное лечение – связывание ядов в ЖКТ, в результате реакции нейтрализации.</w:t>
      </w:r>
      <w:proofErr w:type="gramEnd"/>
    </w:p>
    <w:p w:rsidR="0026129D" w:rsidRDefault="0026129D" w:rsidP="002612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129D" w:rsidRDefault="0026129D" w:rsidP="0026129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b/>
          <w:sz w:val="28"/>
          <w:szCs w:val="28"/>
        </w:rPr>
        <w:t>Отрицательные побочные действия лекарств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129D" w:rsidRDefault="0026129D" w:rsidP="0026129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6129D" w:rsidRDefault="0026129D" w:rsidP="0026129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sz w:val="28"/>
          <w:szCs w:val="28"/>
          <w:u w:val="single"/>
        </w:rPr>
        <w:t xml:space="preserve">Токсическое </w:t>
      </w:r>
      <w:r>
        <w:rPr>
          <w:rFonts w:ascii="Times New Roman" w:hAnsi="Times New Roman" w:cs="Times New Roman"/>
          <w:sz w:val="28"/>
          <w:szCs w:val="28"/>
        </w:rPr>
        <w:t>действие – проявляется при использовании токсических доз лекарств; при дефиците обезвреживающих ферментов</w:t>
      </w:r>
      <w:r w:rsidR="008B6DDA">
        <w:rPr>
          <w:rFonts w:ascii="Times New Roman" w:hAnsi="Times New Roman" w:cs="Times New Roman"/>
          <w:sz w:val="28"/>
          <w:szCs w:val="28"/>
        </w:rPr>
        <w:t>.</w:t>
      </w:r>
    </w:p>
    <w:p w:rsidR="0026129D" w:rsidRDefault="0026129D" w:rsidP="0026129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sz w:val="28"/>
          <w:szCs w:val="28"/>
          <w:u w:val="single"/>
        </w:rPr>
        <w:t>Идиосинкразия</w:t>
      </w:r>
      <w:r>
        <w:rPr>
          <w:rFonts w:ascii="Times New Roman" w:hAnsi="Times New Roman" w:cs="Times New Roman"/>
          <w:sz w:val="28"/>
          <w:szCs w:val="28"/>
        </w:rPr>
        <w:t xml:space="preserve"> – легкое возникновение токсических эффектов даже от небольших доз препаратов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приеме (обусловлена такая чувствительность наследственностью)</w:t>
      </w:r>
      <w:r w:rsidR="008B6DDA">
        <w:rPr>
          <w:rFonts w:ascii="Times New Roman" w:hAnsi="Times New Roman" w:cs="Times New Roman"/>
          <w:sz w:val="28"/>
          <w:szCs w:val="28"/>
        </w:rPr>
        <w:t>.</w:t>
      </w:r>
    </w:p>
    <w:p w:rsidR="0026129D" w:rsidRDefault="0026129D" w:rsidP="0026129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sz w:val="28"/>
          <w:szCs w:val="28"/>
          <w:u w:val="single"/>
        </w:rPr>
        <w:t>Аллергические реакции</w:t>
      </w:r>
      <w:r>
        <w:rPr>
          <w:rFonts w:ascii="Times New Roman" w:hAnsi="Times New Roman" w:cs="Times New Roman"/>
          <w:sz w:val="28"/>
          <w:szCs w:val="28"/>
        </w:rPr>
        <w:t xml:space="preserve"> – повышенная чувствительность к какому-либо препарату.</w:t>
      </w:r>
    </w:p>
    <w:p w:rsidR="0026129D" w:rsidRDefault="008B6DDA" w:rsidP="0026129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sz w:val="28"/>
          <w:szCs w:val="28"/>
          <w:u w:val="single"/>
        </w:rPr>
        <w:t>Тератогенное</w:t>
      </w:r>
      <w:r>
        <w:rPr>
          <w:rFonts w:ascii="Times New Roman" w:hAnsi="Times New Roman" w:cs="Times New Roman"/>
          <w:sz w:val="28"/>
          <w:szCs w:val="28"/>
        </w:rPr>
        <w:t xml:space="preserve"> действие – лекарственные препараты вызывают пороки развития эмбриона (особенно с 3по 10 неделю беременности). Психотропные средства, большие дозы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витамина Д, диуретики, антибиотики группы тетрациклина, вызывают пороки развития эмбриона, вплоть до его смерти.</w:t>
      </w:r>
    </w:p>
    <w:p w:rsidR="008B6DDA" w:rsidRDefault="008B6DDA" w:rsidP="0026129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sz w:val="28"/>
          <w:szCs w:val="28"/>
          <w:u w:val="single"/>
        </w:rPr>
        <w:t xml:space="preserve">Эмбриотоксическое </w:t>
      </w:r>
      <w:r>
        <w:rPr>
          <w:rFonts w:ascii="Times New Roman" w:hAnsi="Times New Roman" w:cs="Times New Roman"/>
          <w:sz w:val="28"/>
          <w:szCs w:val="28"/>
        </w:rPr>
        <w:t>действие – лекарственные препараты, применяемые на поздних сроках беременности, оказывают токсическое действие на плод (фетотоксичность).</w:t>
      </w:r>
    </w:p>
    <w:p w:rsidR="008B6DDA" w:rsidRDefault="008B6DDA" w:rsidP="0026129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sz w:val="28"/>
          <w:szCs w:val="28"/>
          <w:u w:val="single"/>
        </w:rPr>
        <w:t>Бластологическое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действие – влияние лекарственных препаратов на систему крови, вызывая образование опухолевого процесса.</w:t>
      </w:r>
    </w:p>
    <w:p w:rsidR="008B6DDA" w:rsidRDefault="008B6DDA" w:rsidP="0026129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E04">
        <w:rPr>
          <w:rFonts w:ascii="Times New Roman" w:hAnsi="Times New Roman" w:cs="Times New Roman"/>
          <w:sz w:val="28"/>
          <w:szCs w:val="28"/>
          <w:u w:val="single"/>
        </w:rPr>
        <w:t>Мутагенное</w:t>
      </w:r>
      <w:r>
        <w:rPr>
          <w:rFonts w:ascii="Times New Roman" w:hAnsi="Times New Roman" w:cs="Times New Roman"/>
          <w:sz w:val="28"/>
          <w:szCs w:val="28"/>
        </w:rPr>
        <w:t xml:space="preserve"> действие – применение некоторых препаратов вызывает мутации после их применения у потомства.</w:t>
      </w:r>
    </w:p>
    <w:p w:rsidR="0026129D" w:rsidRPr="0026129D" w:rsidRDefault="0026129D" w:rsidP="0026129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27542" w:rsidRPr="00E86D84" w:rsidRDefault="00027542" w:rsidP="0002754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7E57" w:rsidRPr="00547E57" w:rsidRDefault="00547E57" w:rsidP="00547E5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2BE3" w:rsidRPr="00BA7C83" w:rsidRDefault="00BA7C83" w:rsidP="00BA7C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1609" w:rsidRPr="009D1609" w:rsidRDefault="009D1609" w:rsidP="009D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A03" w:rsidRPr="00EE7A03" w:rsidRDefault="00EE7A03" w:rsidP="00EE7A0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EB1" w:rsidRDefault="00CC3EB1" w:rsidP="00CC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EB1" w:rsidRPr="00CC3EB1" w:rsidRDefault="00CC3EB1" w:rsidP="00CC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EB1" w:rsidRPr="00CC3EB1" w:rsidSect="00AB2BE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2E3"/>
    <w:multiLevelType w:val="hybridMultilevel"/>
    <w:tmpl w:val="E42C0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8F9"/>
    <w:multiLevelType w:val="hybridMultilevel"/>
    <w:tmpl w:val="8B3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27752"/>
    <w:multiLevelType w:val="hybridMultilevel"/>
    <w:tmpl w:val="A040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92B79"/>
    <w:multiLevelType w:val="hybridMultilevel"/>
    <w:tmpl w:val="024C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A0175"/>
    <w:multiLevelType w:val="hybridMultilevel"/>
    <w:tmpl w:val="0F164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44866"/>
    <w:multiLevelType w:val="hybridMultilevel"/>
    <w:tmpl w:val="48DC752E"/>
    <w:lvl w:ilvl="0" w:tplc="21A87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2F2E"/>
    <w:multiLevelType w:val="hybridMultilevel"/>
    <w:tmpl w:val="028C31E6"/>
    <w:lvl w:ilvl="0" w:tplc="05A62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552B85"/>
    <w:multiLevelType w:val="hybridMultilevel"/>
    <w:tmpl w:val="0F48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F4D98"/>
    <w:multiLevelType w:val="hybridMultilevel"/>
    <w:tmpl w:val="665A0608"/>
    <w:lvl w:ilvl="0" w:tplc="DF6262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E5A39"/>
    <w:multiLevelType w:val="hybridMultilevel"/>
    <w:tmpl w:val="7E169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42AE8"/>
    <w:multiLevelType w:val="hybridMultilevel"/>
    <w:tmpl w:val="57B29C1E"/>
    <w:lvl w:ilvl="0" w:tplc="0D62C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8C3954"/>
    <w:multiLevelType w:val="hybridMultilevel"/>
    <w:tmpl w:val="97C85E1E"/>
    <w:lvl w:ilvl="0" w:tplc="DB6EC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8D4941"/>
    <w:multiLevelType w:val="hybridMultilevel"/>
    <w:tmpl w:val="FF808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EB1"/>
    <w:rsid w:val="00027542"/>
    <w:rsid w:val="00086110"/>
    <w:rsid w:val="00174642"/>
    <w:rsid w:val="0025066B"/>
    <w:rsid w:val="0026129D"/>
    <w:rsid w:val="0029200D"/>
    <w:rsid w:val="002B467D"/>
    <w:rsid w:val="002C2F7F"/>
    <w:rsid w:val="00467AEA"/>
    <w:rsid w:val="005463D7"/>
    <w:rsid w:val="00547E57"/>
    <w:rsid w:val="005B2502"/>
    <w:rsid w:val="006F66B4"/>
    <w:rsid w:val="00806068"/>
    <w:rsid w:val="00814F71"/>
    <w:rsid w:val="008B5325"/>
    <w:rsid w:val="008B6DDA"/>
    <w:rsid w:val="00901009"/>
    <w:rsid w:val="00912C97"/>
    <w:rsid w:val="009D1609"/>
    <w:rsid w:val="00AB2BE3"/>
    <w:rsid w:val="00AC37C0"/>
    <w:rsid w:val="00AF4A17"/>
    <w:rsid w:val="00B67E04"/>
    <w:rsid w:val="00BA7C83"/>
    <w:rsid w:val="00C956DD"/>
    <w:rsid w:val="00CC3EB1"/>
    <w:rsid w:val="00E86D84"/>
    <w:rsid w:val="00EA7EB3"/>
    <w:rsid w:val="00ED1BA1"/>
    <w:rsid w:val="00EE7A03"/>
    <w:rsid w:val="00F0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2978-BC3C-4255-87B1-1B4323EC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Коледж</dc:creator>
  <cp:keywords/>
  <dc:description/>
  <cp:lastModifiedBy>Коледж</cp:lastModifiedBy>
  <cp:revision>9</cp:revision>
  <dcterms:created xsi:type="dcterms:W3CDTF">2012-09-12T07:09:00Z</dcterms:created>
  <dcterms:modified xsi:type="dcterms:W3CDTF">2012-09-27T10:34:00Z</dcterms:modified>
</cp:coreProperties>
</file>