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FF" w:rsidRPr="00717BFF" w:rsidRDefault="007571FD" w:rsidP="0022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7BFF">
        <w:rPr>
          <w:rFonts w:ascii="Times New Roman" w:hAnsi="Times New Roman" w:cs="Times New Roman"/>
          <w:sz w:val="28"/>
          <w:szCs w:val="28"/>
        </w:rPr>
        <w:t xml:space="preserve">Особенности развития фонетико-фонематических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bookmarkEnd w:id="0"/>
    <w:p w:rsidR="00717BFF" w:rsidRPr="00717BFF" w:rsidRDefault="00717BFF" w:rsidP="0071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Аннотация: Данная статья посвящена изучению особенностей развития фонетико-фонематических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дошкольного возраста. Обоснованы и описаны методы диагностики, а также представлены результаты исследования по диагностической программе. Дано обоснование коррекционно-развивающей программы, направленной на формирование правильного звукопроизношения, фонематических дифференциаций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Ключевые слова: фонетико-фонематические процессы, дети дошкольного возраста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>, коррекционно-развивающая программа.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Очень распространённым явлением является нарушение речи, причины которого весьма разнообразны.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Самым распространённым нарушением речевых расстройств, среди детей дошкольного возраста является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. Данные нарушения проявляются в дефектах воспроизведения звуков речи искаженном их произнесении, заменах одних звуков, другими, смешении звуков, реже их пропусках.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Причинами может быть следующее: дефекты в строении периферического речевого аппарата, биологические, неблагоприятное социальное окружение, нарушения фонематического восприятия, запоздалое развитие речи.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Одной из самых актуальных проблем в логопедии является - проблема нарушений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. Развитие фонетико-фонематических процессов имеет </w:t>
      </w:r>
      <w:proofErr w:type="gramStart"/>
      <w:r w:rsidRPr="00717BF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17BFF">
        <w:rPr>
          <w:rFonts w:ascii="Times New Roman" w:hAnsi="Times New Roman" w:cs="Times New Roman"/>
          <w:sz w:val="28"/>
          <w:szCs w:val="28"/>
        </w:rPr>
        <w:t xml:space="preserve">. Это связано с исключительной ролью речи в развитии и обучении ребенка.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По данным Т.А. Ткаченко, развитие фонематического восприятия положительно влияет на формирование всей фонетической стороны речи и слоговой структуры слов. Без достаточной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невозможно становление его высшей ступени - звукового анализа. Звуковой анализ – это операция мысленного разделения на составные элементы (фонемы) разных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: сочетаний звуков, слогов и слов. [4]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При разработке диагностической программы для обследования детей были подобраны методики, позволяющие с различных сторон оценить уровень развития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–фонематических процессов у детей старшего дошкольного возраста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>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В основу реализации диагностики были положены методики Г.А. Волковой, Н.И. Дьяковой, Т.Б. Филичевой, Г.В. Чиркиной, [1,2,6] методическое пособие Иншаковой О.Б. «Альбом для логопеда» [3].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Исследование, проведённое с целью изучения особенностей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фонематических процессов у детей старшего дошкольного возраста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, показало, что замены звуков старших дошкольников обусловлены неточностью слуховой дифференциации, смешением звуков на слух или заменой этих звуков вследствие недоразвития тонких артикуляторных </w:t>
      </w:r>
      <w:r w:rsidRPr="00717BFF">
        <w:rPr>
          <w:rFonts w:ascii="Times New Roman" w:hAnsi="Times New Roman" w:cs="Times New Roman"/>
          <w:sz w:val="28"/>
          <w:szCs w:val="28"/>
        </w:rPr>
        <w:lastRenderedPageBreak/>
        <w:t xml:space="preserve">движений. Основными нарушениями являются: нарушение произношения сонорных звуков, свистящих, шипящих;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затруднения вызывают сложные формы фонематического анализа и синтеза. Уровень развития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находится на низком уровне. Результаты проведенного исследования свидетельствуют о необходимости целенаправленной и систематической коррекционной логопедической работы с детьми с данным нарушением.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развивающая работа была построена на основе методики Т.Б. Филичевой и Г.В. Чиркиной [5, 6] 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Комплекс занятий рассчитан на пятнадцать недель, составляющих полгода обучения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. Комплекс занятий состоит из 30 фронтальных и 9 индивидуальных занятий, которые проводятся два раза в неделю.  Длительность занятий: 30мин. – </w:t>
      </w:r>
      <w:proofErr w:type="gramStart"/>
      <w:r w:rsidRPr="00717BFF">
        <w:rPr>
          <w:rFonts w:ascii="Times New Roman" w:hAnsi="Times New Roman" w:cs="Times New Roman"/>
          <w:sz w:val="28"/>
          <w:szCs w:val="28"/>
        </w:rPr>
        <w:t>фронтальные</w:t>
      </w:r>
      <w:proofErr w:type="gramEnd"/>
      <w:r w:rsidRPr="00717BFF">
        <w:rPr>
          <w:rFonts w:ascii="Times New Roman" w:hAnsi="Times New Roman" w:cs="Times New Roman"/>
          <w:sz w:val="28"/>
          <w:szCs w:val="28"/>
        </w:rPr>
        <w:t xml:space="preserve">, 15 мин. – индивидуальные. При составлении занятий учитывались индивидуальные особенности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Также при составлении данного комплекса мы опирались на основные принципы: системности и комплексности; доступности; наглядности; принцип развития; принцип научности. Каждое занятие содержит доступный детям лексический материал для отработки звука.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В ходе занятий активно использовались такие методы как наглядность, метод беседы, игровой метод.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>–развивающая работа по формированию правильного звукопроизношения, фонематических дифференциаций делится на 2 этапа: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I этап — подготовительный, основными задачами которого являются: развитие слухового внимания, памяти и фонематического восприятия; устранение недостаточности развития речевой моторики, проведение подготовительных артикуляционных упражнений для развития подвижности органов периферического речевого аппарата.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Развитие фонематического восприятия проводится в игровой форме. Сначала работа ведется на материале неречевых звуков, затем постепенно охватывает все звуки речи, входящие в звуковую систему данного языка. Одновременно с этим проводится работа по развитию слухового внимания и памяти. Это позволит добиваться наиболее эффективных и ускоренных результатов развития фонематического восприятия, что очень важно, в связи с тем, что неумение вслушиваться в речь окружающих часто является одной из причин неправильного звукопроизношения.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Развития речевой моторики проводится с помощью, артикуляционной гимнастики. Её целью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— артикуляционные уклады различных фонем. Помимо этого, все занятия включают в себя упражнения, направленные на развитие мелкой моторики.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Для более доступного понимания правильного уклада артикуляционных органов на этом этапе используется ручное моделирование артикуляционной позы звуков, что способствует более эффективному усвоению </w:t>
      </w:r>
      <w:r w:rsidRPr="00717BF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предоставляемого материала на практическом уровне, связывая его с теорией.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Для стимулирования активности детей и большего интереса к занятиям при выполнении упражнений используются дидактические игры.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На следующем тапе – формирование произносительных умений и навыков задачами является устранение неправильного звукопроизношения; формирование произносительных умений и навыков в различных видах самостоятельной речи детей; а также развитие у детей умения дифференцировать в произношении звуки, сходные по артикуляции или по звучанию.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Именно на этом этапе производится постановка звуков, посредством ручного моделирования артикуляционной позы, разделение звуков, каждый правильно произносимый звук сравнивается на слух со всеми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или акустически близкими звуками. Уточнению дифференциации гласных звуков, от чёткости произношения которых, прежде всего, зависит внятность речи и анализ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звукосло¬гового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состава слова, уделяется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боль¬шое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BFF">
        <w:rPr>
          <w:rFonts w:ascii="Times New Roman" w:hAnsi="Times New Roman" w:cs="Times New Roman"/>
          <w:sz w:val="28"/>
          <w:szCs w:val="28"/>
        </w:rPr>
        <w:t>Работа по формированию фонематических представлений, звукового и слогового анализа и синтеза слов различной структуры включает: формирование представления о линейной последовательности звуков в слове; выделение звука из ряда букв, слогов, слов; формирование представления о количестве звуков в слове; узнавание слов близких по звуковому составу; а также отрабатывается наиболее лёгкая форма анализа и преобразование слов путём замены отдельных звуков.</w:t>
      </w:r>
      <w:proofErr w:type="gramEnd"/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Таким образом, если логопедическая работа будет осуществляться по следующим направлениям: 1) формирование звукопроизношения, посредством ручного моделирования артикуляционной позы; 2) развитие фонематических дифференциаций и представлений посредством дидактических игр, то это позволит повысить уровень развития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фонематических процессов у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>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литературы: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1.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Волкова Г.А. Методика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логопедического обследования детей с нарушениями речи. Вопросы дифференциальной диагностики: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- Методическое пособие. М.: Детство-пресс, 2004. 144 с.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2.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Дьякова Н.И. Диагностика и коррекция фонематического восприятия у дошкольников. М.: Сфера, 2010. 64с.  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3.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Иншакова О.Б. Альбом для логопеда. М.: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>, 2005. 279 с.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4.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Ткаченко Т. </w:t>
      </w:r>
      <w:proofErr w:type="gramStart"/>
      <w:r w:rsidRPr="00717BFF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717BFF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СПб</w:t>
      </w:r>
      <w:proofErr w:type="gramStart"/>
      <w:r w:rsidRPr="00717B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17BFF">
        <w:rPr>
          <w:rFonts w:ascii="Times New Roman" w:hAnsi="Times New Roman" w:cs="Times New Roman"/>
          <w:sz w:val="28"/>
          <w:szCs w:val="28"/>
        </w:rPr>
        <w:t>1997. 234с.</w:t>
      </w:r>
    </w:p>
    <w:p w:rsidR="00717BFF" w:rsidRPr="00717BFF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5.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Филичева Т.Б.,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Н.А., Чиркина Г.В. Основы логопедии.  М.: Просвещение, 1989. 223с.</w:t>
      </w:r>
    </w:p>
    <w:p w:rsidR="00DD6D87" w:rsidRPr="0022345A" w:rsidRDefault="00717BFF" w:rsidP="0022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BFF">
        <w:rPr>
          <w:rFonts w:ascii="Times New Roman" w:hAnsi="Times New Roman" w:cs="Times New Roman"/>
          <w:sz w:val="28"/>
          <w:szCs w:val="28"/>
        </w:rPr>
        <w:t>6.</w:t>
      </w:r>
      <w:r w:rsidRPr="00717BFF">
        <w:rPr>
          <w:rFonts w:ascii="Times New Roman" w:hAnsi="Times New Roman" w:cs="Times New Roman"/>
          <w:sz w:val="28"/>
          <w:szCs w:val="28"/>
        </w:rPr>
        <w:tab/>
        <w:t xml:space="preserve">Филичева Т.Б., Чиркина Г.В. Программа обучения и воспитания детей с </w:t>
      </w:r>
      <w:proofErr w:type="spellStart"/>
      <w:r w:rsidRPr="00717BFF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717BFF">
        <w:rPr>
          <w:rFonts w:ascii="Times New Roman" w:hAnsi="Times New Roman" w:cs="Times New Roman"/>
          <w:sz w:val="28"/>
          <w:szCs w:val="28"/>
        </w:rPr>
        <w:t xml:space="preserve"> – фонематическим недоразвитием (старшая группа детског</w:t>
      </w:r>
      <w:r w:rsidR="0022345A">
        <w:rPr>
          <w:rFonts w:ascii="Times New Roman" w:hAnsi="Times New Roman" w:cs="Times New Roman"/>
          <w:sz w:val="28"/>
          <w:szCs w:val="28"/>
        </w:rPr>
        <w:t>о сада). М.: МГОПИ, 1993. 72 с.</w:t>
      </w:r>
    </w:p>
    <w:sectPr w:rsidR="00DD6D87" w:rsidRPr="0022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D5"/>
    <w:rsid w:val="0022345A"/>
    <w:rsid w:val="00717BFF"/>
    <w:rsid w:val="007571FD"/>
    <w:rsid w:val="008831D5"/>
    <w:rsid w:val="00B14A82"/>
    <w:rsid w:val="00D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2025-03-26T18:37:00Z</dcterms:created>
  <dcterms:modified xsi:type="dcterms:W3CDTF">2025-03-26T18:45:00Z</dcterms:modified>
</cp:coreProperties>
</file>