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4" w:rsidRDefault="00BF02B4" w:rsidP="00477C9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</w:t>
      </w:r>
      <w:r w:rsidR="00505BF5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 </w:t>
      </w:r>
      <w:r w:rsidRPr="00BF02B4">
        <w:rPr>
          <w:b/>
          <w:color w:val="000000"/>
        </w:rPr>
        <w:t>Лебедева Ирина Борисовна</w:t>
      </w:r>
    </w:p>
    <w:p w:rsidR="00BF02B4" w:rsidRPr="00B06FB4" w:rsidRDefault="00BF02B4" w:rsidP="005C1B38">
      <w:pPr>
        <w:pStyle w:val="a3"/>
        <w:shd w:val="clear" w:color="auto" w:fill="FFFFFF"/>
        <w:spacing w:before="0" w:beforeAutospacing="0" w:after="150" w:afterAutospacing="0" w:line="276" w:lineRule="auto"/>
        <w:ind w:left="709" w:hanging="709"/>
        <w:rPr>
          <w:color w:val="000000"/>
        </w:rPr>
      </w:pPr>
      <w:r>
        <w:rPr>
          <w:b/>
          <w:color w:val="000000"/>
        </w:rPr>
        <w:t xml:space="preserve">                                            </w:t>
      </w:r>
      <w:r w:rsidR="00B06FB4">
        <w:rPr>
          <w:b/>
          <w:color w:val="000000"/>
        </w:rPr>
        <w:t xml:space="preserve">    </w:t>
      </w:r>
      <w:r w:rsidR="00505BF5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B06FB4">
        <w:rPr>
          <w:b/>
          <w:color w:val="000000"/>
        </w:rPr>
        <w:t>«</w:t>
      </w:r>
      <w:r w:rsidRPr="00B06FB4">
        <w:rPr>
          <w:color w:val="000000"/>
        </w:rPr>
        <w:t>Ижевский индустриальный техникум имени Е.Ф.Драгунова</w:t>
      </w:r>
      <w:r w:rsidR="00B06FB4">
        <w:rPr>
          <w:color w:val="000000"/>
        </w:rPr>
        <w:t>»</w:t>
      </w:r>
    </w:p>
    <w:p w:rsidR="00B06FB4" w:rsidRPr="00B06FB4" w:rsidRDefault="00B06FB4" w:rsidP="005C1B38">
      <w:pPr>
        <w:pStyle w:val="a3"/>
        <w:shd w:val="clear" w:color="auto" w:fill="FFFFFF"/>
        <w:spacing w:before="0" w:beforeAutospacing="0" w:after="150" w:afterAutospacing="0" w:line="276" w:lineRule="auto"/>
        <w:ind w:left="709" w:hanging="709"/>
        <w:rPr>
          <w:color w:val="000000"/>
        </w:rPr>
      </w:pPr>
      <w:r w:rsidRPr="00B06FB4">
        <w:rPr>
          <w:color w:val="000000"/>
        </w:rPr>
        <w:t xml:space="preserve">                           </w:t>
      </w:r>
      <w:r w:rsidR="00505BF5">
        <w:rPr>
          <w:color w:val="000000"/>
        </w:rPr>
        <w:t xml:space="preserve">  </w:t>
      </w:r>
      <w:r w:rsidRPr="00B06FB4">
        <w:rPr>
          <w:color w:val="000000"/>
        </w:rPr>
        <w:t>Преподаватель высшей категории</w:t>
      </w:r>
      <w:r w:rsidR="00C41483">
        <w:rPr>
          <w:color w:val="000000"/>
        </w:rPr>
        <w:t xml:space="preserve"> </w:t>
      </w:r>
      <w:r w:rsidR="00505BF5">
        <w:rPr>
          <w:color w:val="000000"/>
        </w:rPr>
        <w:t xml:space="preserve">по </w:t>
      </w:r>
      <w:proofErr w:type="gramStart"/>
      <w:r w:rsidR="00505BF5">
        <w:rPr>
          <w:color w:val="000000"/>
        </w:rPr>
        <w:t>общетехническим</w:t>
      </w:r>
      <w:proofErr w:type="gramEnd"/>
      <w:r w:rsidR="00C41483">
        <w:rPr>
          <w:color w:val="000000"/>
        </w:rPr>
        <w:t xml:space="preserve"> и </w:t>
      </w:r>
      <w:proofErr w:type="spellStart"/>
      <w:r w:rsidR="00C41483">
        <w:rPr>
          <w:color w:val="000000"/>
        </w:rPr>
        <w:t>спецдисциплин</w:t>
      </w:r>
      <w:r w:rsidR="00505BF5">
        <w:rPr>
          <w:color w:val="000000"/>
        </w:rPr>
        <w:t>ам</w:t>
      </w:r>
      <w:proofErr w:type="spellEnd"/>
    </w:p>
    <w:p w:rsidR="00B06FB4" w:rsidRDefault="00B06FB4" w:rsidP="005C1B38">
      <w:pPr>
        <w:pStyle w:val="a3"/>
        <w:shd w:val="clear" w:color="auto" w:fill="FFFFFF"/>
        <w:spacing w:before="0" w:beforeAutospacing="0" w:after="150" w:afterAutospacing="0" w:line="276" w:lineRule="auto"/>
        <w:ind w:left="709" w:hanging="709"/>
        <w:rPr>
          <w:color w:val="000000"/>
        </w:rPr>
      </w:pPr>
      <w:r w:rsidRPr="00B06FB4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</w:t>
      </w:r>
      <w:r w:rsidR="00505BF5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505BF5">
        <w:rPr>
          <w:color w:val="000000"/>
        </w:rPr>
        <w:t xml:space="preserve"> </w:t>
      </w:r>
      <w:r w:rsidRPr="00B06FB4">
        <w:rPr>
          <w:color w:val="000000"/>
        </w:rPr>
        <w:t>Почетный работник среднего профессионального образования</w:t>
      </w:r>
    </w:p>
    <w:p w:rsidR="00B06FB4" w:rsidRDefault="00B06FB4" w:rsidP="005C1B38">
      <w:pPr>
        <w:pStyle w:val="a3"/>
        <w:shd w:val="clear" w:color="auto" w:fill="FFFFFF"/>
        <w:spacing w:before="0" w:beforeAutospacing="0" w:after="150" w:afterAutospacing="0" w:line="276" w:lineRule="auto"/>
        <w:ind w:left="709" w:hanging="70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="00505BF5">
        <w:rPr>
          <w:color w:val="000000"/>
        </w:rPr>
        <w:t xml:space="preserve">    </w:t>
      </w:r>
      <w:r>
        <w:rPr>
          <w:color w:val="000000"/>
        </w:rPr>
        <w:t xml:space="preserve"> г. Ижевск</w:t>
      </w:r>
    </w:p>
    <w:p w:rsidR="00B06FB4" w:rsidRPr="00B06FB4" w:rsidRDefault="00B06FB4" w:rsidP="0007725E">
      <w:pPr>
        <w:pStyle w:val="a3"/>
        <w:shd w:val="clear" w:color="auto" w:fill="FFFFFF"/>
        <w:spacing w:before="0" w:beforeAutospacing="0" w:after="150" w:afterAutospacing="0" w:line="276" w:lineRule="auto"/>
        <w:ind w:left="709" w:hanging="709"/>
        <w:jc w:val="center"/>
        <w:rPr>
          <w:color w:val="333333"/>
        </w:rPr>
      </w:pPr>
    </w:p>
    <w:p w:rsidR="00C54E58" w:rsidRPr="0007725E" w:rsidRDefault="0007725E" w:rsidP="0007725E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</w:rPr>
      </w:pPr>
      <w:r w:rsidRPr="0007725E">
        <w:rPr>
          <w:b/>
          <w:color w:val="333333"/>
        </w:rPr>
        <w:t>«СТУДЕНЧЕСКИЕ ПРЕДМЕТНЫЕ ОЛИМПИАДЫ – ЭФФЕКТИВНОЕ СРЕДСТВО  ФОРМИРОВАНИЯ      ЗНАНИЙ, УМЕНИЙ И НАВЫКОВ ОБУЧАЮЩИХСЯ»</w:t>
      </w:r>
    </w:p>
    <w:p w:rsidR="000763FF" w:rsidRPr="00492DFE" w:rsidRDefault="00F07316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 xml:space="preserve">          </w:t>
      </w:r>
      <w:r w:rsidR="008A772F" w:rsidRPr="00492DFE">
        <w:rPr>
          <w:color w:val="333333"/>
        </w:rPr>
        <w:t>Российская государственная система подготовки специалистов среднего звена насчитывает более чем трехсотлетнюю историю, регулярно модернизируется и реформируется с целью</w:t>
      </w:r>
      <w:r w:rsidR="00E63CBC" w:rsidRPr="00492DFE">
        <w:rPr>
          <w:color w:val="333333"/>
        </w:rPr>
        <w:t xml:space="preserve"> повышения качества образования</w:t>
      </w:r>
      <w:r w:rsidR="00E95254">
        <w:rPr>
          <w:color w:val="333333"/>
        </w:rPr>
        <w:t>.</w:t>
      </w:r>
      <w:r w:rsidR="00B74B32" w:rsidRPr="00492DFE">
        <w:rPr>
          <w:color w:val="333333"/>
        </w:rPr>
        <w:t xml:space="preserve"> </w:t>
      </w:r>
      <w:r w:rsidR="00E95254">
        <w:rPr>
          <w:color w:val="333333"/>
        </w:rPr>
        <w:t>С</w:t>
      </w:r>
      <w:r w:rsidR="00E63CBC" w:rsidRPr="00492DFE">
        <w:rPr>
          <w:color w:val="333333"/>
        </w:rPr>
        <w:t xml:space="preserve"> внедрением ФГОС третьего поколения среднее профессиональное</w:t>
      </w:r>
      <w:r w:rsidR="00E95254">
        <w:rPr>
          <w:color w:val="333333"/>
        </w:rPr>
        <w:t xml:space="preserve"> образование</w:t>
      </w:r>
      <w:r w:rsidR="00E63CBC" w:rsidRPr="00492DFE">
        <w:rPr>
          <w:color w:val="333333"/>
        </w:rPr>
        <w:t xml:space="preserve"> в России вступило в эру расширенных возможностей, вышло за привычные границы преподавания специальных дисциплин и становится все более интерактивным, открывая для уча</w:t>
      </w:r>
      <w:r w:rsidRPr="00492DFE">
        <w:rPr>
          <w:color w:val="333333"/>
        </w:rPr>
        <w:t>щихся новые пути самореализации и профессионального  развития.</w:t>
      </w:r>
    </w:p>
    <w:p w:rsidR="00DD6D48" w:rsidRPr="00492DFE" w:rsidRDefault="000763FF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  <w:shd w:val="clear" w:color="auto" w:fill="FFFFFF"/>
        </w:rPr>
        <w:t xml:space="preserve">       Государство стремится уделять значительно внимание поддержке талантливой молодежи, участвующей в профессиональных конкурсах и олимпиадах, а также развитию данного направления дея</w:t>
      </w:r>
      <w:r w:rsidR="00375489" w:rsidRPr="00492DFE">
        <w:rPr>
          <w:color w:val="333333"/>
          <w:shd w:val="clear" w:color="auto" w:fill="FFFFFF"/>
        </w:rPr>
        <w:t>тельности образовательной среды.</w:t>
      </w:r>
      <w:r w:rsidRPr="00492DFE">
        <w:rPr>
          <w:color w:val="333333"/>
          <w:shd w:val="clear" w:color="auto" w:fill="FFFFFF"/>
        </w:rPr>
        <w:t xml:space="preserve"> Подтверждением является тот факт, что 12 февраля 2015 года состоялось Заседание Правительства РФ, на котором основным вопросом повестки дня был обозначен вопрос – о совершенствовании системы среднего профессионального образования. Среди комплекса мер, направленных на совершенствование системы среднего профессионального образования на 2015–2020 годы было определено «выстраивание системы конкурсов и олимпиад профессионального мастерства среди молодёжи и молодых рабочих, что будет использоваться как механизм актуализации профессиональных и образовательных стандартов и программ, профессиональной ориентации детей и молодёжи».</w:t>
      </w:r>
      <w:r w:rsidRPr="00492DFE">
        <w:rPr>
          <w:rStyle w:val="apple-converted-space"/>
          <w:color w:val="333333"/>
          <w:shd w:val="clear" w:color="auto" w:fill="FFFFFF"/>
        </w:rPr>
        <w:t xml:space="preserve">  </w:t>
      </w:r>
      <w:r w:rsidRPr="00492DFE">
        <w:rPr>
          <w:color w:val="333333"/>
        </w:rPr>
        <w:t>Основным требованием при организации данных мероприятий является приобщение как можно большего количества студентов к познавательной деятельности, стимулирование студентов к углублению знаний и формирование общих компетенций, определенных ФГОС. Участие в этих мероприятиях позволяет студентам подчеркнуть свой социальный статус и показать значимость в современном мир</w:t>
      </w:r>
      <w:r w:rsidR="008E3917">
        <w:rPr>
          <w:color w:val="333333"/>
        </w:rPr>
        <w:t>е образовательной составляющей</w:t>
      </w:r>
      <w:r w:rsidR="002555DE">
        <w:rPr>
          <w:color w:val="333333"/>
        </w:rPr>
        <w:t xml:space="preserve"> </w:t>
      </w:r>
      <w:r w:rsidRPr="00492DFE">
        <w:rPr>
          <w:color w:val="333333"/>
        </w:rPr>
        <w:t>Студенты гордятся достигнутым результатом, подтверждением является факт демонстрации в соци</w:t>
      </w:r>
      <w:r w:rsidR="008E3917">
        <w:rPr>
          <w:color w:val="333333"/>
        </w:rPr>
        <w:t xml:space="preserve">альных сетях наград и </w:t>
      </w:r>
      <w:proofErr w:type="spellStart"/>
      <w:r w:rsidR="008E3917">
        <w:rPr>
          <w:color w:val="333333"/>
        </w:rPr>
        <w:t>дипломов</w:t>
      </w:r>
      <w:proofErr w:type="gramStart"/>
      <w:r w:rsidR="008E3917">
        <w:rPr>
          <w:color w:val="333333"/>
        </w:rPr>
        <w:t>,ф</w:t>
      </w:r>
      <w:proofErr w:type="gramEnd"/>
      <w:r w:rsidR="008E3917">
        <w:rPr>
          <w:color w:val="333333"/>
        </w:rPr>
        <w:t>ото</w:t>
      </w:r>
      <w:proofErr w:type="spellEnd"/>
      <w:r w:rsidR="008E3917">
        <w:rPr>
          <w:color w:val="333333"/>
        </w:rPr>
        <w:t xml:space="preserve"> с мероприятий.</w:t>
      </w:r>
      <w:r w:rsidR="00380475" w:rsidRPr="00492DFE">
        <w:rPr>
          <w:color w:val="333333"/>
        </w:rPr>
        <w:t xml:space="preserve"> </w:t>
      </w:r>
      <w:r w:rsidR="00DD6D48" w:rsidRPr="00492DFE">
        <w:rPr>
          <w:color w:val="333333"/>
        </w:rPr>
        <w:t xml:space="preserve">Студенческие олимпиады – это состязания, </w:t>
      </w:r>
      <w:r w:rsidR="00AE3592" w:rsidRPr="00492DFE">
        <w:rPr>
          <w:color w:val="333333"/>
        </w:rPr>
        <w:t xml:space="preserve"> </w:t>
      </w:r>
      <w:r w:rsidR="00DD6D48" w:rsidRPr="00492DFE">
        <w:rPr>
          <w:color w:val="333333"/>
        </w:rPr>
        <w:t xml:space="preserve">носящие преимущественно предметный характер. Они подразделяются на предметные олимпиады и </w:t>
      </w:r>
      <w:r w:rsidR="00DD6D48" w:rsidRPr="00492DFE">
        <w:rPr>
          <w:color w:val="333333"/>
        </w:rPr>
        <w:lastRenderedPageBreak/>
        <w:t xml:space="preserve">олимпиады по профилю в </w:t>
      </w:r>
      <w:proofErr w:type="gramStart"/>
      <w:r w:rsidR="00DD6D48" w:rsidRPr="00492DFE">
        <w:rPr>
          <w:color w:val="333333"/>
        </w:rPr>
        <w:t>рамках</w:t>
      </w:r>
      <w:proofErr w:type="gramEnd"/>
      <w:r w:rsidR="00DD6D48" w:rsidRPr="00492DFE">
        <w:rPr>
          <w:color w:val="333333"/>
        </w:rPr>
        <w:t xml:space="preserve"> которых проводится оценка комплексных знаний и навыков, необходимых для выполнения профессиональной деятельности.</w:t>
      </w:r>
    </w:p>
    <w:p w:rsidR="007C7623" w:rsidRPr="00492DFE" w:rsidRDefault="007C7623" w:rsidP="00492DFE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 xml:space="preserve">         Олимпиадная среда позволяет моделировать ситуации, развивающие готовность к проявлению творческих способностей в условиях жестких ограничений и ответственности за конечный результат. Важная роль олимпиад — это развитие знаний и умений, полученных студентами при изучении ими </w:t>
      </w:r>
      <w:proofErr w:type="spellStart"/>
      <w:r w:rsidRPr="00492DFE">
        <w:rPr>
          <w:rFonts w:eastAsia="Times New Roman"/>
          <w:color w:val="333333"/>
          <w:lang w:eastAsia="ru-RU"/>
        </w:rPr>
        <w:t>общепрофессиональных</w:t>
      </w:r>
      <w:proofErr w:type="spellEnd"/>
      <w:r w:rsidRPr="00492DFE">
        <w:rPr>
          <w:rFonts w:eastAsia="Times New Roman"/>
          <w:color w:val="333333"/>
          <w:lang w:eastAsia="ru-RU"/>
        </w:rPr>
        <w:t xml:space="preserve"> дисциплин и углубление достигнутого уровня при изучении профессиональных модулей, что должно обеспечивать высокий результат в олимпиадах, относящихся к профессиональной подготовке.</w:t>
      </w:r>
    </w:p>
    <w:p w:rsidR="00DD6D48" w:rsidRPr="00492DFE" w:rsidRDefault="008C1062" w:rsidP="00492DFE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 xml:space="preserve">         </w:t>
      </w:r>
      <w:r w:rsidR="00DD6D48" w:rsidRPr="00492DFE">
        <w:rPr>
          <w:rFonts w:eastAsia="Times New Roman"/>
          <w:color w:val="333333"/>
          <w:lang w:eastAsia="ru-RU"/>
        </w:rPr>
        <w:t>Предметные олимпиады – важная составляющая образовательного процесса и одна из форм внеаудиторной работы. Они помогают выявить наиболее способных студентов, а также стимулируют углубленное изучение дисциплины или профессионального модуля, служат развитию интереса к изучаемым дисциплинам и модулям, готовят к будущей деятельности, формируют активную жизненную позицию. Их подготовка и проведение выполняет важнейшую функцию профессионального развития и социализации.</w:t>
      </w:r>
    </w:p>
    <w:p w:rsidR="006B6F14" w:rsidRPr="00492DFE" w:rsidRDefault="00F45A72" w:rsidP="00492DFE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 xml:space="preserve">          </w:t>
      </w:r>
      <w:r w:rsidR="00DD6D48" w:rsidRPr="00492DFE">
        <w:rPr>
          <w:rFonts w:eastAsia="Times New Roman"/>
          <w:color w:val="333333"/>
          <w:lang w:eastAsia="ru-RU"/>
        </w:rPr>
        <w:t>Предметная олимпиада является средством, фактором и образовательной средой личностного развития не только студентов. Она создает условия для личностного и профессионального роста преподавателей, которые участвуют в ее подготовке и проведении. Совместная деятельность в ходе олимпиады обеспечивает содержательное взаимодействие между преподавателями и студентами, способствует передаче и закреплению социального опыта, создает условия для установления личностного контакта и заинтересованного диалога между представителями различных поколений.</w:t>
      </w:r>
    </w:p>
    <w:p w:rsidR="00DD6D48" w:rsidRPr="00492DFE" w:rsidRDefault="00802162" w:rsidP="00492DFE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 xml:space="preserve">         </w:t>
      </w:r>
      <w:r w:rsidR="00DD6D48" w:rsidRPr="00492DFE">
        <w:rPr>
          <w:rFonts w:eastAsia="Times New Roman"/>
          <w:color w:val="333333"/>
          <w:lang w:eastAsia="ru-RU"/>
        </w:rPr>
        <w:t>В случае организации конкурса или олимпиады, проводимых с группой обучающихся специфика командной работы студентов во время состязаний приучает студентов к коллективному творчеству, работе каждого члена группы в постоянном взаимодействии с другими членами группы, позволяет выявлять и развивать коммуникативно-лидерские задатки студента и способствовать формированию таких общих компетенций, как:</w:t>
      </w:r>
    </w:p>
    <w:p w:rsidR="00DD6D48" w:rsidRPr="00492DFE" w:rsidRDefault="00DD6D48" w:rsidP="00492DFE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D6D48" w:rsidRPr="00492DFE" w:rsidRDefault="00DD6D48" w:rsidP="00492DFE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  <w:r w:rsidR="005C3286">
        <w:rPr>
          <w:rFonts w:eastAsia="Times New Roman"/>
          <w:color w:val="333333"/>
          <w:lang w:eastAsia="ru-RU"/>
        </w:rPr>
        <w:t xml:space="preserve">      </w:t>
      </w:r>
      <w:r w:rsidRPr="00492DFE">
        <w:rPr>
          <w:rFonts w:eastAsia="Times New Roman"/>
          <w:color w:val="333333"/>
          <w:lang w:eastAsia="ru-RU"/>
        </w:rPr>
        <w:t xml:space="preserve">Олимпиады профессионального мастерства обучающихся в системе СПО в соответствии с распоряжением Департамента государственной политики в сфере подготовки рабочих кадров и ДПО </w:t>
      </w:r>
      <w:proofErr w:type="spellStart"/>
      <w:r w:rsidRPr="00492DFE">
        <w:rPr>
          <w:rFonts w:eastAsia="Times New Roman"/>
          <w:color w:val="333333"/>
          <w:lang w:eastAsia="ru-RU"/>
        </w:rPr>
        <w:t>Минобрнауки</w:t>
      </w:r>
      <w:proofErr w:type="spellEnd"/>
      <w:r w:rsidRPr="00492DFE">
        <w:rPr>
          <w:rFonts w:eastAsia="Times New Roman"/>
          <w:color w:val="333333"/>
          <w:lang w:eastAsia="ru-RU"/>
        </w:rPr>
        <w:t xml:space="preserve"> России проводятся в целях:</w:t>
      </w:r>
    </w:p>
    <w:p w:rsidR="00DD6D48" w:rsidRPr="00492DFE" w:rsidRDefault="00DD6D48" w:rsidP="00BC090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lastRenderedPageBreak/>
        <w:t>выявления наиболее одаренных и талантливых студентов;</w:t>
      </w:r>
    </w:p>
    <w:p w:rsidR="00DD6D48" w:rsidRPr="00492DFE" w:rsidRDefault="00DD6D48" w:rsidP="00BC090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повышения качества профессиональной подготовки обучающихся, дальнейшего совершенствования их профессиональной компетентности;</w:t>
      </w:r>
    </w:p>
    <w:p w:rsidR="00DD6D48" w:rsidRPr="00492DFE" w:rsidRDefault="00DD6D48" w:rsidP="00BC090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реализации творческого потенциала студентов;</w:t>
      </w:r>
    </w:p>
    <w:p w:rsidR="00DD6D48" w:rsidRPr="00492DFE" w:rsidRDefault="00DD6D48" w:rsidP="00BC090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повышения мотивации и творческой активности педагогических работников в рамках наставничества обучающихся.</w:t>
      </w:r>
    </w:p>
    <w:p w:rsidR="00DD6D48" w:rsidRPr="00492DFE" w:rsidRDefault="001741B0" w:rsidP="00BC0909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 xml:space="preserve">       </w:t>
      </w:r>
      <w:r w:rsidR="00DD6D48" w:rsidRPr="00492DFE">
        <w:rPr>
          <w:rFonts w:eastAsia="Times New Roman"/>
          <w:color w:val="333333"/>
          <w:lang w:eastAsia="ru-RU"/>
        </w:rPr>
        <w:t>Основными задачами олимпиад являются: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проверка способности студентов к самостоятельной профессиональной деятельности;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деятельности;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стимулирование студентов к дальнейшему профессиональному и личностному развитию;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повышение интереса к будущей профессиональной деятельности;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развитие конкурентной среды в сфере среднего профессионального образования;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повышение престижности специальности среднего профессионального образования;</w:t>
      </w:r>
    </w:p>
    <w:p w:rsidR="00DD6D48" w:rsidRPr="00492DFE" w:rsidRDefault="00DD6D48" w:rsidP="00BC09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0" w:line="360" w:lineRule="auto"/>
        <w:ind w:left="150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>повышение роли работодателей в обеспечении качества подготовки специалистов среднего звена.</w:t>
      </w:r>
    </w:p>
    <w:p w:rsidR="00DD6D48" w:rsidRPr="00492DFE" w:rsidRDefault="008C1062" w:rsidP="00BF02B4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333333"/>
          <w:lang w:eastAsia="ru-RU"/>
        </w:rPr>
      </w:pPr>
      <w:r w:rsidRPr="00492DFE">
        <w:rPr>
          <w:rFonts w:eastAsia="Times New Roman"/>
          <w:color w:val="333333"/>
          <w:lang w:eastAsia="ru-RU"/>
        </w:rPr>
        <w:t xml:space="preserve">        </w:t>
      </w:r>
      <w:r w:rsidR="00DD6D48" w:rsidRPr="00492DFE">
        <w:rPr>
          <w:rFonts w:eastAsia="Times New Roman"/>
          <w:color w:val="333333"/>
          <w:lang w:eastAsia="ru-RU"/>
        </w:rPr>
        <w:t>Усилить практическую направленность профессионального образования позволяют и конкурсы профессионального мастерства. Участие в конкурсе дает колоссальную практику студентам и четкие представления о выбранной профессии, формирует творческую самостоятельность, правильную самооценку и самоопределение в профессиональной среде.</w:t>
      </w:r>
    </w:p>
    <w:p w:rsidR="00A371AD" w:rsidRPr="00492DFE" w:rsidRDefault="008C1062" w:rsidP="00BF02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 xml:space="preserve">       </w:t>
      </w:r>
      <w:r w:rsidR="00A371AD" w:rsidRPr="00492DFE">
        <w:rPr>
          <w:color w:val="333333"/>
        </w:rPr>
        <w:t xml:space="preserve">Кроме внутренних мероприятий, комиссия реализует направление участия в конкурсах и олимпиадах проводимых, различными органами и организациями. Такие конкурсы носят как очный, так и дистанционный характер участия. Они в отличие </w:t>
      </w:r>
      <w:proofErr w:type="gramStart"/>
      <w:r w:rsidR="00A371AD" w:rsidRPr="00492DFE">
        <w:rPr>
          <w:color w:val="333333"/>
        </w:rPr>
        <w:t>от</w:t>
      </w:r>
      <w:proofErr w:type="gramEnd"/>
      <w:r w:rsidR="00A371AD" w:rsidRPr="00492DFE">
        <w:rPr>
          <w:color w:val="333333"/>
        </w:rPr>
        <w:t xml:space="preserve"> внутренних, имеют более глубокую состязательную составляющую и ориентированы на самых успешных студентов. Для таких студентов эти конкурсы – это возможность сопоставления своего уровня профессиональной подготовки и студентов из других учебных заведений, а также независимого оценивания их уровня подготовки сторонними специалистами. Дистанционное участие направлено на формирование не только профессиональных, но и общих компетенций, таких как:</w:t>
      </w:r>
    </w:p>
    <w:p w:rsidR="00A371AD" w:rsidRPr="00492DFE" w:rsidRDefault="00A371AD" w:rsidP="00BF02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71AD" w:rsidRPr="00492DFE" w:rsidRDefault="00A371AD" w:rsidP="00BF02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371AD" w:rsidRPr="00492DFE" w:rsidRDefault="00A371AD" w:rsidP="00BF02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371AD" w:rsidRPr="00492DFE" w:rsidRDefault="00A371AD" w:rsidP="00BF02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>Очное участие в конкурсах и олимпиадах направлено на формирование помимо вышеуказанных, таких общих компетенций, как:</w:t>
      </w:r>
    </w:p>
    <w:p w:rsidR="00A371AD" w:rsidRPr="00492DFE" w:rsidRDefault="00A371AD" w:rsidP="00492DFE">
      <w:pPr>
        <w:pStyle w:val="a3"/>
        <w:shd w:val="clear" w:color="auto" w:fill="FFFFFF"/>
        <w:spacing w:before="0" w:beforeAutospacing="0" w:after="150" w:afterAutospacing="0" w:line="360" w:lineRule="auto"/>
        <w:ind w:right="-284"/>
        <w:jc w:val="both"/>
        <w:rPr>
          <w:color w:val="333333"/>
        </w:rPr>
      </w:pPr>
      <w:r w:rsidRPr="00492DFE">
        <w:rPr>
          <w:color w:val="333333"/>
        </w:rPr>
        <w:t>ОК 3. Принимать решения в стандартных и нестандартных ситуациях и нести за них ответственность.</w:t>
      </w:r>
    </w:p>
    <w:p w:rsidR="00A371AD" w:rsidRPr="00492DFE" w:rsidRDefault="00594A85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 xml:space="preserve">      </w:t>
      </w:r>
      <w:r w:rsidR="006D0145" w:rsidRPr="00492DFE">
        <w:rPr>
          <w:color w:val="333333"/>
        </w:rPr>
        <w:t xml:space="preserve"> </w:t>
      </w:r>
      <w:r w:rsidR="00A371AD" w:rsidRPr="00492DFE">
        <w:rPr>
          <w:color w:val="333333"/>
        </w:rPr>
        <w:t>Ежегодные призовые места на региональной студенческой олимпиаде профессионального мастерства – это итог работы преподавателя со студентами не только в ходе учебных занятий, но и во внеаудиторной обстановке. Очень важно, чтобы приобретаемый опыт на предметных олимпиадах, как в стенах колледжа, так и на региональных и Всероссийских, был позитивным, а это возможно в том случае, когда результаты участия радуют и преподавателя, и студента, что, в свою очередь, придает дальнейший стимул для совершенствования преподавательской деятельности.</w:t>
      </w:r>
    </w:p>
    <w:p w:rsidR="00A371AD" w:rsidRPr="00492DFE" w:rsidRDefault="006D0145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 xml:space="preserve">      </w:t>
      </w:r>
      <w:r w:rsidR="00A371AD" w:rsidRPr="00492DFE">
        <w:rPr>
          <w:color w:val="333333"/>
        </w:rPr>
        <w:t>Участие в дистанционных олимпиадах и профессиональных конкурсах, которое также сопровождается призовыми местами, позволяет увеличить количество обучающихся, участвующих в реализации данной формы работы и способствует формированию «философии успеха» у большего количества студентов, так как привлечь к очным олимпиадам и конкурсам значительное количество участников не представляется возможным согласно положениям по их проведению.</w:t>
      </w:r>
      <w:r w:rsidR="00943215" w:rsidRPr="00492DFE">
        <w:rPr>
          <w:color w:val="333333"/>
        </w:rPr>
        <w:t xml:space="preserve"> Только за прошлый год более тридцати студентов второго курса участвовали в интернет олимпиадах по дисциплине «техническая механика»</w:t>
      </w:r>
      <w:r w:rsidRPr="00492DFE">
        <w:rPr>
          <w:color w:val="333333"/>
        </w:rPr>
        <w:t>,</w:t>
      </w:r>
      <w:r w:rsidR="00943215" w:rsidRPr="00492DFE">
        <w:rPr>
          <w:color w:val="333333"/>
        </w:rPr>
        <w:t xml:space="preserve"> занимая призовые места.</w:t>
      </w:r>
    </w:p>
    <w:p w:rsidR="00A371AD" w:rsidRPr="00492DFE" w:rsidRDefault="006D0145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492DFE">
        <w:rPr>
          <w:color w:val="333333"/>
        </w:rPr>
        <w:t xml:space="preserve">       </w:t>
      </w:r>
      <w:r w:rsidR="00A371AD" w:rsidRPr="00492DFE">
        <w:rPr>
          <w:color w:val="333333"/>
        </w:rPr>
        <w:t xml:space="preserve">Таким образом, олимпиады и профессиональные конкурсы являются эффективным средством формирования знаний, умений и навыков обучающихся, необходимых для их личностного и профессионального самоопределения. Олимпиады и конкурсы стимулируют, и мотивирует личностное и интеллектуальное развитие молодого поколения, поддерживают одаренную молодежь, содействует их самоопределению и продолжению образования, развивают, и поддерживает интерес учащихся к познавательной деятельности. Олимпиады и конкурсы способствуют повышению интереса студентов к преподаваемым дисциплинам и </w:t>
      </w:r>
      <w:r w:rsidR="00A371AD" w:rsidRPr="00492DFE">
        <w:rPr>
          <w:color w:val="333333"/>
        </w:rPr>
        <w:lastRenderedPageBreak/>
        <w:t>модулям, развитию исследовательских умений, логического мышления, творческой активности, а в конечном итоге – совершенствованию качества подготовки будущих специалистов.</w:t>
      </w:r>
    </w:p>
    <w:p w:rsidR="00762842" w:rsidRPr="00492DFE" w:rsidRDefault="00762842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</w:p>
    <w:p w:rsidR="00A371AD" w:rsidRPr="00492DFE" w:rsidRDefault="00A371AD" w:rsidP="00492D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</w:p>
    <w:p w:rsidR="00DA1307" w:rsidRPr="00CF3E86" w:rsidRDefault="00DA1307" w:rsidP="00492DFE">
      <w:pPr>
        <w:spacing w:line="360" w:lineRule="auto"/>
        <w:jc w:val="both"/>
        <w:rPr>
          <w:sz w:val="28"/>
          <w:szCs w:val="28"/>
        </w:rPr>
      </w:pPr>
    </w:p>
    <w:sectPr w:rsidR="00DA1307" w:rsidRPr="00CF3E86" w:rsidSect="00505B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636"/>
    <w:multiLevelType w:val="multilevel"/>
    <w:tmpl w:val="928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8681E"/>
    <w:multiLevelType w:val="multilevel"/>
    <w:tmpl w:val="118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5E"/>
    <w:rsid w:val="00003EBF"/>
    <w:rsid w:val="00064F0E"/>
    <w:rsid w:val="000763FF"/>
    <w:rsid w:val="0007725E"/>
    <w:rsid w:val="001502C5"/>
    <w:rsid w:val="00156B75"/>
    <w:rsid w:val="00162057"/>
    <w:rsid w:val="001741B0"/>
    <w:rsid w:val="0018539A"/>
    <w:rsid w:val="001B1750"/>
    <w:rsid w:val="0023705E"/>
    <w:rsid w:val="00244151"/>
    <w:rsid w:val="002474EE"/>
    <w:rsid w:val="002555DE"/>
    <w:rsid w:val="00375489"/>
    <w:rsid w:val="00380475"/>
    <w:rsid w:val="003A066A"/>
    <w:rsid w:val="003D46FA"/>
    <w:rsid w:val="003F508F"/>
    <w:rsid w:val="00413636"/>
    <w:rsid w:val="00455617"/>
    <w:rsid w:val="00477BCE"/>
    <w:rsid w:val="00477C9C"/>
    <w:rsid w:val="00492DFE"/>
    <w:rsid w:val="004B0D5F"/>
    <w:rsid w:val="004E12A9"/>
    <w:rsid w:val="004E6597"/>
    <w:rsid w:val="00503EA2"/>
    <w:rsid w:val="00505BF5"/>
    <w:rsid w:val="00542296"/>
    <w:rsid w:val="00552833"/>
    <w:rsid w:val="00594A85"/>
    <w:rsid w:val="005C1B38"/>
    <w:rsid w:val="005C3286"/>
    <w:rsid w:val="005D5CCB"/>
    <w:rsid w:val="00615DBC"/>
    <w:rsid w:val="006221A0"/>
    <w:rsid w:val="00637A3A"/>
    <w:rsid w:val="006545AD"/>
    <w:rsid w:val="00662BD4"/>
    <w:rsid w:val="006B6F14"/>
    <w:rsid w:val="006C7BF4"/>
    <w:rsid w:val="006D0145"/>
    <w:rsid w:val="006F2ADC"/>
    <w:rsid w:val="00762842"/>
    <w:rsid w:val="00763DAB"/>
    <w:rsid w:val="00764F6D"/>
    <w:rsid w:val="00776EB3"/>
    <w:rsid w:val="007C7623"/>
    <w:rsid w:val="00802162"/>
    <w:rsid w:val="008919DC"/>
    <w:rsid w:val="008A772F"/>
    <w:rsid w:val="008C1062"/>
    <w:rsid w:val="008E1911"/>
    <w:rsid w:val="008E3917"/>
    <w:rsid w:val="0091141E"/>
    <w:rsid w:val="00943215"/>
    <w:rsid w:val="00962363"/>
    <w:rsid w:val="009B1A9F"/>
    <w:rsid w:val="00A34B1A"/>
    <w:rsid w:val="00A34D56"/>
    <w:rsid w:val="00A371AD"/>
    <w:rsid w:val="00AE3592"/>
    <w:rsid w:val="00B06FB4"/>
    <w:rsid w:val="00B14CC3"/>
    <w:rsid w:val="00B51119"/>
    <w:rsid w:val="00B74B32"/>
    <w:rsid w:val="00BA2BA9"/>
    <w:rsid w:val="00BC0909"/>
    <w:rsid w:val="00BF02B4"/>
    <w:rsid w:val="00C13A89"/>
    <w:rsid w:val="00C16F34"/>
    <w:rsid w:val="00C41483"/>
    <w:rsid w:val="00C54E58"/>
    <w:rsid w:val="00CC5363"/>
    <w:rsid w:val="00CD3109"/>
    <w:rsid w:val="00CF3E86"/>
    <w:rsid w:val="00D615DC"/>
    <w:rsid w:val="00D73132"/>
    <w:rsid w:val="00DA1307"/>
    <w:rsid w:val="00DD5B28"/>
    <w:rsid w:val="00DD6D48"/>
    <w:rsid w:val="00DD6F6A"/>
    <w:rsid w:val="00DE413C"/>
    <w:rsid w:val="00E0370E"/>
    <w:rsid w:val="00E25CA0"/>
    <w:rsid w:val="00E63CBC"/>
    <w:rsid w:val="00E95254"/>
    <w:rsid w:val="00ED2A74"/>
    <w:rsid w:val="00F07316"/>
    <w:rsid w:val="00F4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E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05E"/>
  </w:style>
  <w:style w:type="paragraph" w:styleId="a3">
    <w:name w:val="Normal (Web)"/>
    <w:basedOn w:val="a"/>
    <w:uiPriority w:val="99"/>
    <w:semiHidden/>
    <w:unhideWhenUsed/>
    <w:rsid w:val="00DD6D4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2C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2019-10-23T16:41:00Z</cp:lastPrinted>
  <dcterms:created xsi:type="dcterms:W3CDTF">2019-10-20T16:26:00Z</dcterms:created>
  <dcterms:modified xsi:type="dcterms:W3CDTF">2019-12-13T13:18:00Z</dcterms:modified>
</cp:coreProperties>
</file>