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0" w:rsidRPr="00BF46F0" w:rsidRDefault="00BF46F0" w:rsidP="00BF46F0">
      <w:pPr>
        <w:ind w:left="-567"/>
        <w:jc w:val="center"/>
        <w:rPr>
          <w:b/>
          <w:sz w:val="28"/>
          <w:szCs w:val="28"/>
        </w:rPr>
      </w:pPr>
      <w:r w:rsidRPr="00BF46F0">
        <w:rPr>
          <w:b/>
          <w:sz w:val="28"/>
          <w:szCs w:val="28"/>
        </w:rPr>
        <w:t>Тема</w:t>
      </w:r>
      <w:proofErr w:type="gramStart"/>
      <w:r w:rsidRPr="00BF46F0">
        <w:rPr>
          <w:b/>
          <w:sz w:val="28"/>
          <w:szCs w:val="28"/>
        </w:rPr>
        <w:t xml:space="preserve"> :</w:t>
      </w:r>
      <w:proofErr w:type="gramEnd"/>
      <w:r w:rsidRPr="00BF46F0">
        <w:rPr>
          <w:b/>
          <w:sz w:val="28"/>
          <w:szCs w:val="28"/>
        </w:rPr>
        <w:t xml:space="preserve"> «Влияние музыки на эмоциональное состояние человека»</w:t>
      </w:r>
    </w:p>
    <w:p w:rsidR="00BF46F0" w:rsidRPr="00BF46F0" w:rsidRDefault="00BF46F0" w:rsidP="00BF46F0">
      <w:pPr>
        <w:ind w:left="-567"/>
        <w:rPr>
          <w:b/>
          <w:sz w:val="28"/>
          <w:szCs w:val="28"/>
        </w:rPr>
      </w:pPr>
      <w:r w:rsidRPr="00BF46F0">
        <w:rPr>
          <w:rFonts w:ascii="Calibri" w:hAnsi="Calibri" w:cs="Calibri"/>
          <w:b/>
          <w:sz w:val="28"/>
          <w:szCs w:val="28"/>
        </w:rPr>
        <w:t>Введение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 xml:space="preserve">Музыка — это универсальный язык, который способен передавать эмоции и чувства, объединяя людей из разных культур и эпох. В последние десятилетия исследователи все больше обращают внимание на влияние музыки на </w:t>
      </w:r>
      <w:proofErr w:type="spellStart"/>
      <w:r w:rsidRPr="00BF46F0">
        <w:rPr>
          <w:sz w:val="28"/>
          <w:szCs w:val="28"/>
        </w:rPr>
        <w:t>психоэмоциональное</w:t>
      </w:r>
      <w:proofErr w:type="spellEnd"/>
      <w:r w:rsidRPr="00BF46F0">
        <w:rPr>
          <w:sz w:val="28"/>
          <w:szCs w:val="28"/>
        </w:rPr>
        <w:t xml:space="preserve"> состояние человека. В данной работе мы рассмотрим, как музыка может воздействовать на настроение, стресс и общее самочувствие.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rFonts w:ascii="Calibri" w:hAnsi="Calibri" w:cs="Calibri"/>
          <w:sz w:val="28"/>
          <w:szCs w:val="28"/>
        </w:rPr>
        <w:t>1. Музыка как средство выражения эмоций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>Музыка способна передавать широкий спектр эмоций: радость, грусть, ностальгию, тревогу и многие другие. Исследования показывают, что слушание определенных музыкальных жанров может вызывать специфические эмоциональные реакции. Например, классическая музыка часто ассоциируется с успокоением и расслаблением, в то время как ритмичная поп-музыка может повысить уровень энергии и настроения.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rFonts w:ascii="Calibri" w:hAnsi="Calibri" w:cs="Calibri"/>
          <w:sz w:val="28"/>
          <w:szCs w:val="28"/>
        </w:rPr>
        <w:t>2. Музыка и стресс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>Множество исследований подтверждают, что музыка может служить эффективным средством для снижения уровня стресса. Слушание расслабляющей музыки помогает снизить уровень кортизола — гормона стресса, а также способствует улучшению общего самочувствия. В клинических условиях музыка используется как часть терапии для пациентов с различными психическими расстройствами.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rFonts w:ascii="Calibri" w:hAnsi="Calibri" w:cs="Calibri"/>
          <w:sz w:val="28"/>
          <w:szCs w:val="28"/>
        </w:rPr>
        <w:t>3. Музыка и когнитивные функции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 xml:space="preserve">Музыка не только влияет на эмоции, но и может улучшать когнитивные функции. Исследования показывают, что фоновая музыка может повышать продуктивность при выполнении задач, требующих концентрации. Кроме того, обучение игре на музыкальном инструменте развивает память, внимание и </w:t>
      </w:r>
      <w:proofErr w:type="spellStart"/>
      <w:r w:rsidRPr="00BF46F0">
        <w:rPr>
          <w:sz w:val="28"/>
          <w:szCs w:val="28"/>
        </w:rPr>
        <w:t>креативность</w:t>
      </w:r>
      <w:proofErr w:type="spellEnd"/>
      <w:r w:rsidRPr="00BF46F0">
        <w:rPr>
          <w:sz w:val="28"/>
          <w:szCs w:val="28"/>
        </w:rPr>
        <w:t>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rFonts w:ascii="Calibri" w:hAnsi="Calibri" w:cs="Calibri"/>
          <w:sz w:val="28"/>
          <w:szCs w:val="28"/>
        </w:rPr>
        <w:t>4. Музыка в повседневной жизни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 xml:space="preserve">Каждый из нас использует музыку в повседневной жизни для создания определенного настроения. </w:t>
      </w:r>
      <w:proofErr w:type="spellStart"/>
      <w:r w:rsidRPr="00BF46F0">
        <w:rPr>
          <w:sz w:val="28"/>
          <w:szCs w:val="28"/>
        </w:rPr>
        <w:t>Плейлисты</w:t>
      </w:r>
      <w:proofErr w:type="spellEnd"/>
      <w:r w:rsidRPr="00BF46F0">
        <w:rPr>
          <w:sz w:val="28"/>
          <w:szCs w:val="28"/>
        </w:rPr>
        <w:t xml:space="preserve"> для утренней зарядки, вечернего отдыха или романтического ужина помогают формировать эмоциональный фон и влиять на наше восприятие окружающего мира.</w:t>
      </w:r>
    </w:p>
    <w:p w:rsidR="00BF46F0" w:rsidRPr="00BF46F0" w:rsidRDefault="00BF46F0" w:rsidP="00BF46F0">
      <w:pPr>
        <w:ind w:left="-567" w:right="-143"/>
        <w:rPr>
          <w:b/>
          <w:sz w:val="28"/>
          <w:szCs w:val="28"/>
        </w:rPr>
      </w:pPr>
      <w:r w:rsidRPr="00BF46F0">
        <w:rPr>
          <w:rFonts w:ascii="Calibri" w:hAnsi="Calibri" w:cs="Calibri"/>
          <w:b/>
          <w:sz w:val="28"/>
          <w:szCs w:val="28"/>
        </w:rPr>
        <w:lastRenderedPageBreak/>
        <w:t>Закл</w:t>
      </w:r>
      <w:r w:rsidRPr="00BF46F0">
        <w:rPr>
          <w:b/>
          <w:sz w:val="28"/>
          <w:szCs w:val="28"/>
        </w:rPr>
        <w:t>ючение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>Музыка — это мощный инструмент, способный оказывать значительное влияние на наше эмоциональное состояние и общее самочувствие. Понимание этого влияния может помочь людям более осознанно подходить к выбору музыки в разных жизненных ситуациях. Исследования в этой области продолжаются, открывая новые горизонты для использования музыки в психологии и медицине.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rFonts w:ascii="Calibri" w:hAnsi="Calibri" w:cs="Calibri"/>
          <w:sz w:val="28"/>
          <w:szCs w:val="28"/>
        </w:rPr>
        <w:t>Рекомендации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>1. Слушайте музыку осознанно: выбирайте треки в зависимости от вашего настроения и целей.</w:t>
      </w:r>
    </w:p>
    <w:p w:rsidR="00BF46F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 xml:space="preserve">2. Используйте музыку для релаксации: создайте </w:t>
      </w:r>
      <w:proofErr w:type="spellStart"/>
      <w:r w:rsidRPr="00BF46F0">
        <w:rPr>
          <w:sz w:val="28"/>
          <w:szCs w:val="28"/>
        </w:rPr>
        <w:t>плейлист</w:t>
      </w:r>
      <w:proofErr w:type="spellEnd"/>
      <w:r w:rsidRPr="00BF46F0">
        <w:rPr>
          <w:sz w:val="28"/>
          <w:szCs w:val="28"/>
        </w:rPr>
        <w:t xml:space="preserve"> с успокаивающими мелодиями для снятия стресса.</w:t>
      </w:r>
    </w:p>
    <w:p w:rsidR="00DF4630" w:rsidRPr="00BF46F0" w:rsidRDefault="00BF46F0" w:rsidP="00BF46F0">
      <w:pPr>
        <w:ind w:left="-567"/>
        <w:rPr>
          <w:sz w:val="28"/>
          <w:szCs w:val="28"/>
        </w:rPr>
      </w:pPr>
      <w:r w:rsidRPr="00BF46F0">
        <w:rPr>
          <w:sz w:val="28"/>
          <w:szCs w:val="28"/>
        </w:rPr>
        <w:t>3. Обратите внимание на свои эмоции: анализируйте, как разные жанры музыки влияют на ваше настроение.</w:t>
      </w:r>
    </w:p>
    <w:sectPr w:rsidR="00DF4630" w:rsidRPr="00BF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46F0"/>
    <w:rsid w:val="00BF46F0"/>
    <w:rsid w:val="00D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2025-03-31T17:12:00Z</dcterms:created>
  <dcterms:modified xsi:type="dcterms:W3CDTF">2025-03-31T17:12:00Z</dcterms:modified>
</cp:coreProperties>
</file>