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0FD7A0" w14:textId="77777777" w:rsidR="00A02F8A" w:rsidRPr="00730B56" w:rsidRDefault="00A02F8A" w:rsidP="005C4FD2">
      <w:pPr>
        <w:pStyle w:val="c1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14:paraId="53E24FDF" w14:textId="34D449CB" w:rsidR="00A02F8A" w:rsidRPr="00730B56" w:rsidRDefault="00A02F8A" w:rsidP="00A02F8A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30B56">
        <w:rPr>
          <w:rStyle w:val="c13"/>
          <w:b/>
          <w:bCs/>
          <w:color w:val="000000"/>
          <w:sz w:val="28"/>
          <w:szCs w:val="28"/>
        </w:rPr>
        <w:t xml:space="preserve">Ранняя диагностика, профилактика </w:t>
      </w:r>
      <w:r w:rsidR="00562DCF" w:rsidRPr="00730B56">
        <w:rPr>
          <w:rStyle w:val="c13"/>
          <w:b/>
          <w:bCs/>
          <w:color w:val="000000"/>
          <w:sz w:val="28"/>
          <w:szCs w:val="28"/>
        </w:rPr>
        <w:t>и коррекция</w:t>
      </w:r>
      <w:r w:rsidRPr="00730B56">
        <w:rPr>
          <w:rStyle w:val="c13"/>
          <w:b/>
          <w:bCs/>
          <w:color w:val="000000"/>
          <w:sz w:val="28"/>
          <w:szCs w:val="28"/>
        </w:rPr>
        <w:t xml:space="preserve"> речевых нарушений</w:t>
      </w:r>
    </w:p>
    <w:p w14:paraId="2C1F129B" w14:textId="655EE3BC" w:rsidR="00A02F8A" w:rsidRPr="00730B56" w:rsidRDefault="00562DCF" w:rsidP="00A02F8A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30B56">
        <w:rPr>
          <w:rStyle w:val="c10"/>
          <w:color w:val="000000"/>
          <w:sz w:val="28"/>
          <w:szCs w:val="28"/>
        </w:rPr>
        <w:t>(консультация</w:t>
      </w:r>
      <w:r w:rsidR="00A02F8A" w:rsidRPr="00730B56">
        <w:rPr>
          <w:rStyle w:val="c10"/>
          <w:color w:val="000000"/>
          <w:sz w:val="28"/>
          <w:szCs w:val="28"/>
        </w:rPr>
        <w:t xml:space="preserve"> для учителей- логопедов, педагогов, </w:t>
      </w:r>
      <w:r w:rsidRPr="00730B56">
        <w:rPr>
          <w:rStyle w:val="c10"/>
          <w:color w:val="000000"/>
          <w:sz w:val="28"/>
          <w:szCs w:val="28"/>
        </w:rPr>
        <w:t>родителей)</w:t>
      </w:r>
    </w:p>
    <w:p w14:paraId="3F1980B4" w14:textId="77777777" w:rsidR="00A02F8A" w:rsidRPr="00730B56" w:rsidRDefault="00A02F8A" w:rsidP="00A02F8A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30B56">
        <w:rPr>
          <w:rStyle w:val="c1"/>
          <w:i/>
          <w:iCs/>
          <w:color w:val="000000"/>
          <w:sz w:val="28"/>
          <w:szCs w:val="28"/>
        </w:rPr>
        <w:t>                                                      Составила учитель-логопед</w:t>
      </w:r>
    </w:p>
    <w:p w14:paraId="506B3C4D" w14:textId="0734B9AF" w:rsidR="00A02F8A" w:rsidRPr="00730B56" w:rsidRDefault="00730B56" w:rsidP="00730B56">
      <w:pPr>
        <w:pStyle w:val="c9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c1"/>
          <w:i/>
          <w:iCs/>
          <w:color w:val="000000"/>
          <w:sz w:val="28"/>
          <w:szCs w:val="28"/>
        </w:rPr>
        <w:t xml:space="preserve">                                                                    первой</w:t>
      </w:r>
      <w:r w:rsidR="00A02F8A" w:rsidRPr="00730B56">
        <w:rPr>
          <w:rStyle w:val="c1"/>
          <w:i/>
          <w:iCs/>
          <w:color w:val="000000"/>
          <w:sz w:val="28"/>
          <w:szCs w:val="28"/>
        </w:rPr>
        <w:t xml:space="preserve"> квалификационной категории</w:t>
      </w:r>
    </w:p>
    <w:p w14:paraId="3CF537AE" w14:textId="4BA7D4FD" w:rsidR="00A02F8A" w:rsidRPr="00730B56" w:rsidRDefault="00A02F8A" w:rsidP="00A02F8A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30B56">
        <w:rPr>
          <w:rStyle w:val="c1"/>
          <w:i/>
          <w:iCs/>
          <w:color w:val="000000"/>
          <w:sz w:val="28"/>
          <w:szCs w:val="28"/>
        </w:rPr>
        <w:t>                                                   </w:t>
      </w:r>
      <w:r w:rsidR="00730B56">
        <w:rPr>
          <w:rStyle w:val="c1"/>
          <w:i/>
          <w:iCs/>
          <w:color w:val="000000"/>
          <w:sz w:val="28"/>
          <w:szCs w:val="28"/>
        </w:rPr>
        <w:t xml:space="preserve">      </w:t>
      </w:r>
      <w:r w:rsidRPr="00730B56">
        <w:rPr>
          <w:rStyle w:val="c1"/>
          <w:i/>
          <w:iCs/>
          <w:color w:val="000000"/>
          <w:sz w:val="28"/>
          <w:szCs w:val="28"/>
        </w:rPr>
        <w:t xml:space="preserve"> </w:t>
      </w:r>
      <w:r w:rsidR="00730B56">
        <w:rPr>
          <w:rStyle w:val="c1"/>
          <w:i/>
          <w:iCs/>
          <w:color w:val="000000"/>
          <w:sz w:val="28"/>
          <w:szCs w:val="28"/>
        </w:rPr>
        <w:t>Берлинг Марина Владимировна</w:t>
      </w:r>
    </w:p>
    <w:p w14:paraId="1DA1B14E" w14:textId="6E05F4E7" w:rsidR="00416E54" w:rsidRDefault="009B674D" w:rsidP="009B674D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>
        <w:rPr>
          <w:rStyle w:val="c1"/>
          <w:color w:val="000000"/>
        </w:rPr>
        <w:t xml:space="preserve">            </w:t>
      </w:r>
      <w:bookmarkStart w:id="0" w:name="_GoBack"/>
      <w:bookmarkEnd w:id="0"/>
      <w:r w:rsidR="005C4FD2" w:rsidRPr="006D23DE">
        <w:rPr>
          <w:rStyle w:val="c1"/>
          <w:color w:val="000000"/>
        </w:rPr>
        <w:t>В настоящее время неуклонно растёт число детей с речевыми нарушениями. Для предупреждения тяжелых форм речевого развития важное значение имеет ранняя диагностика нарушений речевого развития у детей и своевременно оказанная им медико- педагогическая помощ</w:t>
      </w:r>
      <w:r w:rsidR="00730B56" w:rsidRPr="006D23DE">
        <w:rPr>
          <w:rStyle w:val="c1"/>
          <w:color w:val="000000"/>
        </w:rPr>
        <w:t>и.</w:t>
      </w:r>
      <w:r w:rsidR="00730B56" w:rsidRPr="006D23DE">
        <w:rPr>
          <w:color w:val="242424"/>
        </w:rPr>
        <w:t xml:space="preserve"> </w:t>
      </w:r>
      <w:r w:rsidR="005C4FD2" w:rsidRPr="006D23DE">
        <w:rPr>
          <w:rStyle w:val="c1"/>
          <w:color w:val="000000"/>
        </w:rPr>
        <w:t xml:space="preserve"> К группе риска относятся дети первых двух лет жизни, у которых имеется предрасположенность к появлению нарушений речевого развития, в связи с чем они нуждаются в специальном логопедическом, </w:t>
      </w:r>
      <w:r w:rsidR="001D6773" w:rsidRPr="006D23DE">
        <w:rPr>
          <w:rStyle w:val="c1"/>
          <w:color w:val="000000"/>
        </w:rPr>
        <w:t xml:space="preserve">совместно </w:t>
      </w:r>
      <w:r w:rsidR="00416E54" w:rsidRPr="006D23DE">
        <w:rPr>
          <w:rStyle w:val="c1"/>
          <w:color w:val="000000"/>
        </w:rPr>
        <w:t>с медицинским</w:t>
      </w:r>
      <w:r w:rsidR="005C4FD2" w:rsidRPr="006D23DE">
        <w:rPr>
          <w:rStyle w:val="c1"/>
          <w:color w:val="000000"/>
        </w:rPr>
        <w:t xml:space="preserve"> воздействии. Своевременное выявление таких детей и проведение соответствующих коррекционных мероприятий может в значительной степени ускорить ход их </w:t>
      </w:r>
      <w:r w:rsidR="00416E54" w:rsidRPr="006D23DE">
        <w:rPr>
          <w:rStyle w:val="c1"/>
          <w:color w:val="000000"/>
        </w:rPr>
        <w:t>речевого и</w:t>
      </w:r>
      <w:r w:rsidR="005C4FD2" w:rsidRPr="006D23DE">
        <w:rPr>
          <w:rStyle w:val="c1"/>
          <w:color w:val="000000"/>
        </w:rPr>
        <w:t xml:space="preserve"> умственного развития.</w:t>
      </w:r>
      <w:r w:rsidR="005C2866" w:rsidRPr="006D23DE">
        <w:rPr>
          <w:rStyle w:val="c1"/>
          <w:color w:val="000000"/>
        </w:rPr>
        <w:t xml:space="preserve">  </w:t>
      </w:r>
    </w:p>
    <w:p w14:paraId="05EE0C86" w14:textId="4F3EB6D1" w:rsidR="006D23DE" w:rsidRPr="006D23DE" w:rsidRDefault="005C2866" w:rsidP="00416E54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6D23DE">
        <w:rPr>
          <w:rStyle w:val="c1"/>
          <w:color w:val="000000"/>
        </w:rPr>
        <w:t>Ранняя диагностика отклонений довербального и вербального поведения проводится медицинским работником в рамках комплексного обследования ребёнка. Которая обязательно должна фиксироватся в анамнезе у ребенка.</w:t>
      </w:r>
      <w:r w:rsidR="00416E54">
        <w:rPr>
          <w:rStyle w:val="c1"/>
          <w:color w:val="000000"/>
        </w:rPr>
        <w:t xml:space="preserve"> </w:t>
      </w:r>
      <w:r w:rsidRPr="006D23DE">
        <w:rPr>
          <w:rStyle w:val="c1"/>
          <w:color w:val="000000"/>
        </w:rPr>
        <w:t xml:space="preserve">Симптомами риска речевых </w:t>
      </w:r>
      <w:r w:rsidR="00416E54" w:rsidRPr="006D23DE">
        <w:rPr>
          <w:rStyle w:val="c1"/>
          <w:color w:val="000000"/>
        </w:rPr>
        <w:t>нарушений является</w:t>
      </w:r>
      <w:r w:rsidRPr="006D23DE">
        <w:rPr>
          <w:rStyle w:val="c1"/>
          <w:color w:val="000000"/>
        </w:rPr>
        <w:t xml:space="preserve"> отсутствие лепета, избирательного предметно- действенного общения со взрослым, невыполнение простых словесных команд, отсутствие подражательных игровых действий.</w:t>
      </w:r>
      <w:r w:rsidR="00416E54">
        <w:rPr>
          <w:color w:val="000000"/>
        </w:rPr>
        <w:t xml:space="preserve"> </w:t>
      </w:r>
      <w:r w:rsidRPr="006D23DE">
        <w:rPr>
          <w:rStyle w:val="c1"/>
          <w:color w:val="000000"/>
        </w:rPr>
        <w:t> Основными задачами коррекционной работы</w:t>
      </w:r>
      <w:r w:rsidR="00416E54">
        <w:rPr>
          <w:rStyle w:val="c1"/>
          <w:color w:val="000000"/>
        </w:rPr>
        <w:t xml:space="preserve"> этого периода</w:t>
      </w:r>
      <w:r w:rsidRPr="006D23DE">
        <w:rPr>
          <w:rStyle w:val="c1"/>
          <w:color w:val="000000"/>
        </w:rPr>
        <w:t xml:space="preserve"> </w:t>
      </w:r>
      <w:r w:rsidR="00416E54" w:rsidRPr="006D23DE">
        <w:rPr>
          <w:rStyle w:val="c1"/>
          <w:color w:val="000000"/>
        </w:rPr>
        <w:t>являются следующие</w:t>
      </w:r>
      <w:r w:rsidRPr="006D23DE">
        <w:rPr>
          <w:rStyle w:val="c1"/>
          <w:color w:val="000000"/>
        </w:rPr>
        <w:t>: развитие подражательной деятельности, формирование предметно- действенного общения ребенка со взрослым и начального ситуативного понимания обращенной речи.</w:t>
      </w:r>
      <w:r w:rsidR="00416E54">
        <w:rPr>
          <w:rStyle w:val="c1"/>
          <w:color w:val="000000"/>
        </w:rPr>
        <w:t xml:space="preserve"> Поэтому, мы </w:t>
      </w:r>
      <w:r w:rsidR="00416E54" w:rsidRPr="006D23DE">
        <w:rPr>
          <w:rStyle w:val="c1"/>
          <w:color w:val="000000"/>
        </w:rPr>
        <w:t xml:space="preserve">(логопед, </w:t>
      </w:r>
      <w:r w:rsidR="00416E54">
        <w:rPr>
          <w:rStyle w:val="c1"/>
          <w:color w:val="000000"/>
        </w:rPr>
        <w:t>педагог</w:t>
      </w:r>
      <w:r w:rsidR="00416E54" w:rsidRPr="006D23DE">
        <w:rPr>
          <w:rStyle w:val="c1"/>
          <w:color w:val="000000"/>
        </w:rPr>
        <w:t xml:space="preserve">, медицинский работник) </w:t>
      </w:r>
      <w:r w:rsidR="00416E54">
        <w:rPr>
          <w:rStyle w:val="c1"/>
          <w:color w:val="000000"/>
        </w:rPr>
        <w:t>при поступлении ребенка в наше дошкольное учреждение работаем по трем направлениям.</w:t>
      </w:r>
    </w:p>
    <w:p w14:paraId="105A8D3B" w14:textId="77777777" w:rsidR="006D23DE" w:rsidRPr="006D23DE" w:rsidRDefault="00E82D77" w:rsidP="005C4FD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D23DE">
        <w:rPr>
          <w:rStyle w:val="a7"/>
          <w:color w:val="000000"/>
          <w:bdr w:val="none" w:sz="0" w:space="0" w:color="auto" w:frame="1"/>
          <w:shd w:val="clear" w:color="auto" w:fill="FFFFFF"/>
        </w:rPr>
        <w:t>Диагностическо</w:t>
      </w:r>
      <w:r w:rsidR="006D23DE" w:rsidRPr="006D23DE">
        <w:rPr>
          <w:rStyle w:val="a7"/>
          <w:color w:val="000000"/>
          <w:bdr w:val="none" w:sz="0" w:space="0" w:color="auto" w:frame="1"/>
          <w:shd w:val="clear" w:color="auto" w:fill="FFFFFF"/>
        </w:rPr>
        <w:t xml:space="preserve">е </w:t>
      </w:r>
      <w:r w:rsidRPr="006D23DE">
        <w:rPr>
          <w:rStyle w:val="a7"/>
          <w:color w:val="000000"/>
          <w:bdr w:val="none" w:sz="0" w:space="0" w:color="auto" w:frame="1"/>
          <w:shd w:val="clear" w:color="auto" w:fill="FFFFFF"/>
        </w:rPr>
        <w:t>направление</w:t>
      </w:r>
      <w:r w:rsidR="006D23DE" w:rsidRPr="006D23DE">
        <w:rPr>
          <w:color w:val="000000"/>
        </w:rPr>
        <w:t>.</w:t>
      </w:r>
    </w:p>
    <w:p w14:paraId="34D34310" w14:textId="6C3368CA" w:rsidR="00416E54" w:rsidRDefault="00E82D77" w:rsidP="006D23DE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6D23DE">
        <w:rPr>
          <w:color w:val="000000"/>
          <w:shd w:val="clear" w:color="auto" w:fill="FFFFFF"/>
        </w:rPr>
        <w:t>Диагностическое обследование детей начинаю со сбора информации о ребенке, поступающем в</w:t>
      </w:r>
      <w:r w:rsidR="00416E54">
        <w:rPr>
          <w:color w:val="000000"/>
          <w:shd w:val="clear" w:color="auto" w:fill="FFFFFF"/>
        </w:rPr>
        <w:t xml:space="preserve"> наше дошкольное учреждение</w:t>
      </w:r>
      <w:r w:rsidRPr="006D23DE">
        <w:rPr>
          <w:color w:val="000000"/>
          <w:shd w:val="clear" w:color="auto" w:fill="FFFFFF"/>
        </w:rPr>
        <w:t>, его анамнеза (раннее речевое и моторное развитие), заболеваний с года до</w:t>
      </w:r>
      <w:r w:rsidR="006D23DE" w:rsidRPr="006D23DE">
        <w:rPr>
          <w:color w:val="000000"/>
          <w:shd w:val="clear" w:color="auto" w:fill="FFFFFF"/>
        </w:rPr>
        <w:t xml:space="preserve"> двух -</w:t>
      </w:r>
      <w:r w:rsidRPr="006D23DE">
        <w:rPr>
          <w:color w:val="000000"/>
          <w:shd w:val="clear" w:color="auto" w:fill="FFFFFF"/>
        </w:rPr>
        <w:t xml:space="preserve"> трех лет. Провожу динамическое наблюдение и контроль за состоянием речи детей с целью раннего выявления отклонений в речевом развитии, которое осуществляется в тесном контакте со специалистами </w:t>
      </w:r>
      <w:r w:rsidR="00562DCF" w:rsidRPr="006D23DE">
        <w:rPr>
          <w:color w:val="000000"/>
          <w:shd w:val="clear" w:color="auto" w:fill="FFFFFF"/>
        </w:rPr>
        <w:t>(педагогом</w:t>
      </w:r>
      <w:r w:rsidRPr="006D23DE">
        <w:rPr>
          <w:color w:val="000000"/>
          <w:shd w:val="clear" w:color="auto" w:fill="FFFFFF"/>
        </w:rPr>
        <w:t xml:space="preserve"> и психологом). При проведении диагностики речевого развития ребенка использую тесты Косиновой, схему логопедического обследования Ю.А.Разенковой и методику Е. А. Стребелевой.</w:t>
      </w:r>
      <w:r w:rsidR="00416E54">
        <w:rPr>
          <w:color w:val="000000"/>
        </w:rPr>
        <w:t xml:space="preserve"> </w:t>
      </w:r>
    </w:p>
    <w:p w14:paraId="69459E87" w14:textId="32E952D2" w:rsidR="004550E3" w:rsidRDefault="00E82D77" w:rsidP="004550E3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6D23DE">
        <w:rPr>
          <w:color w:val="000000"/>
          <w:shd w:val="clear" w:color="auto" w:fill="FFFFFF"/>
        </w:rPr>
        <w:t>В процессе диагностики выясняю степень сформированности: понимания речи, слухового внимание, фонематического слуха, активной речи, мелкой моторики.</w:t>
      </w:r>
      <w:r w:rsidR="006D23DE" w:rsidRPr="006D23DE">
        <w:rPr>
          <w:color w:val="000000"/>
        </w:rPr>
        <w:t xml:space="preserve"> </w:t>
      </w:r>
      <w:r w:rsidRPr="006D23DE">
        <w:rPr>
          <w:color w:val="000000"/>
          <w:shd w:val="clear" w:color="auto" w:fill="FFFFFF"/>
        </w:rPr>
        <w:t xml:space="preserve">По результатам обследования выявляются дети «группы риска», намечается пути коррекционной помощи детям, а также, разрабатывается индивидуальная программа с привлечением родителей и </w:t>
      </w:r>
      <w:r w:rsidR="006D23DE" w:rsidRPr="006D23DE">
        <w:rPr>
          <w:color w:val="000000"/>
          <w:shd w:val="clear" w:color="auto" w:fill="FFFFFF"/>
        </w:rPr>
        <w:t>педагогов</w:t>
      </w:r>
      <w:r w:rsidRPr="006D23DE">
        <w:rPr>
          <w:color w:val="000000"/>
          <w:shd w:val="clear" w:color="auto" w:fill="FFFFFF"/>
        </w:rPr>
        <w:t>.</w:t>
      </w:r>
      <w:r w:rsidRPr="006D23DE">
        <w:rPr>
          <w:color w:val="000000"/>
        </w:rPr>
        <w:br/>
      </w:r>
      <w:r w:rsidR="00562DCF">
        <w:rPr>
          <w:rStyle w:val="a7"/>
          <w:color w:val="000000"/>
          <w:bdr w:val="none" w:sz="0" w:space="0" w:color="auto" w:frame="1"/>
          <w:shd w:val="clear" w:color="auto" w:fill="FFFFFF"/>
        </w:rPr>
        <w:t xml:space="preserve">           </w:t>
      </w:r>
      <w:r w:rsidRPr="00562DCF">
        <w:rPr>
          <w:rStyle w:val="a7"/>
          <w:color w:val="000000"/>
          <w:bdr w:val="none" w:sz="0" w:space="0" w:color="auto" w:frame="1"/>
          <w:shd w:val="clear" w:color="auto" w:fill="FFFFFF"/>
        </w:rPr>
        <w:t xml:space="preserve"> Консультационно - просветительское направление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 w:rsidRPr="00416E54">
        <w:rPr>
          <w:color w:val="000000"/>
          <w:shd w:val="clear" w:color="auto" w:fill="FFFFFF"/>
        </w:rPr>
        <w:t>заключается во взаимодействии с воспитателями и родителями.</w:t>
      </w:r>
      <w:r w:rsidR="004550E3">
        <w:rPr>
          <w:color w:val="000000"/>
        </w:rPr>
        <w:t xml:space="preserve"> </w:t>
      </w:r>
      <w:r w:rsidRPr="00416E54">
        <w:rPr>
          <w:color w:val="000000"/>
          <w:shd w:val="clear" w:color="auto" w:fill="FFFFFF"/>
        </w:rPr>
        <w:t xml:space="preserve">Как показывает опыт консультативно-диагностической помощи родителям, имеющим детей раннего </w:t>
      </w:r>
      <w:r w:rsidR="003B07C0" w:rsidRPr="00416E54">
        <w:rPr>
          <w:color w:val="000000"/>
          <w:shd w:val="clear" w:color="auto" w:fill="FFFFFF"/>
        </w:rPr>
        <w:t>возраста, отличаются</w:t>
      </w:r>
      <w:r w:rsidRPr="00416E54">
        <w:rPr>
          <w:color w:val="000000"/>
          <w:shd w:val="clear" w:color="auto" w:fill="FFFFFF"/>
        </w:rPr>
        <w:t xml:space="preserve"> очень низким уровнем компетентности в вопросах педагогики, не имеют представления о нормативах развития детей, не видят соответственно отклонений и как следствие несвоевременно обращаются за специализированной помощью или не обращаются вообще.</w:t>
      </w:r>
      <w:r w:rsidR="004550E3">
        <w:rPr>
          <w:color w:val="000000"/>
        </w:rPr>
        <w:t xml:space="preserve"> </w:t>
      </w:r>
      <w:r w:rsidRPr="00416E54">
        <w:rPr>
          <w:color w:val="000000"/>
          <w:shd w:val="clear" w:color="auto" w:fill="FFFFFF"/>
        </w:rPr>
        <w:t>Оказание консультативной помощи и просветительская работа с родителями позволяет значительно повысить уровень их компетентности в вопросах, касающихся воспитания и обучения детей раннего возраста и включение их в процесс коррекционной работы.</w:t>
      </w:r>
      <w:r w:rsidR="004550E3">
        <w:rPr>
          <w:color w:val="000000"/>
        </w:rPr>
        <w:t xml:space="preserve"> </w:t>
      </w:r>
    </w:p>
    <w:p w14:paraId="3ED135CD" w14:textId="0BEB4B78" w:rsidR="004550E3" w:rsidRDefault="00E82D77" w:rsidP="004550E3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  <w:r w:rsidRPr="00416E54">
        <w:rPr>
          <w:color w:val="000000"/>
          <w:shd w:val="clear" w:color="auto" w:fill="FFFFFF"/>
        </w:rPr>
        <w:t>Взаимодействие с родителями осуществляю через групповые и индивидуальные консультации по запросу и результатам диагностики, выступления на родительских собраниях, оформление информационных листов в каждой группе и буклетов, индивидуальное консультирование по вопросам нормального психомоторного и речевого развития детей раннего возраста, выявление факторов риска речевой патологии.</w:t>
      </w:r>
      <w:r w:rsidR="004550E3">
        <w:rPr>
          <w:color w:val="000000"/>
        </w:rPr>
        <w:t xml:space="preserve"> </w:t>
      </w:r>
      <w:r w:rsidRPr="00416E54">
        <w:rPr>
          <w:color w:val="000000"/>
          <w:shd w:val="clear" w:color="auto" w:fill="FFFFFF"/>
        </w:rPr>
        <w:t xml:space="preserve">Для </w:t>
      </w:r>
      <w:r w:rsidR="004550E3">
        <w:rPr>
          <w:color w:val="000000"/>
          <w:shd w:val="clear" w:color="auto" w:fill="FFFFFF"/>
        </w:rPr>
        <w:t>педагогов</w:t>
      </w:r>
      <w:r w:rsidRPr="00416E54">
        <w:rPr>
          <w:color w:val="000000"/>
          <w:shd w:val="clear" w:color="auto" w:fill="FFFFFF"/>
        </w:rPr>
        <w:t xml:space="preserve"> провожу семинары-</w:t>
      </w:r>
      <w:r w:rsidR="00562DCF" w:rsidRPr="00416E54">
        <w:rPr>
          <w:color w:val="000000"/>
          <w:shd w:val="clear" w:color="auto" w:fill="FFFFFF"/>
        </w:rPr>
        <w:t xml:space="preserve">практикумы, </w:t>
      </w:r>
      <w:r w:rsidR="00562DCF">
        <w:rPr>
          <w:color w:val="000000"/>
          <w:shd w:val="clear" w:color="auto" w:fill="FFFFFF"/>
        </w:rPr>
        <w:t>мастер</w:t>
      </w:r>
      <w:r w:rsidR="004550E3">
        <w:rPr>
          <w:color w:val="000000"/>
          <w:shd w:val="clear" w:color="auto" w:fill="FFFFFF"/>
        </w:rPr>
        <w:t xml:space="preserve"> классы, </w:t>
      </w:r>
      <w:r w:rsidRPr="00416E54">
        <w:rPr>
          <w:color w:val="000000"/>
          <w:shd w:val="clear" w:color="auto" w:fill="FFFFFF"/>
        </w:rPr>
        <w:t xml:space="preserve">разрабатываю рекомендации по результатам </w:t>
      </w:r>
      <w:r w:rsidRPr="00416E54">
        <w:rPr>
          <w:color w:val="000000"/>
          <w:shd w:val="clear" w:color="auto" w:fill="FFFFFF"/>
        </w:rPr>
        <w:lastRenderedPageBreak/>
        <w:t>обследования детей, консультации. С целью мониторинга коррекционной работы, посещаю занятия по развитию речи.</w:t>
      </w:r>
      <w:r w:rsidRPr="00416E54">
        <w:rPr>
          <w:color w:val="000000"/>
        </w:rPr>
        <w:br/>
      </w:r>
      <w:r w:rsidR="00562DCF">
        <w:rPr>
          <w:rStyle w:val="a7"/>
          <w:color w:val="000000"/>
          <w:bdr w:val="none" w:sz="0" w:space="0" w:color="auto" w:frame="1"/>
          <w:shd w:val="clear" w:color="auto" w:fill="FFFFFF"/>
        </w:rPr>
        <w:t xml:space="preserve">            </w:t>
      </w:r>
      <w:r w:rsidRPr="00416E54">
        <w:rPr>
          <w:rStyle w:val="a7"/>
          <w:color w:val="000000"/>
          <w:bdr w:val="none" w:sz="0" w:space="0" w:color="auto" w:frame="1"/>
          <w:shd w:val="clear" w:color="auto" w:fill="FFFFFF"/>
        </w:rPr>
        <w:t>Коррекционно-развивающая работа</w:t>
      </w:r>
      <w:r w:rsidRPr="00416E54">
        <w:rPr>
          <w:color w:val="000000"/>
          <w:shd w:val="clear" w:color="auto" w:fill="FFFFFF"/>
        </w:rPr>
        <w:t> с детьми раннего возраста.</w:t>
      </w:r>
      <w:r w:rsidR="004550E3">
        <w:rPr>
          <w:color w:val="000000"/>
        </w:rPr>
        <w:t xml:space="preserve"> </w:t>
      </w:r>
      <w:r w:rsidRPr="00416E54">
        <w:rPr>
          <w:color w:val="000000"/>
          <w:shd w:val="clear" w:color="auto" w:fill="FFFFFF"/>
        </w:rPr>
        <w:t xml:space="preserve">Коррекционная работа с детьми проводится </w:t>
      </w:r>
      <w:r w:rsidR="004550E3">
        <w:rPr>
          <w:color w:val="000000"/>
          <w:shd w:val="clear" w:color="auto" w:fill="FFFFFF"/>
        </w:rPr>
        <w:t>педагогом</w:t>
      </w:r>
      <w:r w:rsidRPr="00416E54">
        <w:rPr>
          <w:color w:val="000000"/>
          <w:shd w:val="clear" w:color="auto" w:fill="FFFFFF"/>
        </w:rPr>
        <w:t xml:space="preserve"> и родителями по результатам диагностики после рекомендаций логопеда. </w:t>
      </w:r>
    </w:p>
    <w:p w14:paraId="0840D1C0" w14:textId="77777777" w:rsidR="00562DCF" w:rsidRDefault="00E82D77" w:rsidP="00562DCF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562DCF">
        <w:rPr>
          <w:rStyle w:val="a7"/>
          <w:b w:val="0"/>
          <w:bCs w:val="0"/>
          <w:color w:val="000000"/>
          <w:bdr w:val="none" w:sz="0" w:space="0" w:color="auto" w:frame="1"/>
          <w:shd w:val="clear" w:color="auto" w:fill="FFFFFF"/>
        </w:rPr>
        <w:t>Работа ведется по следующим направлениям</w:t>
      </w:r>
      <w:r w:rsidRPr="00416E54">
        <w:rPr>
          <w:rStyle w:val="a7"/>
          <w:color w:val="000000"/>
          <w:bdr w:val="none" w:sz="0" w:space="0" w:color="auto" w:frame="1"/>
          <w:shd w:val="clear" w:color="auto" w:fill="FFFFFF"/>
        </w:rPr>
        <w:t>:</w:t>
      </w:r>
      <w:r w:rsidRPr="00416E54">
        <w:rPr>
          <w:color w:val="000000"/>
          <w:shd w:val="clear" w:color="auto" w:fill="FFFFFF"/>
        </w:rPr>
        <w:t>- развитие слухового и зрительного восприятия;- проведение артикуляционной и пальчиковой гимнастики;</w:t>
      </w:r>
    </w:p>
    <w:p w14:paraId="6866ED0C" w14:textId="77777777" w:rsidR="00562DCF" w:rsidRDefault="00E82D77" w:rsidP="00562DCF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416E54">
        <w:rPr>
          <w:color w:val="000000"/>
          <w:shd w:val="clear" w:color="auto" w:fill="FFFFFF"/>
        </w:rPr>
        <w:t>- развитие речевого дыхания;- формирование сенсорных понятий (размер, цвет, форма предметов).</w:t>
      </w:r>
      <w:r w:rsidRPr="00416E54">
        <w:rPr>
          <w:color w:val="000000"/>
        </w:rPr>
        <w:br/>
      </w:r>
      <w:r w:rsidRPr="00416E54">
        <w:rPr>
          <w:color w:val="000000"/>
          <w:shd w:val="clear" w:color="auto" w:fill="FFFFFF"/>
        </w:rPr>
        <w:t>- развитие начального детского лексикона на основе обогащения пассивного словаря ребенка и включения новых понятий и слов в экспрессивную речь;</w:t>
      </w:r>
    </w:p>
    <w:p w14:paraId="18B04E8B" w14:textId="77777777" w:rsidR="00562DCF" w:rsidRDefault="00E82D77" w:rsidP="00562DCF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416E54">
        <w:rPr>
          <w:color w:val="000000"/>
          <w:shd w:val="clear" w:color="auto" w:fill="FFFFFF"/>
        </w:rPr>
        <w:t>-развитие фонематических процессов с помощью дифференциации неречевых звуков, использования на занятиях фонетических упражнений с наглядной опорой</w:t>
      </w:r>
      <w:r w:rsidR="00562DCF">
        <w:rPr>
          <w:color w:val="000000"/>
          <w:shd w:val="clear" w:color="auto" w:fill="FFFFFF"/>
        </w:rPr>
        <w:t>;</w:t>
      </w:r>
    </w:p>
    <w:p w14:paraId="2F78BF1A" w14:textId="77777777" w:rsidR="00562DCF" w:rsidRDefault="00E82D77" w:rsidP="00562DCF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416E54">
        <w:rPr>
          <w:color w:val="000000"/>
          <w:shd w:val="clear" w:color="auto" w:fill="FFFFFF"/>
        </w:rPr>
        <w:t xml:space="preserve">-использование здоровьесберегающих технологий: </w:t>
      </w:r>
    </w:p>
    <w:p w14:paraId="690F9A38" w14:textId="46482236" w:rsidR="004550E3" w:rsidRDefault="00562DCF" w:rsidP="00562DCF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hd w:val="clear" w:color="auto" w:fill="FFFFFF"/>
        </w:rPr>
        <w:t>-</w:t>
      </w:r>
      <w:r w:rsidR="00E82D77" w:rsidRPr="00416E54">
        <w:rPr>
          <w:color w:val="000000"/>
          <w:shd w:val="clear" w:color="auto" w:fill="FFFFFF"/>
        </w:rPr>
        <w:t>физминутки и динамические паузы.</w:t>
      </w:r>
    </w:p>
    <w:p w14:paraId="05479797" w14:textId="63ADA889" w:rsidR="002C3DB5" w:rsidRDefault="004550E3" w:rsidP="004550E3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Педагоги</w:t>
      </w:r>
      <w:r w:rsidR="00E82D77" w:rsidRPr="00416E54">
        <w:rPr>
          <w:color w:val="000000"/>
          <w:shd w:val="clear" w:color="auto" w:fill="FFFFFF"/>
        </w:rPr>
        <w:t xml:space="preserve"> по рекомендации логопеда включают данную работу в перспективное планирование и дополняют сказкотерапией, рисованием пальчиком и тестопластикой.</w:t>
      </w:r>
      <w:r w:rsidR="00E82D77" w:rsidRPr="00416E54">
        <w:rPr>
          <w:color w:val="000000"/>
        </w:rPr>
        <w:br/>
      </w:r>
      <w:r w:rsidR="00E82D77" w:rsidRPr="00416E54">
        <w:rPr>
          <w:color w:val="000000"/>
          <w:shd w:val="clear" w:color="auto" w:fill="FFFFFF"/>
        </w:rPr>
        <w:t>По результатам проведенной коррекционной работы в конце учебного года проводится мониторинг.</w:t>
      </w:r>
      <w:r w:rsidR="00E82D77" w:rsidRPr="00416E54">
        <w:rPr>
          <w:color w:val="000000"/>
        </w:rPr>
        <w:br/>
      </w:r>
      <w:r w:rsidR="00E82D77" w:rsidRPr="00416E54">
        <w:rPr>
          <w:color w:val="000000"/>
          <w:shd w:val="clear" w:color="auto" w:fill="FFFFFF"/>
        </w:rPr>
        <w:t>Данные мониторинга показали, что проводимая коррекционно-развивающая работа является эффективной. Показатели сформированности речевых процессов увеличились и составили 21%. Уменьшилось количество детей с проблемами речевого развития на 30%.</w:t>
      </w:r>
    </w:p>
    <w:p w14:paraId="6C64517B" w14:textId="77777777" w:rsidR="004550E3" w:rsidRDefault="002C3DB5" w:rsidP="004550E3">
      <w:pPr>
        <w:shd w:val="clear" w:color="auto" w:fill="FAFCFF"/>
        <w:spacing w:after="0"/>
        <w:ind w:firstLine="708"/>
        <w:jc w:val="both"/>
        <w:rPr>
          <w:rFonts w:eastAsia="Times New Roman" w:cs="Times New Roman"/>
          <w:color w:val="242424"/>
          <w:sz w:val="24"/>
          <w:szCs w:val="24"/>
          <w:lang w:eastAsia="ru-RU"/>
        </w:rPr>
      </w:pPr>
      <w:r w:rsidRPr="004550E3">
        <w:rPr>
          <w:rFonts w:eastAsia="Times New Roman" w:cs="Times New Roman"/>
          <w:color w:val="242424"/>
          <w:sz w:val="24"/>
          <w:szCs w:val="24"/>
          <w:lang w:eastAsia="ru-RU"/>
        </w:rPr>
        <w:t xml:space="preserve">Коррекционно - логопедическая работа с детьми строится поэтапно и включает постепенно усложняющиеся упражнения. Логопед принимает участие в режимных моментах, что способствует установлению контакта с детьми и повышает эффективность коррекционной работы. Используются различные приговорушки, ладушки, потешки при кормлении, стишки на звукоподражания. Важно установить тесный контакт с детьми, поднять их эмоциональное состояние. Дети учатся фиксировать взгляд на лице логопеда, на крупных ярких игрушках, учатся выполнять сначала одноступенчатые, а потом двухступенчатые инструкции. </w:t>
      </w:r>
    </w:p>
    <w:p w14:paraId="362EF1F4" w14:textId="3761FD87" w:rsidR="002C3DB5" w:rsidRPr="004550E3" w:rsidRDefault="002C3DB5" w:rsidP="004550E3">
      <w:pPr>
        <w:shd w:val="clear" w:color="auto" w:fill="FAFCFF"/>
        <w:spacing w:after="0"/>
        <w:ind w:firstLine="708"/>
        <w:jc w:val="both"/>
        <w:rPr>
          <w:rFonts w:eastAsia="Times New Roman" w:cs="Times New Roman"/>
          <w:color w:val="242424"/>
          <w:sz w:val="24"/>
          <w:szCs w:val="24"/>
          <w:lang w:eastAsia="ru-RU"/>
        </w:rPr>
      </w:pPr>
      <w:r w:rsidRPr="004550E3">
        <w:rPr>
          <w:rFonts w:eastAsia="Times New Roman" w:cs="Times New Roman"/>
          <w:color w:val="242424"/>
          <w:sz w:val="24"/>
          <w:szCs w:val="24"/>
          <w:lang w:eastAsia="ru-RU"/>
        </w:rPr>
        <w:t xml:space="preserve">Большое значение имеет работа по воспитанию общих речевых навыков, прежде всего диафрагмального дыхания. С малышами работа над дыханием </w:t>
      </w:r>
      <w:r w:rsidR="004550E3" w:rsidRPr="004550E3">
        <w:rPr>
          <w:rFonts w:eastAsia="Times New Roman" w:cs="Times New Roman"/>
          <w:color w:val="242424"/>
          <w:sz w:val="24"/>
          <w:szCs w:val="24"/>
          <w:lang w:eastAsia="ru-RU"/>
        </w:rPr>
        <w:t>проводится в</w:t>
      </w:r>
      <w:r w:rsidRPr="004550E3">
        <w:rPr>
          <w:rFonts w:eastAsia="Times New Roman" w:cs="Times New Roman"/>
          <w:color w:val="242424"/>
          <w:sz w:val="24"/>
          <w:szCs w:val="24"/>
          <w:lang w:eastAsia="ru-RU"/>
        </w:rPr>
        <w:t xml:space="preserve"> игровой форме по подражанию. Работаем над коротким спокойным вдохом через нос и плавным выдохом.</w:t>
      </w:r>
      <w:r w:rsidR="004550E3">
        <w:rPr>
          <w:rFonts w:eastAsia="Times New Roman" w:cs="Times New Roman"/>
          <w:color w:val="242424"/>
          <w:sz w:val="24"/>
          <w:szCs w:val="24"/>
          <w:lang w:eastAsia="ru-RU"/>
        </w:rPr>
        <w:t xml:space="preserve"> </w:t>
      </w:r>
      <w:r w:rsidRPr="004550E3">
        <w:rPr>
          <w:rFonts w:eastAsia="Times New Roman" w:cs="Times New Roman"/>
          <w:color w:val="242424"/>
          <w:sz w:val="24"/>
          <w:szCs w:val="24"/>
          <w:lang w:eastAsia="ru-RU"/>
        </w:rPr>
        <w:t>Дыхательная гимнастика: «Кораблики», «Шарик», «Перышко», «Загони мяч в ворота</w:t>
      </w:r>
      <w:r w:rsidR="004550E3" w:rsidRPr="004550E3">
        <w:rPr>
          <w:rFonts w:eastAsia="Times New Roman" w:cs="Times New Roman"/>
          <w:color w:val="242424"/>
          <w:sz w:val="24"/>
          <w:szCs w:val="24"/>
          <w:lang w:eastAsia="ru-RU"/>
        </w:rPr>
        <w:t>», «</w:t>
      </w:r>
      <w:r w:rsidRPr="004550E3">
        <w:rPr>
          <w:rFonts w:eastAsia="Times New Roman" w:cs="Times New Roman"/>
          <w:color w:val="242424"/>
          <w:sz w:val="24"/>
          <w:szCs w:val="24"/>
          <w:lang w:eastAsia="ru-RU"/>
        </w:rPr>
        <w:t xml:space="preserve">Сдуй капельку с тучки», «Мыльные пузыри», «Сдуй листик с грибка», «Задуй свечу» и т.д. Для работы над речевым дыханием с детьми раннего возраста используются речевые подражания: А-А-А (плачет девочка), У-У-У (гудит паровоз), И-И-И (ржет лошадь), О-О-О (рычит мишка) и т.п. </w:t>
      </w:r>
    </w:p>
    <w:p w14:paraId="4204E100" w14:textId="7807F0CC" w:rsidR="002C3DB5" w:rsidRPr="004550E3" w:rsidRDefault="002C3DB5" w:rsidP="00031851">
      <w:pPr>
        <w:shd w:val="clear" w:color="auto" w:fill="FAFCFF"/>
        <w:spacing w:after="0"/>
        <w:ind w:firstLine="708"/>
        <w:jc w:val="both"/>
        <w:rPr>
          <w:rFonts w:eastAsia="Times New Roman" w:cs="Times New Roman"/>
          <w:color w:val="242424"/>
          <w:sz w:val="24"/>
          <w:szCs w:val="24"/>
          <w:lang w:eastAsia="ru-RU"/>
        </w:rPr>
      </w:pPr>
      <w:r w:rsidRPr="004550E3">
        <w:rPr>
          <w:rFonts w:eastAsia="Times New Roman" w:cs="Times New Roman"/>
          <w:color w:val="242424"/>
          <w:sz w:val="24"/>
          <w:szCs w:val="24"/>
          <w:lang w:eastAsia="ru-RU"/>
        </w:rPr>
        <w:t>Самое большое место в логопедической работе с детьми занимает работа по стимуляции речевой активности.  Игры «В гости пришла кукла», «Айболит», «Кто позвал?», «Что пропало?», «У нас в гостях» создаем игровую ситуацию и побуждаем малыша к произнесению звукоподражаний и слов. Постепенно усложняем игру. Используя сюрпризный момент из-за ширмы, из «чудесного» мешочка, из кукольного домика появляется игрушка, побуждая ребенка к произнесению звукоподражания и игровым действиям с игрушкой.</w:t>
      </w:r>
    </w:p>
    <w:p w14:paraId="27B19440" w14:textId="2591F139" w:rsidR="002C3DB5" w:rsidRPr="004550E3" w:rsidRDefault="002C3DB5" w:rsidP="00562DCF">
      <w:pPr>
        <w:shd w:val="clear" w:color="auto" w:fill="FAFCFF"/>
        <w:spacing w:after="0"/>
        <w:ind w:firstLine="708"/>
        <w:jc w:val="both"/>
        <w:rPr>
          <w:rFonts w:eastAsia="Times New Roman" w:cs="Times New Roman"/>
          <w:color w:val="242424"/>
          <w:sz w:val="24"/>
          <w:szCs w:val="24"/>
          <w:lang w:eastAsia="ru-RU"/>
        </w:rPr>
      </w:pPr>
      <w:r w:rsidRPr="004550E3">
        <w:rPr>
          <w:rFonts w:eastAsia="Times New Roman" w:cs="Times New Roman"/>
          <w:color w:val="242424"/>
          <w:sz w:val="24"/>
          <w:szCs w:val="24"/>
          <w:lang w:eastAsia="ru-RU"/>
        </w:rPr>
        <w:t xml:space="preserve">Ежедневно проводим с детьми артикуляционную гимнастику, как в пассивной, так и в </w:t>
      </w:r>
      <w:r w:rsidR="00562DCF" w:rsidRPr="004550E3">
        <w:rPr>
          <w:rFonts w:eastAsia="Times New Roman" w:cs="Times New Roman"/>
          <w:color w:val="242424"/>
          <w:sz w:val="24"/>
          <w:szCs w:val="24"/>
          <w:lang w:eastAsia="ru-RU"/>
        </w:rPr>
        <w:t>активной форме</w:t>
      </w:r>
      <w:r w:rsidRPr="004550E3">
        <w:rPr>
          <w:rFonts w:eastAsia="Times New Roman" w:cs="Times New Roman"/>
          <w:color w:val="242424"/>
          <w:sz w:val="24"/>
          <w:szCs w:val="24"/>
          <w:lang w:eastAsia="ru-RU"/>
        </w:rPr>
        <w:t>. «Улыбочка», «Вкусное варенье», «Заборчик», «Лошадка», «Лопаточка», «Хобот слоненка». Цель: развитие кинестетических ощущений, усиление активности губ, языка и развитие их подвижности.</w:t>
      </w:r>
      <w:r w:rsidR="00562DCF">
        <w:rPr>
          <w:rFonts w:eastAsia="Times New Roman" w:cs="Times New Roman"/>
          <w:color w:val="242424"/>
          <w:sz w:val="24"/>
          <w:szCs w:val="24"/>
          <w:lang w:eastAsia="ru-RU"/>
        </w:rPr>
        <w:t xml:space="preserve"> </w:t>
      </w:r>
      <w:r w:rsidRPr="004550E3">
        <w:rPr>
          <w:rFonts w:eastAsia="Times New Roman" w:cs="Times New Roman"/>
          <w:color w:val="242424"/>
          <w:sz w:val="24"/>
          <w:szCs w:val="24"/>
          <w:lang w:eastAsia="ru-RU"/>
        </w:rPr>
        <w:t xml:space="preserve">Уровень </w:t>
      </w:r>
      <w:r w:rsidR="00562DCF" w:rsidRPr="004550E3">
        <w:rPr>
          <w:rFonts w:eastAsia="Times New Roman" w:cs="Times New Roman"/>
          <w:color w:val="242424"/>
          <w:sz w:val="24"/>
          <w:szCs w:val="24"/>
          <w:lang w:eastAsia="ru-RU"/>
        </w:rPr>
        <w:t>развития речи</w:t>
      </w:r>
      <w:r w:rsidRPr="004550E3">
        <w:rPr>
          <w:rFonts w:eastAsia="Times New Roman" w:cs="Times New Roman"/>
          <w:color w:val="242424"/>
          <w:sz w:val="24"/>
          <w:szCs w:val="24"/>
          <w:lang w:eastAsia="ru-RU"/>
        </w:rPr>
        <w:t xml:space="preserve"> находится в прямой зависимости от степени сформированности тонких движений пальцев рук. Поэтому тренировка движений пальцев и всей кисти рук является важнейшим фактором, стимулирующим речевое развитие ребенка.</w:t>
      </w:r>
    </w:p>
    <w:p w14:paraId="62912C2C" w14:textId="16413D2F" w:rsidR="002C3DB5" w:rsidRPr="004550E3" w:rsidRDefault="00562DCF" w:rsidP="004550E3">
      <w:pPr>
        <w:shd w:val="clear" w:color="auto" w:fill="FAFCFF"/>
        <w:spacing w:after="0"/>
        <w:jc w:val="both"/>
        <w:rPr>
          <w:rFonts w:eastAsia="Times New Roman" w:cs="Times New Roman"/>
          <w:color w:val="242424"/>
          <w:sz w:val="24"/>
          <w:szCs w:val="24"/>
          <w:lang w:eastAsia="ru-RU"/>
        </w:rPr>
      </w:pPr>
      <w:r>
        <w:rPr>
          <w:rFonts w:eastAsia="Times New Roman" w:cs="Times New Roman"/>
          <w:color w:val="242424"/>
          <w:sz w:val="24"/>
          <w:szCs w:val="24"/>
          <w:lang w:eastAsia="ru-RU"/>
        </w:rPr>
        <w:t xml:space="preserve">            </w:t>
      </w:r>
      <w:r w:rsidR="002C3DB5" w:rsidRPr="004550E3">
        <w:rPr>
          <w:rFonts w:eastAsia="Times New Roman" w:cs="Times New Roman"/>
          <w:color w:val="242424"/>
          <w:sz w:val="24"/>
          <w:szCs w:val="24"/>
          <w:lang w:eastAsia="ru-RU"/>
        </w:rPr>
        <w:t xml:space="preserve">Пальчиковая гимнастика. С помощью стихотворного ритма совершенствуется произношение, происходит постановка правильного дыхания, отрабатывается определенный темп речи, развивается речевой слух- «Сорока-ворона», «Ладушки», «Этот пальчик дедушка», «Этот пальчик в лес пошел» и др. Нравятся детям пальчиковые игры, записанные на </w:t>
      </w:r>
      <w:r w:rsidR="002C3DB5" w:rsidRPr="004550E3">
        <w:rPr>
          <w:rFonts w:eastAsia="Times New Roman" w:cs="Times New Roman"/>
          <w:color w:val="242424"/>
          <w:sz w:val="24"/>
          <w:szCs w:val="24"/>
          <w:lang w:eastAsia="ru-RU"/>
        </w:rPr>
        <w:lastRenderedPageBreak/>
        <w:t xml:space="preserve">аудиодиске, с музыкальным сопровождением «Стульчик», «Зайка», «Солнышко» и т. д. Хорошее воздействие оказывают игры с предметами: пирамидки, кубики, мозаика, закрепление на липучках «Божья коровка», застегивание пуговиц, подушка с пуговицами. Игры с карандашами, грецкими орехами, крупой, песком, водой, тестом, пластилином, «Пальчиковый бассейн», «Пальчиковый театр», «Шнуровки», доска Сегена, складывание матрешек. Мнем руками бумагу, салфетки, поролоновые </w:t>
      </w:r>
      <w:r w:rsidRPr="004550E3">
        <w:rPr>
          <w:rFonts w:eastAsia="Times New Roman" w:cs="Times New Roman"/>
          <w:color w:val="242424"/>
          <w:sz w:val="24"/>
          <w:szCs w:val="24"/>
          <w:lang w:eastAsia="ru-RU"/>
        </w:rPr>
        <w:t>шарики, резиновые</w:t>
      </w:r>
      <w:r w:rsidR="002C3DB5" w:rsidRPr="004550E3">
        <w:rPr>
          <w:rFonts w:eastAsia="Times New Roman" w:cs="Times New Roman"/>
          <w:color w:val="242424"/>
          <w:sz w:val="24"/>
          <w:szCs w:val="24"/>
          <w:lang w:eastAsia="ru-RU"/>
        </w:rPr>
        <w:t xml:space="preserve"> мячики, пищащие игрушки.</w:t>
      </w:r>
    </w:p>
    <w:p w14:paraId="55DD6114" w14:textId="1E3D0E47" w:rsidR="00E720A6" w:rsidRPr="00E720A6" w:rsidRDefault="00E720A6" w:rsidP="00E720A6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</w:rPr>
        <w:t xml:space="preserve">         </w:t>
      </w:r>
      <w:r w:rsidRPr="00E720A6">
        <w:rPr>
          <w:rStyle w:val="c1"/>
          <w:color w:val="000000"/>
        </w:rPr>
        <w:t> Необходимо подчеркнуть, что все мероприятия по предупреждению отставания речевого развития носят комплексный характер и обязательно включают в себя общую стимуляцию психомоторного развития, а при необходимости- и специальное лечение.</w:t>
      </w:r>
    </w:p>
    <w:p w14:paraId="28E22F6F" w14:textId="7A1D951A" w:rsidR="00E720A6" w:rsidRPr="00E720A6" w:rsidRDefault="00E720A6" w:rsidP="00E720A6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</w:rPr>
        <w:t xml:space="preserve">          </w:t>
      </w:r>
      <w:r w:rsidRPr="00E720A6">
        <w:rPr>
          <w:rStyle w:val="c1"/>
          <w:color w:val="000000"/>
        </w:rPr>
        <w:t> Ранняя диагностика речевого развития- основа эффективности лечебно- педагогических профилактических мероприятий. При оценке доречевого развития с выявлением симптомов риска на каждом этапе важное значение имеет определение степени отставания в овладении речью.</w:t>
      </w:r>
    </w:p>
    <w:p w14:paraId="08426FC6" w14:textId="2392C8B7" w:rsidR="00E720A6" w:rsidRPr="00E720A6" w:rsidRDefault="00E720A6" w:rsidP="00E720A6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720A6">
        <w:rPr>
          <w:rStyle w:val="c1"/>
          <w:color w:val="000000"/>
        </w:rPr>
        <w:t> </w:t>
      </w:r>
      <w:r>
        <w:rPr>
          <w:rStyle w:val="c1"/>
          <w:color w:val="000000"/>
        </w:rPr>
        <w:t xml:space="preserve">       </w:t>
      </w:r>
      <w:r w:rsidRPr="00E720A6">
        <w:rPr>
          <w:rStyle w:val="c1"/>
          <w:color w:val="000000"/>
        </w:rPr>
        <w:t>Дети с ОНР нуждаются в комплексе лечебно- оздоровительных мероприятий: соблюдении режима дня, закаливании организма, водных процедурах, физиотерапии, физическом воспитании. Многие из них нуждаются в массаже, лечебной гимнастике.</w:t>
      </w:r>
    </w:p>
    <w:p w14:paraId="77C6A61D" w14:textId="77777777" w:rsidR="00E720A6" w:rsidRPr="00E720A6" w:rsidRDefault="00E720A6" w:rsidP="00E720A6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720A6">
        <w:rPr>
          <w:rStyle w:val="c1"/>
          <w:color w:val="000000"/>
        </w:rPr>
        <w:t> Важное значение имеет развитие двигательных функций и коррекция даже нерезко выраженных двигательных нарушений. В младшем дошкольном возрасте у детей развивают общие двигательные умения, координацию движений; в среднем и старшем- ручную умелость, формируют навыки пространственно-временной организации движений, подготавливают руку к письму</w:t>
      </w:r>
    </w:p>
    <w:p w14:paraId="1109929D" w14:textId="4562D10A" w:rsidR="00E720A6" w:rsidRPr="009B674D" w:rsidRDefault="002D49B2" w:rsidP="009B674D">
      <w:pPr>
        <w:shd w:val="clear" w:color="auto" w:fill="FAFCFF"/>
        <w:spacing w:after="100" w:afterAutospacing="1"/>
        <w:jc w:val="both"/>
        <w:rPr>
          <w:rFonts w:eastAsia="Times New Roman" w:cs="Times New Roman"/>
          <w:color w:val="242424"/>
          <w:sz w:val="24"/>
          <w:szCs w:val="24"/>
          <w:lang w:eastAsia="ru-RU"/>
        </w:rPr>
      </w:pPr>
      <w:r>
        <w:rPr>
          <w:rStyle w:val="c1"/>
          <w:color w:val="000000"/>
        </w:rPr>
        <w:t xml:space="preserve">         </w:t>
      </w:r>
      <w:r w:rsidR="00E720A6" w:rsidRPr="00E720A6">
        <w:rPr>
          <w:rStyle w:val="c1"/>
          <w:rFonts w:cs="Times New Roman"/>
          <w:color w:val="000000"/>
          <w:sz w:val="24"/>
          <w:szCs w:val="24"/>
        </w:rPr>
        <w:t> Таким образом</w:t>
      </w:r>
      <w:r w:rsidR="00E720A6" w:rsidRPr="00E720A6">
        <w:rPr>
          <w:rStyle w:val="c1"/>
          <w:rFonts w:cs="Times New Roman"/>
          <w:b/>
          <w:bCs/>
          <w:color w:val="000000"/>
          <w:sz w:val="24"/>
          <w:szCs w:val="24"/>
        </w:rPr>
        <w:t>, преодоление</w:t>
      </w:r>
      <w:r>
        <w:rPr>
          <w:rStyle w:val="c1"/>
          <w:rFonts w:cs="Times New Roman"/>
          <w:b/>
          <w:bCs/>
          <w:color w:val="000000"/>
          <w:sz w:val="24"/>
          <w:szCs w:val="24"/>
        </w:rPr>
        <w:t xml:space="preserve"> </w:t>
      </w:r>
      <w:r w:rsidR="00E720A6" w:rsidRPr="00E720A6">
        <w:rPr>
          <w:rStyle w:val="c1"/>
          <w:rFonts w:cs="Times New Roman"/>
          <w:b/>
          <w:bCs/>
          <w:color w:val="000000"/>
          <w:sz w:val="24"/>
          <w:szCs w:val="24"/>
        </w:rPr>
        <w:t>ОНР</w:t>
      </w:r>
      <w:r w:rsidR="00E720A6" w:rsidRPr="00E720A6">
        <w:rPr>
          <w:rStyle w:val="c1"/>
          <w:rFonts w:cs="Times New Roman"/>
          <w:color w:val="000000"/>
          <w:sz w:val="24"/>
          <w:szCs w:val="24"/>
        </w:rPr>
        <w:t> </w:t>
      </w:r>
      <w:r>
        <w:rPr>
          <w:rStyle w:val="c1"/>
          <w:rFonts w:cs="Times New Roman"/>
          <w:color w:val="000000"/>
          <w:sz w:val="24"/>
          <w:szCs w:val="24"/>
        </w:rPr>
        <w:t xml:space="preserve"> </w:t>
      </w:r>
      <w:r w:rsidR="00E720A6" w:rsidRPr="00E720A6">
        <w:rPr>
          <w:rStyle w:val="c1"/>
          <w:rFonts w:cs="Times New Roman"/>
          <w:color w:val="000000"/>
          <w:sz w:val="24"/>
          <w:szCs w:val="24"/>
        </w:rPr>
        <w:t>является </w:t>
      </w:r>
      <w:r w:rsidR="00E720A6" w:rsidRPr="00E720A6">
        <w:rPr>
          <w:rStyle w:val="c1"/>
          <w:rFonts w:cs="Times New Roman"/>
          <w:b/>
          <w:bCs/>
          <w:color w:val="000000"/>
          <w:sz w:val="24"/>
          <w:szCs w:val="24"/>
        </w:rPr>
        <w:t>комплексной медико</w:t>
      </w:r>
      <w:r>
        <w:rPr>
          <w:rStyle w:val="c1"/>
          <w:rFonts w:cs="Times New Roman"/>
          <w:b/>
          <w:bCs/>
          <w:color w:val="000000"/>
          <w:sz w:val="24"/>
          <w:szCs w:val="24"/>
        </w:rPr>
        <w:t xml:space="preserve"> -</w:t>
      </w:r>
      <w:r w:rsidR="00E720A6" w:rsidRPr="00E720A6">
        <w:rPr>
          <w:rStyle w:val="c1"/>
          <w:rFonts w:cs="Times New Roman"/>
          <w:b/>
          <w:bCs/>
          <w:color w:val="000000"/>
          <w:sz w:val="24"/>
          <w:szCs w:val="24"/>
        </w:rPr>
        <w:t>педагогической</w:t>
      </w:r>
      <w:r w:rsidR="00E720A6" w:rsidRPr="00E720A6">
        <w:rPr>
          <w:rStyle w:val="c1"/>
          <w:rFonts w:cs="Times New Roman"/>
          <w:color w:val="000000"/>
          <w:sz w:val="24"/>
          <w:szCs w:val="24"/>
        </w:rPr>
        <w:t> </w:t>
      </w:r>
      <w:r w:rsidR="00E720A6" w:rsidRPr="00E720A6">
        <w:rPr>
          <w:rStyle w:val="c1"/>
          <w:rFonts w:cs="Times New Roman"/>
          <w:b/>
          <w:bCs/>
          <w:color w:val="000000"/>
          <w:sz w:val="24"/>
          <w:szCs w:val="24"/>
        </w:rPr>
        <w:t>проблемой</w:t>
      </w:r>
      <w:r w:rsidR="00E720A6" w:rsidRPr="00E720A6">
        <w:rPr>
          <w:rStyle w:val="c1"/>
          <w:rFonts w:cs="Times New Roman"/>
          <w:color w:val="000000"/>
          <w:sz w:val="24"/>
          <w:szCs w:val="24"/>
        </w:rPr>
        <w:t xml:space="preserve">. Успешность её разработки тесно связана с вопросом </w:t>
      </w:r>
      <w:r w:rsidR="00E720A6" w:rsidRPr="002D49B2">
        <w:rPr>
          <w:rStyle w:val="c1"/>
          <w:rFonts w:cs="Times New Roman"/>
          <w:color w:val="000000"/>
          <w:sz w:val="24"/>
          <w:szCs w:val="24"/>
        </w:rPr>
        <w:t>дифференциального заключения данной формы речевой паталогии.</w:t>
      </w:r>
      <w:r w:rsidRPr="002D49B2">
        <w:rPr>
          <w:rFonts w:eastAsia="Times New Roman" w:cs="Times New Roman"/>
          <w:color w:val="242424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color w:val="242424"/>
          <w:sz w:val="24"/>
          <w:szCs w:val="24"/>
          <w:lang w:eastAsia="ru-RU"/>
        </w:rPr>
        <w:t xml:space="preserve"> А </w:t>
      </w:r>
      <w:r w:rsidRPr="002D49B2">
        <w:rPr>
          <w:rFonts w:cs="Times New Roman"/>
          <w:color w:val="242424"/>
          <w:sz w:val="24"/>
          <w:szCs w:val="24"/>
        </w:rPr>
        <w:t>сегодня особое значение имеет определение основных направлений и содержания профилактической работы по предупреждению нарушений речи у детей раннего возраста. Гораздо легче предотвратить формирование отклонений в развитии речевых функций, чем их впоследствии устранить.</w:t>
      </w:r>
      <w:r w:rsidR="009B674D">
        <w:rPr>
          <w:rFonts w:cs="Times New Roman"/>
          <w:color w:val="242424"/>
          <w:sz w:val="24"/>
          <w:szCs w:val="24"/>
        </w:rPr>
        <w:t xml:space="preserve"> </w:t>
      </w:r>
      <w:r w:rsidR="00E720A6" w:rsidRPr="00E720A6">
        <w:rPr>
          <w:rStyle w:val="c1"/>
          <w:rFonts w:cs="Times New Roman"/>
          <w:b/>
          <w:bCs/>
          <w:color w:val="000000"/>
          <w:sz w:val="24"/>
          <w:szCs w:val="24"/>
        </w:rPr>
        <w:t>Задача же учителя- логопеда</w:t>
      </w:r>
      <w:r w:rsidR="00E720A6" w:rsidRPr="00E720A6">
        <w:rPr>
          <w:rStyle w:val="c1"/>
          <w:rFonts w:cs="Times New Roman"/>
          <w:color w:val="000000"/>
          <w:sz w:val="24"/>
          <w:szCs w:val="24"/>
        </w:rPr>
        <w:t xml:space="preserve"> на данном возрастном </w:t>
      </w:r>
      <w:r w:rsidRPr="00E720A6">
        <w:rPr>
          <w:rStyle w:val="c1"/>
          <w:color w:val="000000"/>
        </w:rPr>
        <w:t>этапе -</w:t>
      </w:r>
      <w:r w:rsidR="00E720A6" w:rsidRPr="00E720A6">
        <w:rPr>
          <w:rStyle w:val="c1"/>
          <w:rFonts w:cs="Times New Roman"/>
          <w:color w:val="000000"/>
          <w:sz w:val="24"/>
          <w:szCs w:val="24"/>
        </w:rPr>
        <w:t xml:space="preserve"> педагогическая диагностика уровня речевого развития и разработка содержания и методов поэтапного логопедического воздействия.</w:t>
      </w:r>
    </w:p>
    <w:p w14:paraId="374A561F" w14:textId="77777777" w:rsidR="00E720A6" w:rsidRPr="00E720A6" w:rsidRDefault="00E720A6" w:rsidP="00E720A6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720A6">
        <w:rPr>
          <w:rStyle w:val="c1"/>
          <w:b/>
          <w:bCs/>
          <w:color w:val="000000"/>
        </w:rPr>
        <w:t>Используемая литература</w:t>
      </w:r>
    </w:p>
    <w:p w14:paraId="39D6A8DF" w14:textId="77777777" w:rsidR="00E720A6" w:rsidRPr="00E720A6" w:rsidRDefault="00E720A6" w:rsidP="00E720A6">
      <w:pPr>
        <w:pStyle w:val="c8"/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 w:rsidRPr="00E720A6">
        <w:rPr>
          <w:rStyle w:val="c5"/>
          <w:color w:val="000000"/>
        </w:rPr>
        <w:t>Алексеева М.М., Яшина В.И. Методика развития речи и обучения родному языку дошкольников. М.,2008</w:t>
      </w:r>
    </w:p>
    <w:p w14:paraId="7B194308" w14:textId="77777777" w:rsidR="00E720A6" w:rsidRPr="00E720A6" w:rsidRDefault="00E720A6" w:rsidP="00E720A6">
      <w:pPr>
        <w:pStyle w:val="c8"/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 w:rsidRPr="00E720A6">
        <w:rPr>
          <w:rStyle w:val="c5"/>
          <w:color w:val="000000"/>
        </w:rPr>
        <w:t>Брунер Дж. Онтогенез речевых актов// Психолингвистика.-М., 1984</w:t>
      </w:r>
    </w:p>
    <w:p w14:paraId="132D89D0" w14:textId="77777777" w:rsidR="00E720A6" w:rsidRPr="00E720A6" w:rsidRDefault="00E720A6" w:rsidP="00E720A6">
      <w:pPr>
        <w:pStyle w:val="c3"/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 w:rsidRPr="00E720A6">
        <w:rPr>
          <w:rStyle w:val="c5"/>
          <w:color w:val="000000"/>
        </w:rPr>
        <w:t>Гвоздев А.Н. Вопросы изучения детской речи.-М.,1961</w:t>
      </w:r>
    </w:p>
    <w:p w14:paraId="550CA66F" w14:textId="2E240070" w:rsidR="00E720A6" w:rsidRPr="00E720A6" w:rsidRDefault="00E720A6" w:rsidP="00E720A6">
      <w:pPr>
        <w:pStyle w:val="c2"/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 w:rsidRPr="00E720A6">
        <w:rPr>
          <w:rStyle w:val="c1"/>
          <w:color w:val="000000"/>
        </w:rPr>
        <w:t xml:space="preserve">Лопатина Л.В., Серебрякова Н.В. Преодоление речевых нарушений у </w:t>
      </w:r>
      <w:r w:rsidR="002D49B2" w:rsidRPr="00E720A6">
        <w:rPr>
          <w:rStyle w:val="c1"/>
          <w:color w:val="000000"/>
        </w:rPr>
        <w:t>дошкольников. Спб</w:t>
      </w:r>
      <w:r w:rsidRPr="00E720A6">
        <w:rPr>
          <w:rStyle w:val="c1"/>
          <w:color w:val="000000"/>
        </w:rPr>
        <w:t>.,2009</w:t>
      </w:r>
    </w:p>
    <w:p w14:paraId="6159E12A" w14:textId="77777777" w:rsidR="00E720A6" w:rsidRPr="00E720A6" w:rsidRDefault="00E720A6" w:rsidP="00E720A6">
      <w:pPr>
        <w:shd w:val="clear" w:color="auto" w:fill="FFFFFF"/>
        <w:spacing w:after="0"/>
        <w:jc w:val="both"/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</w:pPr>
    </w:p>
    <w:p w14:paraId="501FF73A" w14:textId="77777777" w:rsidR="00E720A6" w:rsidRPr="00E720A6" w:rsidRDefault="00E720A6" w:rsidP="00E720A6">
      <w:pPr>
        <w:shd w:val="clear" w:color="auto" w:fill="FFFFFF"/>
        <w:spacing w:after="0"/>
        <w:jc w:val="both"/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</w:pPr>
    </w:p>
    <w:p w14:paraId="755C4648" w14:textId="77777777" w:rsidR="00E720A6" w:rsidRPr="00E720A6" w:rsidRDefault="00E720A6" w:rsidP="00E720A6">
      <w:pPr>
        <w:pStyle w:val="articles"/>
        <w:shd w:val="clear" w:color="auto" w:fill="FAFCFF"/>
        <w:spacing w:before="0" w:beforeAutospacing="0"/>
        <w:rPr>
          <w:color w:val="242424"/>
        </w:rPr>
      </w:pPr>
    </w:p>
    <w:p w14:paraId="0D297B3F" w14:textId="77777777" w:rsidR="00E720A6" w:rsidRPr="00E720A6" w:rsidRDefault="00E720A6" w:rsidP="002C3DB5">
      <w:pPr>
        <w:shd w:val="clear" w:color="auto" w:fill="FAFCFF"/>
        <w:spacing w:after="100" w:afterAutospacing="1"/>
        <w:rPr>
          <w:rFonts w:eastAsia="Times New Roman" w:cs="Times New Roman"/>
          <w:color w:val="242424"/>
          <w:sz w:val="24"/>
          <w:szCs w:val="24"/>
          <w:lang w:eastAsia="ru-RU"/>
        </w:rPr>
      </w:pPr>
    </w:p>
    <w:p w14:paraId="7922E2D2" w14:textId="77777777" w:rsidR="00E720A6" w:rsidRDefault="00E720A6" w:rsidP="002C3DB5">
      <w:pPr>
        <w:shd w:val="clear" w:color="auto" w:fill="FAFCFF"/>
        <w:spacing w:after="100" w:afterAutospacing="1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</w:p>
    <w:p w14:paraId="563D2D51" w14:textId="040064CE" w:rsidR="002D49B2" w:rsidRDefault="002D49B2" w:rsidP="002C3DB5">
      <w:pPr>
        <w:shd w:val="clear" w:color="auto" w:fill="FAFCFF"/>
        <w:spacing w:after="100" w:afterAutospacing="1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</w:p>
    <w:p w14:paraId="44292FD7" w14:textId="7AFA4E69" w:rsidR="00106D06" w:rsidRPr="001C2E8E" w:rsidRDefault="00880DA2" w:rsidP="001C2E8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106D06" w:rsidRPr="001C2E8E" w:rsidSect="009B674D">
      <w:pgSz w:w="11906" w:h="16838" w:code="9"/>
      <w:pgMar w:top="851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35730B"/>
    <w:multiLevelType w:val="multilevel"/>
    <w:tmpl w:val="A0348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385"/>
    <w:rsid w:val="00031851"/>
    <w:rsid w:val="000E3B1E"/>
    <w:rsid w:val="00106D06"/>
    <w:rsid w:val="00177F8A"/>
    <w:rsid w:val="001C2E8E"/>
    <w:rsid w:val="001D6773"/>
    <w:rsid w:val="002C3DB5"/>
    <w:rsid w:val="002D21B3"/>
    <w:rsid w:val="002D49B2"/>
    <w:rsid w:val="0034184A"/>
    <w:rsid w:val="00364894"/>
    <w:rsid w:val="003B07C0"/>
    <w:rsid w:val="00416E54"/>
    <w:rsid w:val="004550E3"/>
    <w:rsid w:val="00460C1B"/>
    <w:rsid w:val="00494797"/>
    <w:rsid w:val="00510712"/>
    <w:rsid w:val="00525399"/>
    <w:rsid w:val="00562DCF"/>
    <w:rsid w:val="005C2866"/>
    <w:rsid w:val="005C4FD2"/>
    <w:rsid w:val="005D6F2B"/>
    <w:rsid w:val="006C0B77"/>
    <w:rsid w:val="006C7A53"/>
    <w:rsid w:val="006D23DE"/>
    <w:rsid w:val="00730B56"/>
    <w:rsid w:val="007740A1"/>
    <w:rsid w:val="008242FF"/>
    <w:rsid w:val="00870751"/>
    <w:rsid w:val="00880DA2"/>
    <w:rsid w:val="00922C48"/>
    <w:rsid w:val="009B674D"/>
    <w:rsid w:val="00A02F8A"/>
    <w:rsid w:val="00B22E2C"/>
    <w:rsid w:val="00B26795"/>
    <w:rsid w:val="00B915B7"/>
    <w:rsid w:val="00BB16E9"/>
    <w:rsid w:val="00C90FB0"/>
    <w:rsid w:val="00CB752E"/>
    <w:rsid w:val="00D50F65"/>
    <w:rsid w:val="00D972F5"/>
    <w:rsid w:val="00E377D9"/>
    <w:rsid w:val="00E720A6"/>
    <w:rsid w:val="00E82D77"/>
    <w:rsid w:val="00EA59DF"/>
    <w:rsid w:val="00EE4070"/>
    <w:rsid w:val="00F106C9"/>
    <w:rsid w:val="00F12C76"/>
    <w:rsid w:val="00F20632"/>
    <w:rsid w:val="00F9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02852"/>
  <w15:chartTrackingRefBased/>
  <w15:docId w15:val="{82B0FB0F-604E-4BB7-9333-D2F9DBA3A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7A5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C7A53"/>
    <w:rPr>
      <w:rFonts w:ascii="Segoe UI" w:hAnsi="Segoe UI" w:cs="Segoe UI"/>
      <w:sz w:val="18"/>
      <w:szCs w:val="18"/>
    </w:rPr>
  </w:style>
  <w:style w:type="paragraph" w:customStyle="1" w:styleId="c12">
    <w:name w:val="c12"/>
    <w:basedOn w:val="a"/>
    <w:rsid w:val="005C4FD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C4FD2"/>
  </w:style>
  <w:style w:type="paragraph" w:customStyle="1" w:styleId="c0">
    <w:name w:val="c0"/>
    <w:basedOn w:val="a"/>
    <w:rsid w:val="005C4FD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C4FD2"/>
  </w:style>
  <w:style w:type="character" w:customStyle="1" w:styleId="c13">
    <w:name w:val="c13"/>
    <w:basedOn w:val="a0"/>
    <w:rsid w:val="005C4FD2"/>
  </w:style>
  <w:style w:type="character" w:customStyle="1" w:styleId="c10">
    <w:name w:val="c10"/>
    <w:basedOn w:val="a0"/>
    <w:rsid w:val="005C4FD2"/>
  </w:style>
  <w:style w:type="paragraph" w:customStyle="1" w:styleId="c9">
    <w:name w:val="c9"/>
    <w:basedOn w:val="a"/>
    <w:rsid w:val="005C4FD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5C4FD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5C4FD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C4FD2"/>
  </w:style>
  <w:style w:type="paragraph" w:customStyle="1" w:styleId="c2">
    <w:name w:val="c2"/>
    <w:basedOn w:val="a"/>
    <w:rsid w:val="005C4FD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articles">
    <w:name w:val="articles"/>
    <w:basedOn w:val="a"/>
    <w:rsid w:val="00C90FB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90FB0"/>
    <w:rPr>
      <w:i/>
      <w:iCs/>
    </w:rPr>
  </w:style>
  <w:style w:type="paragraph" w:styleId="a6">
    <w:name w:val="Normal (Web)"/>
    <w:basedOn w:val="a"/>
    <w:uiPriority w:val="99"/>
    <w:semiHidden/>
    <w:unhideWhenUsed/>
    <w:rsid w:val="0052539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h8">
    <w:name w:val="h8"/>
    <w:basedOn w:val="a"/>
    <w:rsid w:val="0052539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82D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67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08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47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1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1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47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3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4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37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22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53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435109">
                  <w:marLeft w:val="0"/>
                  <w:marRight w:val="0"/>
                  <w:marTop w:val="0"/>
                  <w:marBottom w:val="0"/>
                  <w:divBdr>
                    <w:top w:val="single" w:sz="6" w:space="0" w:color="4F6382"/>
                    <w:left w:val="single" w:sz="6" w:space="0" w:color="4F6382"/>
                    <w:bottom w:val="single" w:sz="6" w:space="0" w:color="4F6382"/>
                    <w:right w:val="single" w:sz="6" w:space="0" w:color="4F6382"/>
                  </w:divBdr>
                </w:div>
                <w:div w:id="57896816">
                  <w:marLeft w:val="0"/>
                  <w:marRight w:val="0"/>
                  <w:marTop w:val="0"/>
                  <w:marBottom w:val="0"/>
                  <w:divBdr>
                    <w:top w:val="single" w:sz="6" w:space="0" w:color="4F6382"/>
                    <w:left w:val="single" w:sz="6" w:space="0" w:color="4F6382"/>
                    <w:bottom w:val="single" w:sz="6" w:space="0" w:color="4F6382"/>
                    <w:right w:val="single" w:sz="6" w:space="0" w:color="4F6382"/>
                  </w:divBdr>
                </w:div>
              </w:divsChild>
            </w:div>
          </w:divsChild>
        </w:div>
      </w:divsChild>
    </w:div>
    <w:div w:id="19635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63236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8372881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91666835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73440195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96404064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91647273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20278695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19218908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1335</TotalTime>
  <Pages>1</Pages>
  <Words>1567</Words>
  <Characters>8937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29</cp:revision>
  <cp:lastPrinted>2024-11-12T00:35:00Z</cp:lastPrinted>
  <dcterms:created xsi:type="dcterms:W3CDTF">2024-10-21T02:04:00Z</dcterms:created>
  <dcterms:modified xsi:type="dcterms:W3CDTF">2024-12-18T02:27:00Z</dcterms:modified>
</cp:coreProperties>
</file>