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C0A24" w:rsidRPr="00F81BA1" w:rsidRDefault="007C0A24" w:rsidP="00F81B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81BA1">
        <w:rPr>
          <w:color w:val="000000" w:themeColor="text1"/>
          <w:sz w:val="28"/>
          <w:szCs w:val="28"/>
        </w:rPr>
        <w:t>даурской</w:t>
      </w:r>
      <w:proofErr w:type="spellEnd"/>
      <w:r w:rsidRPr="00F81BA1">
        <w:rPr>
          <w:color w:val="000000" w:themeColor="text1"/>
          <w:sz w:val="28"/>
          <w:szCs w:val="28"/>
        </w:rPr>
        <w:t xml:space="preserve">, дельфиниумов, </w:t>
      </w:r>
      <w:proofErr w:type="spellStart"/>
      <w:r w:rsidRPr="00F81BA1">
        <w:rPr>
          <w:color w:val="000000" w:themeColor="text1"/>
          <w:sz w:val="28"/>
          <w:szCs w:val="28"/>
        </w:rPr>
        <w:t>меконопсисов</w:t>
      </w:r>
      <w:proofErr w:type="spellEnd"/>
      <w:r w:rsidRPr="00F81BA1">
        <w:rPr>
          <w:color w:val="000000" w:themeColor="text1"/>
          <w:sz w:val="28"/>
          <w:szCs w:val="28"/>
        </w:rPr>
        <w:t xml:space="preserve"> и многих видов примул.</w:t>
      </w:r>
    </w:p>
    <w:p w:rsidR="007C0A24" w:rsidRPr="00F81BA1" w:rsidRDefault="007C0A24" w:rsidP="00F81BA1">
      <w:pPr>
        <w:pStyle w:val="3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F81BA1">
        <w:rPr>
          <w:rStyle w:val="a9"/>
          <w:b/>
          <w:bCs/>
          <w:color w:val="000000" w:themeColor="text1"/>
          <w:sz w:val="28"/>
          <w:szCs w:val="28"/>
        </w:rPr>
        <w:t>Длительная</w:t>
      </w:r>
      <w:r w:rsidR="00DB0878">
        <w:rPr>
          <w:rStyle w:val="a9"/>
          <w:b/>
          <w:bCs/>
          <w:color w:val="000000" w:themeColor="text1"/>
          <w:sz w:val="28"/>
          <w:szCs w:val="28"/>
        </w:rPr>
        <w:t xml:space="preserve"> стратификация:</w:t>
      </w:r>
    </w:p>
    <w:p w:rsidR="007C0A24" w:rsidRPr="00F81BA1" w:rsidRDefault="007C0A24" w:rsidP="00F81B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color w:val="000000" w:themeColor="text1"/>
          <w:sz w:val="28"/>
          <w:szCs w:val="28"/>
        </w:rPr>
        <w:t>Схема такая: 1 месяц в тепле и 3 месяца в холоде. Начинают эту стратификацию в конце ноября.</w:t>
      </w:r>
    </w:p>
    <w:p w:rsidR="007C0A24" w:rsidRDefault="007C0A24" w:rsidP="00F81B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rStyle w:val="a9"/>
          <w:color w:val="000000" w:themeColor="text1"/>
          <w:sz w:val="28"/>
          <w:szCs w:val="28"/>
        </w:rPr>
        <w:t>Для каких видов:</w:t>
      </w:r>
      <w:r w:rsidRPr="00F81BA1">
        <w:rPr>
          <w:color w:val="000000" w:themeColor="text1"/>
          <w:sz w:val="28"/>
          <w:szCs w:val="28"/>
        </w:rPr>
        <w:t xml:space="preserve"> такой вариант нужен морозникам, пионам, примуле </w:t>
      </w:r>
      <w:proofErr w:type="spellStart"/>
      <w:r w:rsidRPr="00F81BA1">
        <w:rPr>
          <w:color w:val="000000" w:themeColor="text1"/>
          <w:sz w:val="28"/>
          <w:szCs w:val="28"/>
        </w:rPr>
        <w:t>Зибольда</w:t>
      </w:r>
      <w:proofErr w:type="spellEnd"/>
      <w:r w:rsidRPr="00F81BA1">
        <w:rPr>
          <w:color w:val="000000" w:themeColor="text1"/>
          <w:sz w:val="28"/>
          <w:szCs w:val="28"/>
        </w:rPr>
        <w:t>, ясенцу и большинству плодовых деревьев</w:t>
      </w:r>
    </w:p>
    <w:p w:rsidR="00DB6D42" w:rsidRDefault="00DB6D42" w:rsidP="00DB6D42">
      <w:pPr>
        <w:pStyle w:val="a3"/>
        <w:spacing w:before="0" w:beforeAutospacing="0" w:after="0" w:afterAutospacing="0"/>
        <w:rPr>
          <w:color w:val="000000" w:themeColor="text1"/>
          <w:sz w:val="39"/>
          <w:szCs w:val="39"/>
          <w:u w:val="single"/>
        </w:rPr>
      </w:pPr>
      <w:r>
        <w:rPr>
          <w:rStyle w:val="a9"/>
          <w:rFonts w:ascii="Arial" w:hAnsi="Arial" w:cs="Arial"/>
          <w:color w:val="000000"/>
          <w:sz w:val="21"/>
          <w:szCs w:val="21"/>
          <w:shd w:val="clear" w:color="auto" w:fill="D8E3C3"/>
        </w:rPr>
        <w:t>Важно!</w:t>
      </w:r>
      <w:r>
        <w:rPr>
          <w:rFonts w:ascii="Arial" w:hAnsi="Arial" w:cs="Arial"/>
          <w:color w:val="000000"/>
          <w:sz w:val="21"/>
          <w:szCs w:val="21"/>
          <w:shd w:val="clear" w:color="auto" w:fill="D8E3C3"/>
        </w:rPr>
        <w:t> Если в контейнере заведётся плесень, его нужно обработать противогрибковым препаратом.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0E2DBA">
        <w:rPr>
          <w:color w:val="000000" w:themeColor="text1"/>
          <w:sz w:val="44"/>
          <w:szCs w:val="44"/>
        </w:rPr>
        <w:t>6</w:t>
      </w:r>
      <w:r w:rsidR="00F81BA1" w:rsidRPr="00B5305E">
        <w:rPr>
          <w:color w:val="000000" w:themeColor="text1"/>
          <w:sz w:val="44"/>
          <w:szCs w:val="44"/>
        </w:rPr>
        <w:t xml:space="preserve">. </w:t>
      </w:r>
      <w:r w:rsidR="00F81BA1" w:rsidRPr="00EC6848">
        <w:rPr>
          <w:color w:val="000000" w:themeColor="text1"/>
          <w:sz w:val="44"/>
          <w:szCs w:val="44"/>
        </w:rPr>
        <w:t xml:space="preserve"> </w:t>
      </w:r>
      <w:r w:rsidR="00F81BA1" w:rsidRPr="00B5305E">
        <w:rPr>
          <w:color w:val="000000" w:themeColor="text1"/>
          <w:sz w:val="44"/>
          <w:szCs w:val="44"/>
          <w:u w:val="single"/>
        </w:rPr>
        <w:t>С</w:t>
      </w:r>
      <w:r w:rsidR="000011D5" w:rsidRPr="00B5305E">
        <w:rPr>
          <w:color w:val="000000" w:themeColor="text1"/>
          <w:sz w:val="44"/>
          <w:szCs w:val="44"/>
          <w:u w:val="single"/>
        </w:rPr>
        <w:t>ка</w:t>
      </w:r>
      <w:r w:rsidR="00F81BA1" w:rsidRPr="00B5305E">
        <w:rPr>
          <w:color w:val="000000" w:themeColor="text1"/>
          <w:sz w:val="44"/>
          <w:szCs w:val="44"/>
          <w:u w:val="single"/>
        </w:rPr>
        <w:t>рификация</w:t>
      </w:r>
    </w:p>
    <w:p w:rsidR="00DB6D42" w:rsidRDefault="00DB6D42" w:rsidP="00DB6D4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B6D42">
        <w:rPr>
          <w:color w:val="000000"/>
          <w:sz w:val="28"/>
          <w:szCs w:val="28"/>
        </w:rPr>
        <w:t>это предпосевная подготовка, направленная на частичное нарушение целостности оболочки семян, чтобы облегчить набухание и увеличить процент их всхожести.</w:t>
      </w:r>
    </w:p>
    <w:p w:rsidR="000011D5" w:rsidRDefault="00DB6D42" w:rsidP="00DB6D4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 w:themeFill="background1"/>
        </w:rPr>
      </w:pPr>
      <w:r w:rsidRPr="00DB6D42">
        <w:rPr>
          <w:color w:val="000000"/>
          <w:sz w:val="28"/>
          <w:szCs w:val="28"/>
          <w:shd w:val="clear" w:color="auto" w:fill="FFFFFF" w:themeFill="background1"/>
        </w:rPr>
        <w:t>скарификация улучшает всхожесть семян с толстой оболочкой: сортовых арбузов, шиповника, некоторых видов бобовых, кизила, черёмухи, боярышника.</w:t>
      </w:r>
      <w:r w:rsidRPr="00DB6D42">
        <w:rPr>
          <w:color w:val="000000"/>
          <w:sz w:val="28"/>
          <w:szCs w:val="28"/>
          <w:shd w:val="clear" w:color="auto" w:fill="FFFFFF" w:themeFill="background1"/>
        </w:rPr>
        <w:br/>
        <w:t xml:space="preserve">Семена кладут в ёмкость вместе с песком и сильно трясут или аккуратно перетирают. Другой способ — слегка натирают оболочку семян наждачной бумагой. В результате её целостность </w:t>
      </w:r>
      <w:r w:rsidRPr="00DB6D42">
        <w:rPr>
          <w:color w:val="000000"/>
          <w:sz w:val="28"/>
          <w:szCs w:val="28"/>
          <w:shd w:val="clear" w:color="auto" w:fill="FFFFFF" w:themeFill="background1"/>
        </w:rPr>
        <w:lastRenderedPageBreak/>
        <w:t>нарушается и зародышу проще её сбросить.</w:t>
      </w:r>
    </w:p>
    <w:p w:rsidR="000011D5" w:rsidRPr="00CA1CD5" w:rsidRDefault="000E2DBA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7</w:t>
      </w:r>
      <w:r w:rsidR="000011D5" w:rsidRPr="00B5305E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. </w:t>
      </w:r>
      <w:r w:rsidR="000011D5" w:rsidRPr="00CA1CD5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Закаливание</w:t>
      </w:r>
    </w:p>
    <w:p w:rsidR="000011D5" w:rsidRPr="00CA1CD5" w:rsidRDefault="000011D5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прием полезен для многих культур – он позволят взойти семенам даже в прохладной почве, а растения, выращенные из закаленных семян, проще переносят похолодания.</w:t>
      </w:r>
    </w:p>
    <w:p w:rsidR="000011D5" w:rsidRPr="00CA1CD5" w:rsidRDefault="000011D5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каких семян. </w:t>
      </w: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Холодостойкие овощи</w:t>
      </w:r>
      <w:r w:rsidRPr="00001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– </w:t>
      </w: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петрушка, репчатый лук, сельдерей.</w:t>
      </w:r>
    </w:p>
    <w:p w:rsidR="000011D5" w:rsidRPr="00CA1CD5" w:rsidRDefault="000011D5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сделать.</w:t>
      </w: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просто – замоченные семена в начале прорастания (не более 5% семян) нужно высыпать в какую-нибудь тару и убрать в холодильник. Но желательно выбрать самое холодное место, например, поближе к морозилке – температура для закаливания этих культур должна быть в пределах 0 – 1 °С. Семена необходимо время от времени перемешивать.</w:t>
      </w:r>
    </w:p>
    <w:p w:rsidR="000011D5" w:rsidRPr="00CA1CD5" w:rsidRDefault="000011D5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закаливания семян зависят от культуры:</w:t>
      </w:r>
    </w:p>
    <w:p w:rsidR="000011D5" w:rsidRPr="00CA1CD5" w:rsidRDefault="000011D5" w:rsidP="000011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морковь, лук – 15 – 20 дней;</w:t>
      </w:r>
    </w:p>
    <w:p w:rsidR="000011D5" w:rsidRPr="00CA1CD5" w:rsidRDefault="000011D5" w:rsidP="000011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– 18 – 22 дня;</w:t>
      </w:r>
    </w:p>
    <w:p w:rsidR="000011D5" w:rsidRPr="00CA1CD5" w:rsidRDefault="000011D5" w:rsidP="000011D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сельдерей – 20 – 24 дня.</w:t>
      </w:r>
    </w:p>
    <w:p w:rsidR="000011D5" w:rsidRPr="00CA1CD5" w:rsidRDefault="000011D5" w:rsidP="000011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этого срока семена высевают в грунт, но важно, чтобы почва была влажная.</w:t>
      </w:r>
    </w:p>
    <w:p w:rsidR="007C0A24" w:rsidRPr="00EC6848" w:rsidRDefault="00DB6D42" w:rsidP="000011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6D42">
        <w:rPr>
          <w:color w:val="000000"/>
          <w:sz w:val="28"/>
          <w:szCs w:val="28"/>
          <w:shd w:val="clear" w:color="auto" w:fill="FFFFFF" w:themeFill="background1"/>
        </w:rPr>
        <w:lastRenderedPageBreak/>
        <w:br/>
      </w:r>
      <w:r w:rsidRPr="00DB6D42">
        <w:rPr>
          <w:color w:val="000000"/>
          <w:sz w:val="28"/>
          <w:szCs w:val="28"/>
        </w:rPr>
        <w:br/>
      </w:r>
      <w:r w:rsidRPr="00DB6D42">
        <w:rPr>
          <w:color w:val="000000"/>
          <w:sz w:val="28"/>
          <w:szCs w:val="28"/>
        </w:rPr>
        <w:br/>
      </w:r>
      <w:r w:rsidRPr="00DB6D42">
        <w:rPr>
          <w:color w:val="000000"/>
          <w:sz w:val="28"/>
          <w:szCs w:val="28"/>
        </w:rPr>
        <w:br/>
      </w:r>
    </w:p>
    <w:p w:rsidR="00B5305E" w:rsidRDefault="006D477F" w:rsidP="00B5305E">
      <w:pPr>
        <w:spacing w:after="315" w:line="315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B5305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Предпосевная обработка семян</w:t>
      </w:r>
      <w:r w:rsidR="00B5305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6D477F" w:rsidRDefault="006D477F" w:rsidP="006D477F">
      <w:pPr>
        <w:spacing w:before="405" w:after="255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B5305E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B5305E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С чего начнем?</w:t>
      </w:r>
    </w:p>
    <w:p w:rsidR="00B5305E" w:rsidRDefault="00B5305E" w:rsidP="006D477F">
      <w:pPr>
        <w:spacing w:before="405" w:after="255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B5305E" w:rsidRPr="00B5305E" w:rsidRDefault="00B5305E" w:rsidP="006D477F">
      <w:pPr>
        <w:spacing w:before="405" w:after="255" w:line="510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EC6848" w:rsidRPr="00EC6848" w:rsidRDefault="00187EC7" w:rsidP="00985EDA">
      <w:pPr>
        <w:spacing w:after="315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9100" cy="2165195"/>
            <wp:effectExtent l="19050" t="0" r="0" b="0"/>
            <wp:docPr id="1" name="Рисунок 1" descr="C:\Users\User\Desktop\138610b7e7384d6f1d3d022080ee8966-492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8610b7e7384d6f1d3d022080ee8966-492x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169" w:rsidRDefault="00EC6848" w:rsidP="00F81BA1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6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21169" w:rsidRPr="00EC6848" w:rsidRDefault="00C21169" w:rsidP="00C21169">
      <w:pPr>
        <w:spacing w:after="0" w:line="510" w:lineRule="atLeast"/>
        <w:outlineLvl w:val="2"/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</w:pPr>
      <w:r w:rsidRPr="00B5305E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lastRenderedPageBreak/>
        <w:t>1</w:t>
      </w:r>
      <w:r w:rsidRPr="00EC6848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. Сортировка</w:t>
      </w:r>
    </w:p>
    <w:p w:rsidR="00C21169" w:rsidRPr="00EC6848" w:rsidRDefault="00C21169" w:rsidP="00C211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семена осматривают и сортируют. Все поломанные, пустые, тёмные, с чёрными точками и механическими повреждениями отбраковывают. Оставляют равномерно окрашенные, цвета, соответствующего виду растения, целые. У кабачков, тыкв, патиссонов и некоторых других культур они должны быть «толстенькие».</w:t>
      </w:r>
    </w:p>
    <w:p w:rsidR="00C21169" w:rsidRPr="00EC6848" w:rsidRDefault="00C21169" w:rsidP="00C21169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</w:pPr>
      <w:r w:rsidRPr="00EC6848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2. Калибровка</w:t>
      </w:r>
    </w:p>
    <w:p w:rsidR="00C21169" w:rsidRPr="00EC6848" w:rsidRDefault="00C21169" w:rsidP="00C211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отделить хорошие семена от </w:t>
      </w:r>
      <w:proofErr w:type="gramStart"/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пустых</w:t>
      </w:r>
      <w:proofErr w:type="gramEnd"/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готовят специальный раствор.</w:t>
      </w:r>
      <w:r w:rsidRPr="006D4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 1 л воды растворяют 30-50 г соли. </w:t>
      </w:r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Бросают в жидкость семена и перемешивают.</w:t>
      </w:r>
      <w:r w:rsidRPr="006D4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 им намокнуть и отстояться 3-5 мин.</w:t>
      </w:r>
    </w:p>
    <w:p w:rsidR="00C21169" w:rsidRPr="00F81BA1" w:rsidRDefault="00C21169" w:rsidP="00C21169">
      <w:pPr>
        <w:spacing w:after="0" w:line="240" w:lineRule="auto"/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</w:pPr>
      <w:r w:rsidRPr="00EC6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Лёгкие, всплывшие семена выбрасывают. Осевшие на дно промывают проточной водой и раскладывают на полотенце, чтобы они подсохли. Именно тяжёлый, осевший на дно посевной материал, качественный. В дальнейшем он будет использоваться для выращивания культурных растений.</w:t>
      </w:r>
      <w:r w:rsidRPr="00F81BA1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br/>
      </w:r>
      <w:r w:rsidRPr="00B5305E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3</w:t>
      </w:r>
      <w:r w:rsidRPr="00EC6848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 xml:space="preserve">. </w:t>
      </w:r>
      <w:r w:rsidRPr="00B5305E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Обеззараживание</w:t>
      </w:r>
    </w:p>
    <w:p w:rsidR="00C21169" w:rsidRPr="00F81BA1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color w:val="000000" w:themeColor="text1"/>
          <w:sz w:val="28"/>
          <w:szCs w:val="28"/>
        </w:rPr>
        <w:t xml:space="preserve"> Для </w:t>
      </w:r>
      <w:proofErr w:type="gramStart"/>
      <w:r w:rsidRPr="00F81BA1">
        <w:rPr>
          <w:color w:val="000000" w:themeColor="text1"/>
          <w:sz w:val="28"/>
          <w:szCs w:val="28"/>
        </w:rPr>
        <w:t>своих</w:t>
      </w:r>
      <w:proofErr w:type="gramEnd"/>
      <w:r w:rsidRPr="00F81BA1">
        <w:rPr>
          <w:color w:val="000000" w:themeColor="text1"/>
          <w:sz w:val="28"/>
          <w:szCs w:val="28"/>
        </w:rPr>
        <w:t xml:space="preserve">, собранных со своего огорода. Магазинные семена, как </w:t>
      </w:r>
      <w:r w:rsidRPr="00F81BA1">
        <w:rPr>
          <w:color w:val="000000" w:themeColor="text1"/>
          <w:sz w:val="28"/>
          <w:szCs w:val="28"/>
        </w:rPr>
        <w:lastRenderedPageBreak/>
        <w:t>правило, уже протравлены специальными препаратами.</w:t>
      </w:r>
    </w:p>
    <w:p w:rsidR="00C21169" w:rsidRPr="00F81BA1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rStyle w:val="a9"/>
          <w:color w:val="000000" w:themeColor="text1"/>
          <w:sz w:val="28"/>
          <w:szCs w:val="28"/>
        </w:rPr>
        <w:t>Как сделать. </w:t>
      </w:r>
      <w:r w:rsidRPr="00F81BA1">
        <w:rPr>
          <w:color w:val="000000" w:themeColor="text1"/>
          <w:sz w:val="28"/>
          <w:szCs w:val="28"/>
        </w:rPr>
        <w:t xml:space="preserve">Самый простой и доступный способ обеззаразить семена – замочить их на 20 минут в </w:t>
      </w:r>
      <w:r w:rsidRPr="00F81BA1">
        <w:rPr>
          <w:b/>
          <w:color w:val="000000" w:themeColor="text1"/>
          <w:sz w:val="28"/>
          <w:szCs w:val="28"/>
        </w:rPr>
        <w:t>растворе марганцовки (</w:t>
      </w:r>
      <w:r w:rsidRPr="00F81BA1">
        <w:rPr>
          <w:color w:val="000000" w:themeColor="text1"/>
          <w:sz w:val="28"/>
          <w:szCs w:val="28"/>
        </w:rPr>
        <w:t xml:space="preserve">1г на 100мл. воды). </w:t>
      </w:r>
    </w:p>
    <w:p w:rsidR="00C21169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F81BA1">
        <w:rPr>
          <w:color w:val="000000" w:themeColor="text1"/>
          <w:sz w:val="28"/>
          <w:szCs w:val="28"/>
        </w:rPr>
        <w:t>и</w:t>
      </w:r>
      <w:proofErr w:type="gramEnd"/>
      <w:r w:rsidRPr="00F81BA1">
        <w:rPr>
          <w:color w:val="000000" w:themeColor="text1"/>
          <w:sz w:val="28"/>
          <w:szCs w:val="28"/>
        </w:rPr>
        <w:t xml:space="preserve">ли на 15 минут в </w:t>
      </w:r>
      <w:r w:rsidRPr="00F81BA1">
        <w:rPr>
          <w:b/>
          <w:color w:val="000000" w:themeColor="text1"/>
          <w:sz w:val="28"/>
          <w:szCs w:val="28"/>
        </w:rPr>
        <w:t>растворе соды</w:t>
      </w:r>
      <w:r w:rsidRPr="00F81BA1">
        <w:rPr>
          <w:color w:val="000000" w:themeColor="text1"/>
          <w:sz w:val="28"/>
          <w:szCs w:val="28"/>
        </w:rPr>
        <w:t xml:space="preserve"> (5г. На 100мл воды)</w:t>
      </w:r>
      <w:proofErr w:type="gramStart"/>
      <w:r w:rsidRPr="00F81B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 w:rsidRPr="00F81BA1">
        <w:rPr>
          <w:color w:val="000000" w:themeColor="text1"/>
          <w:sz w:val="28"/>
          <w:szCs w:val="28"/>
        </w:rPr>
        <w:t xml:space="preserve">или </w:t>
      </w:r>
      <w:r w:rsidRPr="00F81BA1">
        <w:rPr>
          <w:b/>
          <w:color w:val="000000" w:themeColor="text1"/>
          <w:sz w:val="28"/>
          <w:szCs w:val="28"/>
        </w:rPr>
        <w:t>медного купороса</w:t>
      </w:r>
      <w:r w:rsidRPr="00F81BA1">
        <w:rPr>
          <w:color w:val="000000" w:themeColor="text1"/>
          <w:sz w:val="28"/>
          <w:szCs w:val="28"/>
        </w:rPr>
        <w:t> (2г на 100 мл воды).</w:t>
      </w:r>
    </w:p>
    <w:p w:rsidR="00C21169" w:rsidRPr="00DB0878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B0878">
        <w:rPr>
          <w:color w:val="000000"/>
          <w:sz w:val="28"/>
          <w:szCs w:val="28"/>
          <w:shd w:val="clear" w:color="auto" w:fill="FFFFFF"/>
        </w:rPr>
        <w:t>стандартная чайная ложка вмещает 5мл</w:t>
      </w:r>
      <w:proofErr w:type="gramStart"/>
      <w:r w:rsidRPr="00DB0878">
        <w:rPr>
          <w:color w:val="000000"/>
          <w:sz w:val="28"/>
          <w:szCs w:val="28"/>
          <w:shd w:val="clear" w:color="auto" w:fill="FFFFFF"/>
        </w:rPr>
        <w:t>,(</w:t>
      </w:r>
      <w:proofErr w:type="gramEnd"/>
      <w:r w:rsidRPr="00DB0878">
        <w:rPr>
          <w:color w:val="000000"/>
          <w:sz w:val="28"/>
          <w:szCs w:val="28"/>
          <w:shd w:val="clear" w:color="auto" w:fill="FFFFFF"/>
        </w:rPr>
        <w:t>аптекарская норма) – это 14гр марганцовки, 8гр соды, 4гр медного купороса.</w:t>
      </w:r>
    </w:p>
    <w:p w:rsidR="00C21169" w:rsidRPr="000011D5" w:rsidRDefault="00C21169" w:rsidP="00C211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05E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4. Намачивание</w:t>
      </w:r>
      <w:r w:rsidRPr="00F81BA1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 xml:space="preserve">: </w:t>
      </w:r>
      <w:r w:rsidRPr="00F81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реанимировать старые семена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размочить твердую оболочку </w:t>
      </w:r>
      <w:r w:rsidRPr="00F81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получить всходы быстрее.</w:t>
      </w:r>
      <w:r w:rsidRPr="000011D5">
        <w:rPr>
          <w:rFonts w:ascii="Arial" w:eastAsia="Times New Roman" w:hAnsi="Arial" w:cs="Arial"/>
          <w:color w:val="335875"/>
          <w:sz w:val="24"/>
          <w:szCs w:val="24"/>
          <w:lang w:eastAsia="ru-RU"/>
        </w:rPr>
        <w:t xml:space="preserve"> </w:t>
      </w:r>
      <w:r w:rsidRPr="00CA1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вариант – семена нужно завернуть во влажную ткань, положить в полиэтиленовый пакет (в этом случае ткань будет дольше оставаться влажной) и убрать в теплое место. Самый лучший вариант – положить на батарею разделочную доску, а на нее – пакет с семенами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169" w:rsidRDefault="00C21169" w:rsidP="00C21169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</w:pPr>
      <w:r w:rsidRPr="00F81BA1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 xml:space="preserve">5. </w:t>
      </w:r>
      <w:r w:rsidRPr="00EC6848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 xml:space="preserve"> </w:t>
      </w:r>
      <w:r w:rsidRPr="00F81BA1">
        <w:rPr>
          <w:rFonts w:ascii="Arial" w:eastAsia="Times New Roman" w:hAnsi="Arial" w:cs="Arial"/>
          <w:color w:val="000000" w:themeColor="text1"/>
          <w:sz w:val="39"/>
          <w:szCs w:val="39"/>
          <w:u w:val="single"/>
          <w:lang w:eastAsia="ru-RU"/>
        </w:rPr>
        <w:t>Стратификация:</w:t>
      </w:r>
      <w:r w:rsidRPr="00F81BA1"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  <w:t xml:space="preserve"> </w:t>
      </w:r>
      <w:r w:rsidRPr="006D477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некоторым, чтобы прорасти, нужно побыть в холоде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(многолетним культурам)</w:t>
      </w:r>
      <w:r w:rsidRPr="006D477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</w:t>
      </w:r>
    </w:p>
    <w:p w:rsidR="00C21169" w:rsidRPr="00F81BA1" w:rsidRDefault="00C21169" w:rsidP="00C21169">
      <w:pPr>
        <w:spacing w:after="0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B"/>
        </w:rPr>
      </w:pPr>
      <w:r w:rsidRPr="00F81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Семена высевают в небольшую емкость в обеззараженную любым способом землю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помещают в целлофановый пакет и выдерживают при температуре 1-3 градуса.</w:t>
      </w:r>
    </w:p>
    <w:p w:rsidR="00C21169" w:rsidRPr="00F81BA1" w:rsidRDefault="00C21169" w:rsidP="00C21169">
      <w:pPr>
        <w:pStyle w:val="3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F81BA1">
        <w:rPr>
          <w:rStyle w:val="a9"/>
          <w:b/>
          <w:bCs/>
          <w:color w:val="000000" w:themeColor="text1"/>
          <w:sz w:val="28"/>
          <w:szCs w:val="28"/>
        </w:rPr>
        <w:t>Стандартная</w:t>
      </w:r>
      <w:r>
        <w:rPr>
          <w:rStyle w:val="a9"/>
          <w:b/>
          <w:bCs/>
          <w:color w:val="000000" w:themeColor="text1"/>
          <w:sz w:val="28"/>
          <w:szCs w:val="28"/>
        </w:rPr>
        <w:t xml:space="preserve"> стратификация:</w:t>
      </w:r>
    </w:p>
    <w:p w:rsidR="00C21169" w:rsidRPr="00F81BA1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color w:val="000000" w:themeColor="text1"/>
          <w:sz w:val="28"/>
          <w:szCs w:val="28"/>
        </w:rPr>
        <w:t>В этом случае семена должны провести 1 неделю в тепле и 6 недель в холоде. При таком способе семена начинают готовить к посеву где-то с середины января.</w:t>
      </w:r>
    </w:p>
    <w:p w:rsidR="00C21169" w:rsidRPr="00F81BA1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rStyle w:val="a9"/>
          <w:color w:val="000000" w:themeColor="text1"/>
          <w:sz w:val="28"/>
          <w:szCs w:val="28"/>
        </w:rPr>
        <w:t>Для каких видов:</w:t>
      </w:r>
      <w:r w:rsidRPr="00F81BA1">
        <w:rPr>
          <w:color w:val="000000" w:themeColor="text1"/>
          <w:sz w:val="28"/>
          <w:szCs w:val="28"/>
        </w:rPr>
        <w:t xml:space="preserve"> такая стратификация обычно используется для проращивания семян многолетних цветов. Сюда относятся </w:t>
      </w:r>
      <w:proofErr w:type="spellStart"/>
      <w:r w:rsidRPr="00F81BA1">
        <w:rPr>
          <w:color w:val="000000" w:themeColor="text1"/>
          <w:sz w:val="28"/>
          <w:szCs w:val="28"/>
        </w:rPr>
        <w:t>ариземы</w:t>
      </w:r>
      <w:proofErr w:type="spellEnd"/>
      <w:r w:rsidRPr="00F81BA1">
        <w:rPr>
          <w:color w:val="000000" w:themeColor="text1"/>
          <w:sz w:val="28"/>
          <w:szCs w:val="28"/>
        </w:rPr>
        <w:t xml:space="preserve">, горечавка весенняя и бесстебельная, </w:t>
      </w:r>
      <w:proofErr w:type="spellStart"/>
      <w:r w:rsidRPr="00F81BA1">
        <w:rPr>
          <w:color w:val="000000" w:themeColor="text1"/>
          <w:sz w:val="28"/>
          <w:szCs w:val="28"/>
        </w:rPr>
        <w:t>джефферсонии</w:t>
      </w:r>
      <w:proofErr w:type="spellEnd"/>
      <w:r w:rsidRPr="00F81BA1">
        <w:rPr>
          <w:color w:val="000000" w:themeColor="text1"/>
          <w:sz w:val="28"/>
          <w:szCs w:val="28"/>
        </w:rPr>
        <w:t xml:space="preserve">, ирисы, </w:t>
      </w:r>
      <w:proofErr w:type="spellStart"/>
      <w:r w:rsidRPr="00F81BA1">
        <w:rPr>
          <w:color w:val="000000" w:themeColor="text1"/>
          <w:sz w:val="28"/>
          <w:szCs w:val="28"/>
        </w:rPr>
        <w:t>княжники</w:t>
      </w:r>
      <w:proofErr w:type="spellEnd"/>
      <w:r w:rsidRPr="00F81BA1">
        <w:rPr>
          <w:color w:val="000000" w:themeColor="text1"/>
          <w:sz w:val="28"/>
          <w:szCs w:val="28"/>
        </w:rPr>
        <w:t xml:space="preserve">, колокольчики (альпийские виды), </w:t>
      </w:r>
      <w:proofErr w:type="spellStart"/>
      <w:r w:rsidRPr="00F81BA1">
        <w:rPr>
          <w:color w:val="000000" w:themeColor="text1"/>
          <w:sz w:val="28"/>
          <w:szCs w:val="28"/>
        </w:rPr>
        <w:t>конодопсисы</w:t>
      </w:r>
      <w:proofErr w:type="spellEnd"/>
      <w:r w:rsidRPr="00F81BA1">
        <w:rPr>
          <w:color w:val="000000" w:themeColor="text1"/>
          <w:sz w:val="28"/>
          <w:szCs w:val="28"/>
        </w:rPr>
        <w:t xml:space="preserve">, купальницы, </w:t>
      </w:r>
      <w:proofErr w:type="spellStart"/>
      <w:r w:rsidRPr="00F81BA1">
        <w:rPr>
          <w:color w:val="000000" w:themeColor="text1"/>
          <w:sz w:val="28"/>
          <w:szCs w:val="28"/>
        </w:rPr>
        <w:t>проломники</w:t>
      </w:r>
      <w:proofErr w:type="spellEnd"/>
      <w:r w:rsidRPr="00F81BA1">
        <w:rPr>
          <w:color w:val="000000" w:themeColor="text1"/>
          <w:sz w:val="28"/>
          <w:szCs w:val="28"/>
        </w:rPr>
        <w:t>, фиалки (многолетние виды). Такие же условия нужны для проращивания семян яблонь и груш для получения подвоев.</w:t>
      </w:r>
    </w:p>
    <w:p w:rsidR="00C21169" w:rsidRPr="00F81BA1" w:rsidRDefault="00C21169" w:rsidP="00C21169">
      <w:pPr>
        <w:pStyle w:val="3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</w:rPr>
      </w:pPr>
      <w:r w:rsidRPr="00F81BA1">
        <w:rPr>
          <w:rStyle w:val="a9"/>
          <w:b/>
          <w:bCs/>
          <w:color w:val="000000" w:themeColor="text1"/>
          <w:sz w:val="28"/>
          <w:szCs w:val="28"/>
        </w:rPr>
        <w:t>Ускоренная</w:t>
      </w:r>
      <w:r>
        <w:rPr>
          <w:rStyle w:val="a9"/>
          <w:b/>
          <w:bCs/>
          <w:color w:val="000000" w:themeColor="text1"/>
          <w:sz w:val="28"/>
          <w:szCs w:val="28"/>
        </w:rPr>
        <w:t xml:space="preserve"> стратификация:</w:t>
      </w:r>
    </w:p>
    <w:p w:rsidR="00C21169" w:rsidRPr="00F81BA1" w:rsidRDefault="00C21169" w:rsidP="00C2116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81BA1">
        <w:rPr>
          <w:color w:val="000000" w:themeColor="text1"/>
          <w:sz w:val="28"/>
          <w:szCs w:val="28"/>
        </w:rPr>
        <w:t>В этом случае семенам нужен 1 день в тепле и 2 недели в холоде. При таком варианте семена начинают готовить в начале марта.</w:t>
      </w:r>
    </w:p>
    <w:p w:rsidR="00B34DA2" w:rsidRDefault="00C21169" w:rsidP="00C21169">
      <w:r w:rsidRPr="00F81BA1">
        <w:rPr>
          <w:rStyle w:val="a9"/>
          <w:color w:val="000000" w:themeColor="text1"/>
          <w:sz w:val="28"/>
          <w:szCs w:val="28"/>
        </w:rPr>
        <w:t>Для каких видов:</w:t>
      </w:r>
      <w:r w:rsidRPr="00F81BA1">
        <w:rPr>
          <w:color w:val="000000" w:themeColor="text1"/>
          <w:sz w:val="28"/>
          <w:szCs w:val="28"/>
        </w:rPr>
        <w:t xml:space="preserve"> это для </w:t>
      </w:r>
      <w:r>
        <w:rPr>
          <w:color w:val="000000" w:themeColor="text1"/>
          <w:sz w:val="28"/>
          <w:szCs w:val="28"/>
        </w:rPr>
        <w:t xml:space="preserve">земляники и </w:t>
      </w:r>
      <w:r w:rsidRPr="00F81BA1">
        <w:rPr>
          <w:color w:val="000000" w:themeColor="text1"/>
          <w:sz w:val="28"/>
          <w:szCs w:val="28"/>
        </w:rPr>
        <w:t>цветов — аквилегий, горечавки</w:t>
      </w:r>
      <w:r w:rsidR="00EC6848" w:rsidRPr="00EC68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B34DA2" w:rsidSect="00EC684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64" w:rsidRDefault="00E24364" w:rsidP="00EC6848">
      <w:pPr>
        <w:spacing w:after="0" w:line="240" w:lineRule="auto"/>
      </w:pPr>
      <w:r>
        <w:separator/>
      </w:r>
    </w:p>
  </w:endnote>
  <w:endnote w:type="continuationSeparator" w:id="1">
    <w:p w:rsidR="00E24364" w:rsidRDefault="00E24364" w:rsidP="00E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64" w:rsidRDefault="00E24364" w:rsidP="00EC6848">
      <w:pPr>
        <w:spacing w:after="0" w:line="240" w:lineRule="auto"/>
      </w:pPr>
      <w:r>
        <w:separator/>
      </w:r>
    </w:p>
  </w:footnote>
  <w:footnote w:type="continuationSeparator" w:id="1">
    <w:p w:rsidR="00E24364" w:rsidRDefault="00E24364" w:rsidP="00EC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539DC"/>
    <w:multiLevelType w:val="multilevel"/>
    <w:tmpl w:val="60E2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732E3E"/>
    <w:multiLevelType w:val="multilevel"/>
    <w:tmpl w:val="78BE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5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C6848"/>
    <w:rsid w:val="000011D5"/>
    <w:rsid w:val="000E2DBA"/>
    <w:rsid w:val="00187EC7"/>
    <w:rsid w:val="006D477F"/>
    <w:rsid w:val="00751B10"/>
    <w:rsid w:val="007C0A24"/>
    <w:rsid w:val="007D002B"/>
    <w:rsid w:val="00894E50"/>
    <w:rsid w:val="00985EDA"/>
    <w:rsid w:val="00B34DA2"/>
    <w:rsid w:val="00B5305E"/>
    <w:rsid w:val="00C14917"/>
    <w:rsid w:val="00C21169"/>
    <w:rsid w:val="00DB0878"/>
    <w:rsid w:val="00DB6D42"/>
    <w:rsid w:val="00E24364"/>
    <w:rsid w:val="00E43854"/>
    <w:rsid w:val="00EC6848"/>
    <w:rsid w:val="00F81BA1"/>
    <w:rsid w:val="00FD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A2"/>
  </w:style>
  <w:style w:type="paragraph" w:styleId="3">
    <w:name w:val="heading 3"/>
    <w:basedOn w:val="a"/>
    <w:link w:val="30"/>
    <w:uiPriority w:val="9"/>
    <w:qFormat/>
    <w:rsid w:val="00EC6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84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848"/>
  </w:style>
  <w:style w:type="paragraph" w:styleId="a7">
    <w:name w:val="footer"/>
    <w:basedOn w:val="a"/>
    <w:link w:val="a8"/>
    <w:uiPriority w:val="99"/>
    <w:semiHidden/>
    <w:unhideWhenUsed/>
    <w:rsid w:val="00EC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848"/>
  </w:style>
  <w:style w:type="character" w:styleId="a9">
    <w:name w:val="Strong"/>
    <w:basedOn w:val="a0"/>
    <w:uiPriority w:val="22"/>
    <w:qFormat/>
    <w:rsid w:val="00E438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2025-03-26T10:10:00Z</cp:lastPrinted>
  <dcterms:created xsi:type="dcterms:W3CDTF">2025-01-30T17:39:00Z</dcterms:created>
  <dcterms:modified xsi:type="dcterms:W3CDTF">2025-04-06T08:27:00Z</dcterms:modified>
</cp:coreProperties>
</file>