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2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3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4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5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6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7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Методическое пособие танцевального урока </w:t>
      </w:r>
    </w:p>
    <w:p w14:paraId="08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«Танцуем вместе. Семейный джем»</w:t>
      </w:r>
    </w:p>
    <w:p w14:paraId="09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руководитель инклюзивного клуба танцевальной практики </w:t>
      </w:r>
    </w:p>
    <w:p w14:paraId="0A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«Будь здоров» </w:t>
      </w:r>
    </w:p>
    <w:p w14:paraId="0B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АНО РК «Точка Позитива»</w:t>
      </w:r>
    </w:p>
    <w:p w14:paraId="0C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Водинова Олеся Александровна</w:t>
      </w:r>
    </w:p>
    <w:p w14:paraId="0D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E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F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0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1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2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3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4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5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6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7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8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9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A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B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C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D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E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F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0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1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2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3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4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5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2025г</w:t>
      </w:r>
    </w:p>
    <w:p w14:paraId="2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7000000">
      <w:pPr>
        <w:spacing w:after="75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Введение:</w:t>
      </w:r>
    </w:p>
    <w:p w14:paraId="2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Семейный танцевальный урок — это больше, чем просто набор движений под музыку.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Это разработанная методика, цель которой — укрепить связь между поколениями, способствовать лучшему взаимопониманию между родителями и детьми и создать пространство для ценного неформального общения.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Этот материал призван служить вдохновляющим примером, демонстрирующим, как с помощью танца можно раскрыть потенциал каждой семьи, наполнив её радостью, взаимопониманием и незабываемыми моментами, проведёнными вместе.</w:t>
      </w:r>
    </w:p>
    <w:p w14:paraId="29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br/>
      </w:r>
    </w:p>
    <w:p w14:paraId="2A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2B000000">
      <w:pPr>
        <w:spacing w:after="75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Разминка: «Зверобика»</w:t>
      </w:r>
    </w:p>
    <w:p w14:paraId="2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Идея: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Имитация движений различных животных под музыку.</w:t>
      </w:r>
    </w:p>
    <w:p w14:paraId="2D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Как выполнять:</w:t>
      </w:r>
    </w:p>
    <w:p w14:paraId="2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Ведущий (мама или папа) достает карточку  животное, а ребенок карточку части тела, все участники имитируют движения под музыку (например к - руки, к – птица изображаем руками полёт птицы; к – голова, к – рыба имитируем движения рыбы головой).</w:t>
      </w:r>
    </w:p>
    <w:p w14:paraId="2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Музыка должна быть энергичной и веселой, с быстрой сменой ритма.</w:t>
      </w:r>
    </w:p>
    <w:p w14:paraId="3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Польза: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развивает координацию, воображение, чувство ритма, укрепляет мышцы и суставы.</w:t>
      </w:r>
    </w:p>
    <w:p w14:paraId="3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sz w:val="28"/>
        </w:rPr>
        <w:t xml:space="preserve">ссылка на карточки: </w:t>
      </w:r>
      <w:r>
        <w:t xml:space="preserve"> https://vk.com/album-179153519_307123437</w:t>
      </w:r>
    </w:p>
    <w:p w14:paraId="32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</w:p>
    <w:p w14:paraId="33000000">
      <w:pPr>
        <w:spacing w:after="75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Танцевальное упражнение: 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«Тот ещё фрукт!»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</w:t>
      </w:r>
    </w:p>
    <w:p w14:paraId="34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— это не просто танцевальное упражнение, а сочный микс воображения, ритма и пользы для памяти, превращающий обычное занятие в феерию красок и движений.</w:t>
      </w:r>
    </w:p>
    <w:p w14:paraId="3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Как выполнять:</w:t>
      </w:r>
    </w:p>
    <w:p w14:paraId="3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Участники образуют дружный круг и выбирают каким фруктом они станут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, объявляя себя спелым яблоком, сочным арбузом.</w:t>
      </w:r>
    </w:p>
    <w:p w14:paraId="37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Но самое интересное начинается дальше!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 кругу, один за другим, «фрукты» демонстрируют свой уникальный танцевальное движение.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Например: я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блоко покачивается, арбуз переваливается с боку на бок, ананас кружится.</w:t>
      </w:r>
    </w:p>
    <w:p w14:paraId="3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 вот, когда все справились с заданием, начинается проверка памяти.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«А помните ли вы, как танцевал этот сочный персик?» — звучит вопрос.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 участники, напрягая память, пытаются воспроизвести движения своего фруктового товарища.</w:t>
      </w:r>
    </w:p>
    <w:p w14:paraId="39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Польза:</w:t>
      </w:r>
    </w:p>
    <w:p w14:paraId="3A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Это не просто игра на запоминание, это настоящий вызов внимательности и концентрации, тренирующий память и развивающий ассоциативное мышление.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это упражнение, которое не только развивает координацию и чувство ритма, но и дарит массу положительных эмоций, раскрепощает и заряжает энергией, превращая танцевальное занятие в незабываемое фруктовое приключение.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</w:p>
    <w:p w14:paraId="3B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Продолжение: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Потренировав память, участники погружаются в фруктовый танцевальный хаос.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Под задорную музыку одно за другим воспроизводятся все придуманные движения, создавая яркий и неповторимый фруктовый микс.</w:t>
      </w:r>
    </w:p>
    <w:p w14:paraId="3C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</w:t>
      </w:r>
    </w:p>
    <w:p w14:paraId="3D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Танцевальное упражнение «Зеркало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»</w:t>
      </w:r>
    </w:p>
    <w:p w14:paraId="3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Развитие эмпатии, внимания и невербальной коммуникации.</w:t>
      </w:r>
    </w:p>
    <w:p w14:paraId="3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Выполнение: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родитель и ребёнок встают лицом друг к другу.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Один становится «зеркалом» и старается точно повторять все танцевальные  движения другого.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Затем они меняются ролями.</w:t>
      </w:r>
    </w:p>
    <w:p w14:paraId="4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Вариации:</w:t>
      </w:r>
    </w:p>
    <w:p w14:paraId="4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Движения могут быть медленными и плавными или быстрыми и энергичными.</w:t>
      </w:r>
    </w:p>
    <w:p w14:paraId="4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Можно использовать различные предметы в качестве реквизита (платок, лента).</w:t>
      </w:r>
    </w:p>
    <w:p w14:paraId="4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44000000">
      <w:pPr>
        <w:spacing w:after="108" w:before="27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«Танцевальный наставник»</w:t>
      </w:r>
    </w:p>
    <w:p w14:paraId="4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развитие лидерских качеств у детей, укрепление семейных уз, развитие креативности и чувства юмора.</w:t>
      </w:r>
    </w:p>
    <w:p w14:paraId="4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Это веселое и творческое упражнение, в котором дети становятся танцевальными наставниками для своих мам и пап.</w:t>
      </w:r>
    </w:p>
    <w:p w14:paraId="47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Как это происходит: </w:t>
      </w:r>
    </w:p>
    <w:p w14:paraId="48000000">
      <w:pPr>
        <w:numPr>
          <w:ilvl w:val="0"/>
          <w:numId w:val="1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Подготовка:</w:t>
      </w:r>
    </w:p>
    <w:p w14:paraId="4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Музыка: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выберите энергичную и забавную музыку, подходящую для танцев.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Можно использовать популярные детские песни, забавные мелодии или просто что-то весёлое.</w:t>
      </w:r>
    </w:p>
    <w:p w14:paraId="4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Пространство: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Обеспечьте достаточно места для танцев.</w:t>
      </w:r>
    </w:p>
    <w:p w14:paraId="4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Настрой: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Создайте атмосферу веселья и поддержки.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Объясните детям, что они будут учить родителей танцевать, и это будет очень смешно и здорово. </w:t>
      </w:r>
    </w:p>
    <w:p w14:paraId="4C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Роли:</w:t>
      </w:r>
    </w:p>
    <w:p w14:paraId="4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Дети: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выступают в роли хореографов и учителей.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Им предоставляется полная свобода в создании танцевальных движений.</w:t>
      </w:r>
    </w:p>
    <w:p w14:paraId="4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Родители: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охотно подчиняются своим маленьким наставникам и старательно выполняют все указания.</w:t>
      </w:r>
    </w:p>
    <w:p w14:paraId="4F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Этапы:</w:t>
      </w:r>
    </w:p>
    <w:p w14:paraId="5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Шаг 1: Придумай танец!</w:t>
      </w:r>
    </w:p>
    <w:p w14:paraId="5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Дети придумывают свой танец.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Это может быть любой набор движений: прыжки, хлопки, взмахи руками, смешные гримасы, что угодно!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Важно, чтобы это было весело и интересно.</w:t>
      </w:r>
    </w:p>
    <w:p w14:paraId="5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Дети могут использовать воображаемые предметы (например, превратить руки в крылья, имитировать игру на барабанах).</w:t>
      </w:r>
    </w:p>
    <w:p w14:paraId="5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Рекомендуется записать танец, чтобы потом было легче его вспомнить.</w:t>
      </w:r>
    </w:p>
    <w:p w14:paraId="5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Шаг 2: Обучение родителей!</w:t>
      </w:r>
    </w:p>
    <w:p w14:paraId="5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Дети показывают свои танцевальные движения родителям, объясняя каждый шаг.</w:t>
      </w:r>
    </w:p>
    <w:p w14:paraId="5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Родители старательно повторяют движения, стараясь точно следовать указаниям детей.</w:t>
      </w:r>
    </w:p>
    <w:p w14:paraId="5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страшно, если сначала получается смешно и неловко.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Важно просто стараться!</w:t>
      </w:r>
    </w:p>
    <w:p w14:paraId="58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Дети могут поправлять родителей, давать советы и всячески поддерживать.</w:t>
      </w:r>
    </w:p>
    <w:p w14:paraId="5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Шаг 3: Генеральная репетиция!</w:t>
      </w:r>
    </w:p>
    <w:p w14:paraId="5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Проведите несколько репетиций, чтобы дети и родители смогли запомнить танец.</w:t>
      </w:r>
    </w:p>
    <w:p w14:paraId="5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Включите музыку и танцуйте вместе!</w:t>
      </w:r>
    </w:p>
    <w:p w14:paraId="5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Поощряйте родителей за старание и детей за креативность.</w:t>
      </w:r>
    </w:p>
    <w:p w14:paraId="5D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Шаг 4: Танцевальный баттл (по желанию)!</w:t>
      </w:r>
    </w:p>
    <w:p w14:paraId="5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Устройте небольшой танцевальный батл, в котором дети и родители танцуют вместе, исполняя танец, придуманный детьми.</w:t>
      </w:r>
    </w:p>
    <w:p w14:paraId="5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Можно добавить элементы соревнования (кто больше раз станцует без ошибок), но главное — это веселье.</w:t>
      </w:r>
    </w:p>
    <w:p w14:paraId="6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Шаг 5: Обсуждение и похвала!</w:t>
      </w:r>
    </w:p>
    <w:p w14:paraId="6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После танца обсудите, что получилось хорошо, а что можно улучшить.</w:t>
      </w:r>
    </w:p>
    <w:p w14:paraId="6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Похвалите детей за их творчество и родителей за их старания.</w:t>
      </w:r>
    </w:p>
    <w:p w14:paraId="6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Польза:</w:t>
      </w:r>
    </w:p>
    <w:p w14:paraId="6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Для детей: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развитие лидерских качеств, креативности, уверенности в себе, умения объяснять и обучать, развитие коммуникативных навыков.</w:t>
      </w:r>
    </w:p>
    <w:p w14:paraId="6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Для родителей: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улучшение физической формы, снятие стресса, развитие чувства юмора, укрепление отношений с детьми, возможность взглянуть на мир глазами ребёнка.</w:t>
      </w:r>
    </w:p>
    <w:p w14:paraId="6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Варианты:</w:t>
      </w:r>
    </w:p>
    <w:p w14:paraId="6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Тематический танец: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можно придумать танец на определенную тему (например, танец животных, танец профессий, танец из мультфильма).</w:t>
      </w:r>
    </w:p>
    <w:p w14:paraId="68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Использование реквизита: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можно использовать различные предметы (например, платки, шляпы, мячи), чтобы усложнить танец и повысить интерес.</w:t>
      </w:r>
    </w:p>
    <w:p w14:paraId="6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Запишите танец на видео: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снимите танец на видео, чтобы сохранить память об этом прекрасном времени.</w:t>
      </w:r>
    </w:p>
    <w:p w14:paraId="6A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Совет: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бойтесь импровизировать и экспериментировать!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Самое главное — получать удовольствие от совместного творчества и общения.</w:t>
      </w:r>
    </w:p>
    <w:p w14:paraId="6B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6C000000">
      <w:pPr>
        <w:spacing w:after="75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Упражнения с массажным мячом на расслабления</w:t>
      </w:r>
    </w:p>
    <w:p w14:paraId="6D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Вот несколько расслабляющих упражнений с массажным мячом, которые помогут снять напряжение и улучшить самочувствие:</w:t>
      </w:r>
    </w:p>
    <w:p w14:paraId="6E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Общие рекомендации:</w:t>
      </w:r>
    </w:p>
    <w:p w14:paraId="6F000000">
      <w:pPr>
        <w:numPr>
          <w:ilvl w:val="0"/>
          <w:numId w:val="2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Мяч: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используйте мягкий массажный мяч.</w:t>
      </w:r>
    </w:p>
    <w:p w14:paraId="70000000">
      <w:pPr>
        <w:numPr>
          <w:ilvl w:val="0"/>
          <w:numId w:val="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Дыхание: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Дышите глубоко и ровно на протяжении всех упражнений.</w:t>
      </w:r>
    </w:p>
    <w:p w14:paraId="71000000">
      <w:pPr>
        <w:numPr>
          <w:ilvl w:val="0"/>
          <w:numId w:val="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Нажим: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надавливайте на мяч с умеренной силой, избегая болевых ощущений.</w:t>
      </w:r>
    </w:p>
    <w:p w14:paraId="72000000">
      <w:pPr>
        <w:numPr>
          <w:ilvl w:val="0"/>
          <w:numId w:val="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Время: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выполняйте каждое упражнение в течение 1-2 минут.</w:t>
      </w:r>
    </w:p>
    <w:p w14:paraId="73000000">
      <w:pPr>
        <w:numPr>
          <w:ilvl w:val="0"/>
          <w:numId w:val="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Медленность: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двигайтесь медленно и плавно, сосредоточившись на ощущениях в теле.</w:t>
      </w:r>
    </w:p>
    <w:p w14:paraId="74000000">
      <w:pPr>
        <w:numPr>
          <w:ilvl w:val="0"/>
          <w:numId w:val="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Музыка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: выберете подходящую расслабляющую музыку: например звуки природы или красивую классическую композицию.</w:t>
      </w:r>
    </w:p>
    <w:p w14:paraId="7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7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Упражнения:</w:t>
      </w:r>
    </w:p>
    <w:p w14:paraId="7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7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Расслабление стоп:</w:t>
      </w:r>
    </w:p>
    <w:p w14:paraId="7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Как выполнять: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Сядьте на стул.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Положите мяч под одну стопу.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Медленно катайте мяч по всей поверхности стопы, от пятки до пальцев, уделяя особое внимание напряженным участкам.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Повторите для другой стопы.</w:t>
      </w:r>
    </w:p>
    <w:p w14:paraId="7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Польза: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снимает напряжение в стопах, улучшает кровообращение, помогает при плоскостопии.</w:t>
      </w:r>
    </w:p>
    <w:p w14:paraId="7B000000">
      <w:pPr>
        <w:spacing w:after="75" w:before="0"/>
        <w:ind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7C000000">
      <w:pPr>
        <w:spacing w:after="75" w:before="0"/>
        <w:ind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Расслабление спины, плеч и шеи (верхняя часть):</w:t>
      </w:r>
    </w:p>
    <w:p w14:paraId="7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Как выполнять: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выполняем в паре родитель + ребенок,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 медленно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прокатываем  мяч по всей спине, плечам, шеи друг другу</w:t>
      </w:r>
    </w:p>
    <w:p w14:paraId="7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Польза: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снимает напряжение в мышцах спины, плеч и шеи улучшает осанку.</w:t>
      </w:r>
    </w:p>
    <w:p w14:paraId="7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.</w:t>
      </w:r>
    </w:p>
    <w:p w14:paraId="80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Расслабление ягодиц:</w:t>
      </w:r>
    </w:p>
    <w:p w14:paraId="8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Как выполнять: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Сядьте на стул.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Поместите мяч под одну ягодицу.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Медленно перекатывайтесь из стороны в сторону, массируя мышцы ягодицы.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Повторите для другой ягодицы.</w:t>
      </w:r>
    </w:p>
    <w:p w14:paraId="8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Польза: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снимает напряжение в мышцах ягодиц, улучшает кровообращение в области таза.</w:t>
      </w:r>
    </w:p>
    <w:p w14:paraId="8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84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Расслабление кистей рук:</w:t>
      </w:r>
    </w:p>
    <w:p w14:paraId="8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Как выполнять: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Положите мяч на стол (пол).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Положите ладонь на мяч.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Медленно катайте мяч по всей поверхности ладони, от пальцев до запястья.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Повторите для другой руки.</w:t>
      </w:r>
    </w:p>
    <w:p w14:paraId="8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Польза: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снимает напряжение в мышцах кистей рук, помогает при туннельном синдроме.</w:t>
      </w:r>
    </w:p>
    <w:p w14:paraId="8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8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89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После упражнений:</w:t>
      </w:r>
    </w:p>
    <w:p w14:paraId="8A000000">
      <w:pPr>
        <w:numPr>
          <w:ilvl w:val="0"/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Выпейте стакан воды.</w:t>
      </w:r>
    </w:p>
    <w:p w14:paraId="8B000000">
      <w:pPr>
        <w:numPr>
          <w:ilvl w:val="0"/>
          <w:numId w:val="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Полежите немного в расслабленной позе.</w:t>
      </w:r>
    </w:p>
    <w:p w14:paraId="8C000000">
      <w:pPr>
        <w:numPr>
          <w:ilvl w:val="0"/>
          <w:numId w:val="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Обратите внимание на свои ощущения.</w:t>
      </w:r>
    </w:p>
    <w:p w14:paraId="8D000000">
      <w:pPr>
        <w:spacing w:after="0" w:before="0"/>
        <w:ind w:firstLine="0" w:left="150" w:right="150"/>
        <w:jc w:val="left"/>
        <w:rPr>
          <w:rFonts w:ascii="Times New Roman" w:hAnsi="Times New Roman"/>
          <w:b w:val="0"/>
          <w:i w:val="0"/>
          <w:caps w:val="0"/>
          <w:color w:val="707070"/>
          <w:spacing w:val="0"/>
          <w:sz w:val="28"/>
          <w:highlight w:val="white"/>
        </w:rPr>
      </w:pPr>
    </w:p>
    <w:p w14:paraId="8E000000">
      <w:pPr>
        <w:spacing w:after="0" w:before="0"/>
        <w:ind w:firstLine="0" w:left="150" w:right="150"/>
        <w:jc w:val="left"/>
        <w:rPr>
          <w:rFonts w:ascii="Times New Roman" w:hAnsi="Times New Roman"/>
          <w:b w:val="0"/>
          <w:i w:val="0"/>
          <w:caps w:val="0"/>
          <w:color w:val="70707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Поблагодарите друг друга за урок и завершите его объятьями родителя и ребенка и </w:t>
      </w:r>
      <w:r>
        <w:rPr>
          <w:rFonts w:ascii="Times New Roman" w:hAnsi="Times New Roman"/>
          <w:b w:val="0"/>
          <w:i w:val="0"/>
          <w:caps w:val="0"/>
          <w:color w:val="707070"/>
          <w:spacing w:val="0"/>
          <w:sz w:val="28"/>
          <w:highlight w:val="white"/>
        </w:rPr>
        <w:t>одним общим объятьем.</w:t>
      </w:r>
    </w:p>
    <w:p w14:paraId="8F000000">
      <w:pPr>
        <w:spacing w:after="120" w:before="120"/>
        <w:ind w:firstLine="0" w:left="120" w:right="120"/>
      </w:pPr>
      <w:r>
        <w:br/>
      </w:r>
    </w:p>
    <w:p w14:paraId="90000000">
      <w:pPr>
        <w:spacing w:after="75" w:before="0"/>
        <w:ind w:firstLine="0" w:left="0" w:right="0"/>
        <w:jc w:val="left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91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2025-04-08T10:57:48Z</dcterms:modified>
</cp:coreProperties>
</file>