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74DB" w14:textId="2B28D1CC" w:rsidR="00CF0A64" w:rsidRPr="00DD0914" w:rsidRDefault="00AA7F83" w:rsidP="00DD0914">
      <w:pPr>
        <w:shd w:val="clear" w:color="auto" w:fill="FFFFFF"/>
        <w:spacing w:before="150" w:after="450" w:line="36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  <w:r w:rsidRPr="00AA7F83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Развитие межполушарного взаимодействия посредством рисования двумя руками</w:t>
      </w:r>
    </w:p>
    <w:p w14:paraId="2B2EA495" w14:textId="77777777" w:rsidR="008B4238" w:rsidRPr="00DD0914" w:rsidRDefault="00CF0A64" w:rsidP="00DD091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914">
        <w:rPr>
          <w:color w:val="111111"/>
          <w:sz w:val="28"/>
          <w:szCs w:val="28"/>
          <w:shd w:val="clear" w:color="auto" w:fill="FFFFFF"/>
        </w:rPr>
        <w:t>Мозг человека состоит из двух полушарий, каждое из которых выполняет свои особые функции. Для гармоничной работы мозга необходимо хорошее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взаимодействие между ними</w:t>
      </w:r>
      <w:r w:rsidRPr="00DD0914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Pr="00DD0914">
        <w:rPr>
          <w:color w:val="111111"/>
          <w:sz w:val="28"/>
          <w:szCs w:val="28"/>
          <w:shd w:val="clear" w:color="auto" w:fill="FFFFFF"/>
        </w:rPr>
        <w:t xml:space="preserve"> так называемые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межполушарные связи</w:t>
      </w:r>
      <w:r w:rsidRPr="00DD0914"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Pr="00DD0914">
        <w:rPr>
          <w:color w:val="111111"/>
          <w:sz w:val="28"/>
          <w:szCs w:val="28"/>
          <w:shd w:val="clear" w:color="auto" w:fill="FFFFFF"/>
        </w:rPr>
        <w:t xml:space="preserve"> Слабое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взаимодействие</w:t>
      </w:r>
      <w:r w:rsidRPr="00DD0914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DD0914">
        <w:rPr>
          <w:color w:val="111111"/>
          <w:sz w:val="28"/>
          <w:szCs w:val="28"/>
          <w:shd w:val="clear" w:color="auto" w:fill="FFFFFF"/>
        </w:rPr>
        <w:t>левого и правого полушария может быть причиной трудностей в обучении письму, чтению и контролю своего поведения.</w:t>
      </w:r>
      <w:r w:rsidR="008B4238" w:rsidRPr="00DD0914">
        <w:rPr>
          <w:color w:val="111111"/>
          <w:sz w:val="28"/>
          <w:szCs w:val="28"/>
          <w:shd w:val="clear" w:color="auto" w:fill="FFFFFF"/>
        </w:rPr>
        <w:t xml:space="preserve"> </w:t>
      </w:r>
      <w:r w:rsidR="008B4238" w:rsidRPr="00DD0914">
        <w:rPr>
          <w:rStyle w:val="c1"/>
          <w:rFonts w:eastAsiaTheme="majorEastAsia"/>
          <w:color w:val="000000"/>
          <w:sz w:val="28"/>
          <w:szCs w:val="28"/>
        </w:rPr>
        <w:t>Нестандартные техники творчества сейчас набирают популярность особенно в среде родителей. Многие слышали о невероятной пользе рисования двумя руками для интеллектуального развития и предлагают деткам попробовать новую игру. Некоторые узнавали о подобных упражнениях из рекомендаций нейропсихологов.</w:t>
      </w:r>
    </w:p>
    <w:p w14:paraId="65828AA6" w14:textId="77777777" w:rsidR="008B4238" w:rsidRPr="00DD0914" w:rsidRDefault="008B4238" w:rsidP="00DD0914">
      <w:pPr>
        <w:shd w:val="clear" w:color="auto" w:fill="FFFFFF"/>
        <w:spacing w:before="150" w:after="450" w:line="360" w:lineRule="auto"/>
        <w:outlineLvl w:val="0"/>
        <w:rPr>
          <w:rStyle w:val="c1"/>
          <w:rFonts w:cs="Times New Roman"/>
          <w:color w:val="000000"/>
          <w:szCs w:val="28"/>
        </w:rPr>
      </w:pPr>
      <w:r w:rsidRPr="00DD0914">
        <w:rPr>
          <w:rStyle w:val="c14"/>
          <w:rFonts w:cs="Times New Roman"/>
          <w:b/>
          <w:bCs/>
          <w:color w:val="000000"/>
          <w:szCs w:val="28"/>
        </w:rPr>
        <w:t>Рисование двумя руками</w:t>
      </w:r>
      <w:r w:rsidRPr="00DD0914">
        <w:rPr>
          <w:rStyle w:val="c1"/>
          <w:rFonts w:cs="Times New Roman"/>
          <w:color w:val="000000"/>
          <w:szCs w:val="28"/>
        </w:rPr>
        <w:t xml:space="preserve"> – интереснейший творческий опыт, который можно попробовать в любом возрасте. Положительный эффект от таких упражнений заметен в успехах малыша, в повышении продуктивности у взрослого человека, в улучшении самочувствия у пожилых людей. </w:t>
      </w:r>
    </w:p>
    <w:p w14:paraId="034F26A8" w14:textId="5C37D8BC" w:rsidR="008B4238" w:rsidRPr="00DD0914" w:rsidRDefault="008B4238" w:rsidP="00DD0914">
      <w:pPr>
        <w:shd w:val="clear" w:color="auto" w:fill="FFFFFF"/>
        <w:spacing w:before="150" w:after="450" w:line="360" w:lineRule="auto"/>
        <w:outlineLvl w:val="0"/>
        <w:rPr>
          <w:rFonts w:cs="Times New Roman"/>
          <w:color w:val="111111"/>
          <w:szCs w:val="28"/>
          <w:shd w:val="clear" w:color="auto" w:fill="FFFFFF"/>
        </w:rPr>
      </w:pPr>
      <w:r w:rsidRPr="00DD0914">
        <w:rPr>
          <w:rFonts w:cs="Times New Roman"/>
          <w:color w:val="111111"/>
          <w:szCs w:val="28"/>
        </w:rPr>
        <w:t>Этот метод имеет множество положительных эффектов на </w:t>
      </w:r>
      <w:r w:rsidRPr="00DD0914">
        <w:rPr>
          <w:rStyle w:val="ac"/>
          <w:rFonts w:cs="Times New Roman"/>
          <w:color w:val="111111"/>
          <w:szCs w:val="28"/>
          <w:bdr w:val="none" w:sz="0" w:space="0" w:color="auto" w:frame="1"/>
        </w:rPr>
        <w:t xml:space="preserve">развитие </w:t>
      </w:r>
      <w:proofErr w:type="gramStart"/>
      <w:r w:rsidRPr="00DD0914">
        <w:rPr>
          <w:rStyle w:val="ac"/>
          <w:rFonts w:cs="Times New Roman"/>
          <w:color w:val="111111"/>
          <w:szCs w:val="28"/>
          <w:bdr w:val="none" w:sz="0" w:space="0" w:color="auto" w:frame="1"/>
        </w:rPr>
        <w:t>ребенка</w:t>
      </w:r>
      <w:r w:rsidRPr="00DD0914">
        <w:rPr>
          <w:rFonts w:cs="Times New Roman"/>
          <w:color w:val="111111"/>
          <w:szCs w:val="28"/>
        </w:rPr>
        <w:t> :</w:t>
      </w:r>
      <w:proofErr w:type="gramEnd"/>
    </w:p>
    <w:p w14:paraId="0E8AA6A5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Улучшение памяти и внимания</w:t>
      </w:r>
    </w:p>
    <w:p w14:paraId="7827C779" w14:textId="77777777" w:rsidR="008B4238" w:rsidRPr="00DD0914" w:rsidRDefault="008B4238" w:rsidP="00DD0914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DD0914">
        <w:rPr>
          <w:b/>
          <w:bCs/>
          <w:color w:val="111111"/>
          <w:sz w:val="28"/>
          <w:szCs w:val="28"/>
        </w:rPr>
        <w:t>-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чувства симметрии</w:t>
      </w:r>
    </w:p>
    <w:p w14:paraId="291C66BC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Координация, включая сенсомоторную и пространственную</w:t>
      </w:r>
    </w:p>
    <w:p w14:paraId="419E12CA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Улучшение мелкой моторики</w:t>
      </w:r>
    </w:p>
    <w:p w14:paraId="684396B6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Уменьшение утомляемости и тревожности</w:t>
      </w:r>
    </w:p>
    <w:p w14:paraId="03F9C154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Улучшение способности к произвольному контролю</w:t>
      </w:r>
    </w:p>
    <w:p w14:paraId="1F7A54A3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lastRenderedPageBreak/>
        <w:t>- Тренировка периферического поля зрения, необходимого для быстрого чтения</w:t>
      </w:r>
    </w:p>
    <w:p w14:paraId="330DAFA2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Расслабление мышц глаз, что способствует укреплению зрения ребенка</w:t>
      </w:r>
    </w:p>
    <w:p w14:paraId="2F179918" w14:textId="77777777" w:rsidR="008B4238" w:rsidRPr="00DD0914" w:rsidRDefault="008B4238" w:rsidP="00DD0914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- Профилактика дислексии и дисграфии</w:t>
      </w:r>
    </w:p>
    <w:p w14:paraId="5C52E4CB" w14:textId="77777777" w:rsidR="008B4238" w:rsidRPr="00DD0914" w:rsidRDefault="008B4238" w:rsidP="00DD091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0914">
        <w:rPr>
          <w:rStyle w:val="c1"/>
          <w:rFonts w:eastAsiaTheme="majorEastAsia"/>
          <w:sz w:val="28"/>
          <w:szCs w:val="28"/>
        </w:rPr>
        <w:t>Сейчас предлагается широкий выбор различных развивающих материалов. В магазинах можно найти:</w:t>
      </w:r>
    </w:p>
    <w:p w14:paraId="7320330F" w14:textId="77777777" w:rsidR="008B4238" w:rsidRPr="00DD0914" w:rsidRDefault="008B4238" w:rsidP="00DD0914">
      <w:pPr>
        <w:pStyle w:val="c18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jc w:val="both"/>
        <w:rPr>
          <w:sz w:val="28"/>
          <w:szCs w:val="28"/>
        </w:rPr>
      </w:pPr>
      <w:hyperlink r:id="rId5" w:history="1">
        <w:r w:rsidRPr="00DD0914">
          <w:rPr>
            <w:rStyle w:val="ae"/>
            <w:rFonts w:eastAsiaTheme="majorEastAsia"/>
            <w:color w:val="auto"/>
            <w:sz w:val="28"/>
            <w:szCs w:val="28"/>
            <w:u w:val="none"/>
          </w:rPr>
          <w:t>прописи для обеих рук</w:t>
        </w:r>
      </w:hyperlink>
      <w:r w:rsidRPr="00DD0914">
        <w:rPr>
          <w:rStyle w:val="c1"/>
          <w:rFonts w:eastAsiaTheme="majorEastAsia"/>
          <w:sz w:val="28"/>
          <w:szCs w:val="28"/>
        </w:rPr>
        <w:t>;</w:t>
      </w:r>
    </w:p>
    <w:p w14:paraId="3553B532" w14:textId="77777777" w:rsidR="008B4238" w:rsidRPr="00DD0914" w:rsidRDefault="008B4238" w:rsidP="00DD0914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jc w:val="both"/>
        <w:rPr>
          <w:sz w:val="28"/>
          <w:szCs w:val="28"/>
        </w:rPr>
      </w:pPr>
      <w:hyperlink r:id="rId6" w:history="1">
        <w:r w:rsidRPr="00DD0914">
          <w:rPr>
            <w:rStyle w:val="ae"/>
            <w:rFonts w:eastAsiaTheme="majorEastAsia"/>
            <w:color w:val="auto"/>
            <w:sz w:val="28"/>
            <w:szCs w:val="28"/>
            <w:u w:val="none"/>
          </w:rPr>
          <w:t>методическую литературу</w:t>
        </w:r>
      </w:hyperlink>
      <w:r w:rsidRPr="00DD0914">
        <w:rPr>
          <w:rStyle w:val="c1"/>
          <w:rFonts w:eastAsiaTheme="majorEastAsia"/>
          <w:sz w:val="28"/>
          <w:szCs w:val="28"/>
        </w:rPr>
        <w:t> с комплексами упражнений на развитие восприятия, внимания, памяти, сенсомоторной координации;</w:t>
      </w:r>
    </w:p>
    <w:p w14:paraId="241C85FC" w14:textId="77777777" w:rsidR="00DD0914" w:rsidRPr="00DD0914" w:rsidRDefault="008B4238" w:rsidP="00DD0914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440"/>
        <w:jc w:val="both"/>
        <w:rPr>
          <w:sz w:val="28"/>
          <w:szCs w:val="28"/>
        </w:rPr>
      </w:pPr>
      <w:hyperlink r:id="rId7" w:history="1">
        <w:r w:rsidRPr="00DD0914">
          <w:rPr>
            <w:rStyle w:val="ae"/>
            <w:rFonts w:eastAsiaTheme="majorEastAsia"/>
            <w:color w:val="auto"/>
            <w:sz w:val="28"/>
            <w:szCs w:val="28"/>
            <w:u w:val="none"/>
          </w:rPr>
          <w:t>линейки</w:t>
        </w:r>
      </w:hyperlink>
      <w:r w:rsidRPr="00DD0914">
        <w:rPr>
          <w:rStyle w:val="c5"/>
          <w:rFonts w:eastAsiaTheme="majorEastAsia"/>
          <w:sz w:val="28"/>
          <w:szCs w:val="28"/>
        </w:rPr>
        <w:t> и </w:t>
      </w:r>
      <w:hyperlink r:id="rId8" w:history="1">
        <w:r w:rsidRPr="00DD0914">
          <w:rPr>
            <w:rStyle w:val="ae"/>
            <w:rFonts w:eastAsiaTheme="majorEastAsia"/>
            <w:color w:val="auto"/>
            <w:sz w:val="28"/>
            <w:szCs w:val="28"/>
            <w:u w:val="none"/>
          </w:rPr>
          <w:t>карточки для рисования двумя руками</w:t>
        </w:r>
      </w:hyperlink>
      <w:r w:rsidRPr="00DD0914">
        <w:rPr>
          <w:rStyle w:val="c1"/>
          <w:rFonts w:eastAsiaTheme="majorEastAsia"/>
          <w:sz w:val="28"/>
          <w:szCs w:val="28"/>
        </w:rPr>
        <w:t>.</w:t>
      </w:r>
    </w:p>
    <w:p w14:paraId="282273AD" w14:textId="024B76E3" w:rsidR="00DD0914" w:rsidRPr="00DD0914" w:rsidRDefault="00DD0914" w:rsidP="00DD0914">
      <w:pPr>
        <w:pStyle w:val="c10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D0914">
        <w:rPr>
          <w:rStyle w:val="c6"/>
          <w:rFonts w:eastAsiaTheme="majorEastAsia"/>
          <w:color w:val="000000"/>
          <w:sz w:val="28"/>
          <w:szCs w:val="28"/>
        </w:rPr>
        <w:t>5 развивающих упражнений.</w:t>
      </w:r>
    </w:p>
    <w:p w14:paraId="4CBC78EE" w14:textId="77777777" w:rsidR="00DD0914" w:rsidRP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— Рисование по контуру.</w:t>
      </w:r>
    </w:p>
    <w:p w14:paraId="75782E6E" w14:textId="77777777" w:rsid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Здесь все просто: нарисуйте контур простой симметричной картинки (или скачайте готовую в интернете), возьмите в обе руки по фломастеру и обводите рисунок по намеченным линиям с двух сторон.</w:t>
      </w:r>
    </w:p>
    <w:p w14:paraId="0F40E279" w14:textId="01124360" w:rsidR="006E68C9" w:rsidRPr="00DD0914" w:rsidRDefault="006E68C9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4AF6B41" wp14:editId="62EFF33C">
            <wp:extent cx="2480733" cy="13335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89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285A" w14:textId="77777777" w:rsidR="00DD0914" w:rsidRP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— Рисование по половине контура.</w:t>
      </w:r>
    </w:p>
    <w:p w14:paraId="1B0AB7E0" w14:textId="77777777" w:rsid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Почти то же самое, но контур будет только на одной половине картинке. Для правшей слева, а для левшей справа. Так мы усложним задачу, но немного поможем подчиненной руке.</w:t>
      </w:r>
    </w:p>
    <w:p w14:paraId="6EAC3680" w14:textId="6F8A6578" w:rsidR="006E68C9" w:rsidRPr="00DD0914" w:rsidRDefault="006E68C9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63A5E7" wp14:editId="66F08C5F">
            <wp:extent cx="2034540" cy="1981200"/>
            <wp:effectExtent l="0" t="0" r="3810" b="0"/>
            <wp:docPr id="2" name="Рисунок 1" descr="Дорисуй и раскрась ☺ Запишите вашего ребенка на бесплатное занятие в #ПроУрок 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исуй и раскрась ☺ Запишите вашего ребенка на бесплатное занятие в #ПроУрок и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02" cy="1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C22D" w14:textId="77777777" w:rsidR="00DD0914" w:rsidRP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— Рисование без контура.</w:t>
      </w:r>
    </w:p>
    <w:p w14:paraId="06F1FBDD" w14:textId="1E323064" w:rsid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Это уже потруднее! Придумайте тему и нарисуйте картинку сами, без заготовок. Начните опять же с чего-то простого и симметричного: бабочка, домик, цветок.</w:t>
      </w:r>
    </w:p>
    <w:p w14:paraId="5A8E546A" w14:textId="3B0A6792" w:rsidR="006E68C9" w:rsidRPr="00DD0914" w:rsidRDefault="006E68C9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9340FC7" wp14:editId="60F29DA1">
            <wp:extent cx="2132885" cy="1508760"/>
            <wp:effectExtent l="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81" cy="151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F3A7" w14:textId="77777777" w:rsidR="00DD0914" w:rsidRP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— Раскрашивание.</w:t>
      </w:r>
    </w:p>
    <w:p w14:paraId="252B0125" w14:textId="77777777" w:rsid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 xml:space="preserve">Тоже отличная тренировка. Не просто обвести или нарисовать предмет, но и раскрасить его. Сначала </w:t>
      </w:r>
      <w:proofErr w:type="spellStart"/>
      <w:r w:rsidRPr="00DD0914">
        <w:rPr>
          <w:rStyle w:val="c1"/>
          <w:rFonts w:eastAsiaTheme="majorEastAsia"/>
          <w:color w:val="000000"/>
          <w:sz w:val="28"/>
          <w:szCs w:val="28"/>
        </w:rPr>
        <w:t>шриховать</w:t>
      </w:r>
      <w:proofErr w:type="spellEnd"/>
      <w:r w:rsidRPr="00DD0914">
        <w:rPr>
          <w:rStyle w:val="c1"/>
          <w:rFonts w:eastAsiaTheme="majorEastAsia"/>
          <w:color w:val="000000"/>
          <w:sz w:val="28"/>
          <w:szCs w:val="28"/>
        </w:rPr>
        <w:t xml:space="preserve"> можно в одном направлении, а затем — в разных.</w:t>
      </w:r>
    </w:p>
    <w:p w14:paraId="566EC3A4" w14:textId="679A9DEE" w:rsidR="006E68C9" w:rsidRPr="00DD0914" w:rsidRDefault="006E68C9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1A9977E" wp14:editId="3C80E591">
            <wp:extent cx="2118360" cy="2697480"/>
            <wp:effectExtent l="0" t="0" r="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BA1C" w14:textId="77777777" w:rsidR="00DD0914" w:rsidRDefault="00DD0914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DD0914">
        <w:rPr>
          <w:rStyle w:val="c1"/>
          <w:rFonts w:eastAsiaTheme="majorEastAsia"/>
          <w:color w:val="000000"/>
          <w:sz w:val="28"/>
          <w:szCs w:val="28"/>
        </w:rPr>
        <w:t>— Рисование несимметричных картин.</w:t>
      </w:r>
    </w:p>
    <w:p w14:paraId="1F62D9D1" w14:textId="1F5007E2" w:rsidR="006E68C9" w:rsidRPr="00DD0914" w:rsidRDefault="006E68C9" w:rsidP="00DD091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4B2079" wp14:editId="6993B768">
            <wp:extent cx="2110740" cy="1562100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04" cy="15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42D1" w14:textId="77777777" w:rsidR="008B4238" w:rsidRPr="00DD0914" w:rsidRDefault="008B4238" w:rsidP="00DD0914">
      <w:pPr>
        <w:pStyle w:val="ad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D0914">
        <w:rPr>
          <w:color w:val="111111"/>
          <w:sz w:val="28"/>
          <w:szCs w:val="28"/>
        </w:rPr>
        <w:t>Начинать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рисовать</w:t>
      </w:r>
      <w:r w:rsidRPr="00DD0914">
        <w:rPr>
          <w:color w:val="111111"/>
          <w:sz w:val="28"/>
          <w:szCs w:val="28"/>
        </w:rPr>
        <w:t> одновременно можно с 1,5-2 лет, используя пальчики и ладошки. Сначала дети учатся ставить отпечатки правой рукой, затем левой, и затем уже обеими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руками одновременно</w:t>
      </w:r>
      <w:r w:rsidRPr="00DD0914">
        <w:rPr>
          <w:b/>
          <w:bCs/>
          <w:color w:val="111111"/>
          <w:sz w:val="28"/>
          <w:szCs w:val="28"/>
        </w:rPr>
        <w:t>.</w:t>
      </w:r>
      <w:r w:rsidRPr="00DD0914">
        <w:rPr>
          <w:color w:val="111111"/>
          <w:sz w:val="28"/>
          <w:szCs w:val="28"/>
        </w:rPr>
        <w:t xml:space="preserve"> Постепенно можно переходить к более сложным заданиям, таким как обведение контуров и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DD0914">
        <w:rPr>
          <w:b/>
          <w:bCs/>
          <w:color w:val="111111"/>
          <w:sz w:val="28"/>
          <w:szCs w:val="28"/>
        </w:rPr>
        <w:t>.</w:t>
      </w:r>
      <w:r w:rsidRPr="00DD0914">
        <w:rPr>
          <w:color w:val="111111"/>
          <w:sz w:val="28"/>
          <w:szCs w:val="28"/>
        </w:rPr>
        <w:t xml:space="preserve"> Если заметите, что одна </w:t>
      </w:r>
      <w:r w:rsidRPr="00DD0914">
        <w:rPr>
          <w:rStyle w:val="ac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рука опережает другую</w:t>
      </w:r>
      <w:r w:rsidRPr="00DD0914">
        <w:rPr>
          <w:color w:val="111111"/>
          <w:sz w:val="28"/>
          <w:szCs w:val="28"/>
        </w:rPr>
        <w:t>, придется немного подождать, чтобы сделать упражнение синхронно. Постепенно ребенок научится контролировать ведущую руку самостоятельно.</w:t>
      </w:r>
    </w:p>
    <w:p w14:paraId="1946A1BB" w14:textId="77777777" w:rsidR="008B4238" w:rsidRPr="00AA7F83" w:rsidRDefault="008B4238" w:rsidP="00DD0914">
      <w:pPr>
        <w:shd w:val="clear" w:color="auto" w:fill="FFFFFF"/>
        <w:spacing w:before="150" w:after="450" w:line="360" w:lineRule="auto"/>
        <w:outlineLvl w:val="0"/>
        <w:rPr>
          <w:rFonts w:eastAsia="Times New Roman" w:cs="Times New Roman"/>
          <w:color w:val="333333"/>
          <w:kern w:val="36"/>
          <w:szCs w:val="28"/>
          <w:lang w:eastAsia="ru-RU"/>
          <w14:ligatures w14:val="none"/>
        </w:rPr>
      </w:pPr>
    </w:p>
    <w:p w14:paraId="6DA3B129" w14:textId="77777777" w:rsidR="00F12C76" w:rsidRPr="00DD0914" w:rsidRDefault="00F12C76" w:rsidP="00DD091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F12C76" w:rsidRPr="00DD09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95FCB"/>
    <w:multiLevelType w:val="multilevel"/>
    <w:tmpl w:val="6C2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9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B8"/>
    <w:rsid w:val="003501C3"/>
    <w:rsid w:val="006C0B77"/>
    <w:rsid w:val="006E68C9"/>
    <w:rsid w:val="008242FF"/>
    <w:rsid w:val="00870751"/>
    <w:rsid w:val="008B4238"/>
    <w:rsid w:val="00922C48"/>
    <w:rsid w:val="00AA7F83"/>
    <w:rsid w:val="00B915B7"/>
    <w:rsid w:val="00BA6BDF"/>
    <w:rsid w:val="00CF0A64"/>
    <w:rsid w:val="00CF46B8"/>
    <w:rsid w:val="00D866B2"/>
    <w:rsid w:val="00DD0914"/>
    <w:rsid w:val="00EA59DF"/>
    <w:rsid w:val="00EE4070"/>
    <w:rsid w:val="00F12C76"/>
    <w:rsid w:val="00F1348E"/>
    <w:rsid w:val="00FA1C2E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F64"/>
  <w15:chartTrackingRefBased/>
  <w15:docId w15:val="{8D923527-798D-4592-9B6F-4F9F2159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F4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6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6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6B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6B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46B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46B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46B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F46B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F4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6B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F46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6B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6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6B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F46B8"/>
    <w:rPr>
      <w:b/>
      <w:bCs/>
      <w:smallCaps/>
      <w:color w:val="2E74B5" w:themeColor="accent1" w:themeShade="BF"/>
      <w:spacing w:val="5"/>
    </w:rPr>
  </w:style>
  <w:style w:type="character" w:styleId="ac">
    <w:name w:val="Strong"/>
    <w:basedOn w:val="a0"/>
    <w:uiPriority w:val="22"/>
    <w:qFormat/>
    <w:rsid w:val="00CF0A64"/>
    <w:rPr>
      <w:b/>
      <w:bCs/>
    </w:rPr>
  </w:style>
  <w:style w:type="paragraph" w:styleId="ad">
    <w:name w:val="Normal (Web)"/>
    <w:basedOn w:val="a"/>
    <w:uiPriority w:val="99"/>
    <w:semiHidden/>
    <w:unhideWhenUsed/>
    <w:rsid w:val="008B423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8B4238"/>
    <w:rPr>
      <w:color w:val="0000FF"/>
      <w:u w:val="single"/>
    </w:rPr>
  </w:style>
  <w:style w:type="paragraph" w:customStyle="1" w:styleId="c10">
    <w:name w:val="c10"/>
    <w:basedOn w:val="a"/>
    <w:rsid w:val="008B423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8B4238"/>
  </w:style>
  <w:style w:type="character" w:customStyle="1" w:styleId="c1">
    <w:name w:val="c1"/>
    <w:basedOn w:val="a0"/>
    <w:rsid w:val="008B4238"/>
  </w:style>
  <w:style w:type="paragraph" w:customStyle="1" w:styleId="c18">
    <w:name w:val="c18"/>
    <w:basedOn w:val="a"/>
    <w:rsid w:val="008B423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8B4238"/>
  </w:style>
  <w:style w:type="character" w:customStyle="1" w:styleId="c6">
    <w:name w:val="c6"/>
    <w:basedOn w:val="a0"/>
    <w:rsid w:val="00DD0914"/>
  </w:style>
  <w:style w:type="paragraph" w:customStyle="1" w:styleId="c7">
    <w:name w:val="c7"/>
    <w:basedOn w:val="a"/>
    <w:rsid w:val="00DD091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teltoys.ru/catalog/metodiki-razvitiya/trenazhery-dlya-pisma/14836.html&amp;sa=D&amp;ust=1607692351807000&amp;usg=AOvVaw3NasWMoIdCU_oFlWTgmnCX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teltoys.ru/catalog/metodiki-razvitiya/trenazhery-dlya-pisma/14835.html&amp;sa=D&amp;ust=1607692351807000&amp;usg=AOvVaw0cP9OaK2e3-YWavG0uQa4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teltoys.ru/search?query%3D%25D0%25BF%25D1%2580%25D0%25B0%25D0%25B2%25D0%25B5%25D0%25B4%25D0%25BD%25D0%25B8%25D0%25BA%25D0%25BE%25D0%25B2%25D0%25B0&amp;sa=D&amp;ust=1607692351806000&amp;usg=AOvVaw0vEEg_Ce-2iLucQYdNurR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google.com/url?q=https://inteltoys.ru/search?query%3D%25D1%2580%25D0%25B8%25D1%2581%25D1%2583%25D0%25B9%2520%25D0%25B8%2520%25D1%2581%25D1%2582%25D0%25B8%25D1%2580%25D0%25B0%25D0%25B9%2520%25D0%25B4%25D0%25BB%25D1%258F%2520%25D0%25BF%25D1%2580%25D0%25B0%25D0%25B2%25D1%2588%25D0%25B5%25D0%25B9%2520%25D0%25BD%25D0%25B5%25D0%25B9%25D1%2580%25D0%25BE%25D1%2582%25D0%25B5%25D1%2582%25D1%2580%25D0%25B0%25D0%25B4%25D0%25B8%26parameters%3D4_147/4_80/4_558&amp;sa=D&amp;ust=1607692351806000&amp;usg=AOvVaw1ZlyQoA-xbBg9_OI68Tse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2025-03-20T05:57:00Z</dcterms:created>
  <dcterms:modified xsi:type="dcterms:W3CDTF">2025-03-21T06:14:00Z</dcterms:modified>
</cp:coreProperties>
</file>