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D74E8" w14:textId="77777777" w:rsidR="00637D51" w:rsidRDefault="00637D51"/>
    <w:p w14:paraId="378559B8" w14:textId="77777777" w:rsidR="00430B6C" w:rsidRDefault="00430B6C"/>
    <w:p w14:paraId="67CDC4B2" w14:textId="0C5DC9C1" w:rsidR="00430B6C" w:rsidRPr="0094310B" w:rsidRDefault="00430B6C" w:rsidP="00430B6C">
      <w:pPr>
        <w:jc w:val="center"/>
        <w:rPr>
          <w:b/>
          <w:bCs/>
        </w:rPr>
      </w:pPr>
      <w:r w:rsidRPr="0094310B">
        <w:rPr>
          <w:b/>
          <w:bCs/>
        </w:rPr>
        <w:t>МИРОВЫЕ ХУДОЖНИКИ.</w:t>
      </w:r>
    </w:p>
    <w:p w14:paraId="200CF9E9" w14:textId="4BC0B590" w:rsidR="00430B6C" w:rsidRDefault="00430B6C" w:rsidP="00430B6C">
      <w:r>
        <w:t>Самые известные художники в истории человечества, кто они и какие они?</w:t>
      </w:r>
    </w:p>
    <w:p w14:paraId="02545E4B" w14:textId="3318176F" w:rsidR="00430B6C" w:rsidRDefault="00430B6C" w:rsidP="00430B6C">
      <w:r>
        <w:t>В мире тысячи художников. Но, только некоторым из них удается закрепить свое имя в истории на века.</w:t>
      </w:r>
      <w:r>
        <w:t xml:space="preserve">  </w:t>
      </w:r>
      <w:r w:rsidRPr="00430B6C">
        <w:t xml:space="preserve">Искусство всегда играло важную роль в культуре и истории человечества. Художники, способные создавать неповторимые произведения искусства, которые трогают душу и вызывают эмоции, стоят особняком. В этой статье </w:t>
      </w:r>
      <w:r>
        <w:t>рассмотрю</w:t>
      </w:r>
      <w:r w:rsidRPr="00430B6C">
        <w:t xml:space="preserve"> некоторых из величайших художников мира, их мастерство и источники вдохновения, которые позволили им создать произведения, ставшие настоящими шедеврами</w:t>
      </w:r>
      <w:r>
        <w:t xml:space="preserve">. </w:t>
      </w:r>
    </w:p>
    <w:p w14:paraId="47EE21DC" w14:textId="718C63D8" w:rsidR="00430B6C" w:rsidRDefault="00430B6C" w:rsidP="00430B6C">
      <w:pPr>
        <w:rPr>
          <w:b/>
          <w:bCs/>
        </w:rPr>
      </w:pPr>
      <w:r w:rsidRPr="0094310B">
        <w:rPr>
          <w:b/>
          <w:bCs/>
        </w:rPr>
        <w:t>Зарубежные художники.</w:t>
      </w:r>
    </w:p>
    <w:p w14:paraId="7551EA27" w14:textId="1B273F7D" w:rsidR="0094310B" w:rsidRDefault="000F549F" w:rsidP="000F549F">
      <w:r w:rsidRPr="000F549F">
        <w:t xml:space="preserve">Джотто ди </w:t>
      </w:r>
      <w:proofErr w:type="spellStart"/>
      <w:r w:rsidRPr="000F549F">
        <w:t>Бондоне</w:t>
      </w:r>
      <w:proofErr w:type="spellEnd"/>
      <w:r w:rsidRPr="000F549F">
        <w:t xml:space="preserve">   — знаменитый художник и архитектор, ключевая фигура проторенессанса. Он </w:t>
      </w:r>
      <w:proofErr w:type="spellStart"/>
      <w:r w:rsidRPr="000F549F">
        <w:t>революционировал</w:t>
      </w:r>
      <w:proofErr w:type="spellEnd"/>
      <w:r w:rsidRPr="000F549F">
        <w:t xml:space="preserve"> живопись, введя реалистичное изображение пространства и эмоций, что стало основой для развития искусства Возрождения. Джотто считается одним из первых мастеров, отошедших от византийской иконографии к более естественным и человечным образам.</w:t>
      </w:r>
      <w:r>
        <w:t xml:space="preserve"> </w:t>
      </w:r>
      <w:r w:rsidRPr="000F549F">
        <w:t>Известные работы:</w:t>
      </w:r>
      <w:r>
        <w:t xml:space="preserve"> </w:t>
      </w:r>
      <w:r w:rsidRPr="000F549F">
        <w:t xml:space="preserve">Фрески капеллы </w:t>
      </w:r>
      <w:proofErr w:type="spellStart"/>
      <w:r w:rsidRPr="000F549F">
        <w:t>Скровеньи</w:t>
      </w:r>
      <w:proofErr w:type="spellEnd"/>
      <w:r w:rsidRPr="000F549F">
        <w:t xml:space="preserve"> (</w:t>
      </w:r>
      <w:proofErr w:type="spellStart"/>
      <w:r w:rsidRPr="000F549F">
        <w:t>ок</w:t>
      </w:r>
      <w:proofErr w:type="spellEnd"/>
      <w:r w:rsidRPr="000F549F">
        <w:t>. 1305, Падуя) — цикл фресок, рассказывающий о жизни Девы Марии и Христа.</w:t>
      </w:r>
      <w:r>
        <w:t xml:space="preserve"> </w:t>
      </w:r>
      <w:proofErr w:type="spellStart"/>
      <w:r w:rsidRPr="000F549F">
        <w:t>Маэста</w:t>
      </w:r>
      <w:proofErr w:type="spellEnd"/>
      <w:r w:rsidRPr="000F549F">
        <w:t xml:space="preserve"> (1310-е) — алтарный образ Девы Марии с младенцем.</w:t>
      </w:r>
      <w:r>
        <w:t xml:space="preserve"> </w:t>
      </w:r>
      <w:r w:rsidRPr="000F549F">
        <w:t xml:space="preserve">Джотто считается учеником </w:t>
      </w:r>
      <w:proofErr w:type="spellStart"/>
      <w:r w:rsidRPr="000F549F">
        <w:t>Чимабуэ</w:t>
      </w:r>
      <w:proofErr w:type="spellEnd"/>
      <w:r w:rsidRPr="000F549F">
        <w:t xml:space="preserve">, но быстро превзошел своего наставника. По легенде, он нарисовал настолько реалистичную муху, что </w:t>
      </w:r>
      <w:proofErr w:type="spellStart"/>
      <w:r w:rsidRPr="000F549F">
        <w:t>Чимабуэ</w:t>
      </w:r>
      <w:proofErr w:type="spellEnd"/>
      <w:r w:rsidRPr="000F549F">
        <w:t xml:space="preserve"> пытался ее согнать.</w:t>
      </w:r>
      <w:r>
        <w:t xml:space="preserve"> </w:t>
      </w:r>
      <w:r w:rsidRPr="000F549F">
        <w:t>Его архитектурная работа — проект колокольни собора Санта-Мария-дель-Фьоре во Флоренции.</w:t>
      </w:r>
    </w:p>
    <w:p w14:paraId="706B2E66" w14:textId="7ABFB812" w:rsidR="000F549F" w:rsidRPr="000F549F" w:rsidRDefault="000F549F" w:rsidP="000F549F">
      <w:r w:rsidRPr="000F549F">
        <w:t xml:space="preserve">Сандро Боттичелли   — известный художник эпохи Раннего Возрождения, знаменитый своими утонченными и грациозными изображениями. Настоящее имя художника — Алессандро ди Мариано ди </w:t>
      </w:r>
      <w:proofErr w:type="spellStart"/>
      <w:r w:rsidRPr="000F549F">
        <w:t>Ванни</w:t>
      </w:r>
      <w:proofErr w:type="spellEnd"/>
      <w:r w:rsidRPr="000F549F">
        <w:t xml:space="preserve"> </w:t>
      </w:r>
      <w:proofErr w:type="spellStart"/>
      <w:r w:rsidRPr="000F549F">
        <w:t>Филипепи</w:t>
      </w:r>
      <w:proofErr w:type="spellEnd"/>
      <w:r w:rsidRPr="000F549F">
        <w:t>.</w:t>
      </w:r>
      <w:r>
        <w:t xml:space="preserve"> </w:t>
      </w:r>
      <w:r w:rsidRPr="000F549F">
        <w:t>Он работал при дворе Медичи во Флоренции и отличался гармонией, тонкостью линий и декоративным стилем. Боттичелли создавал работы как на религиозные, так и на мифологические темы.</w:t>
      </w:r>
      <w:r>
        <w:t xml:space="preserve"> </w:t>
      </w:r>
      <w:r w:rsidRPr="000F549F">
        <w:t>Известные работы:</w:t>
      </w:r>
      <w:r>
        <w:t xml:space="preserve"> </w:t>
      </w:r>
      <w:r w:rsidRPr="000F549F">
        <w:t xml:space="preserve">Рождение Венеры (1484–1486) — одно из самых знаменитых изображений Венеры, символизирующее красоту и </w:t>
      </w:r>
      <w:proofErr w:type="spellStart"/>
      <w:proofErr w:type="gramStart"/>
      <w:r w:rsidRPr="000F549F">
        <w:t>любовь.Весна</w:t>
      </w:r>
      <w:proofErr w:type="spellEnd"/>
      <w:proofErr w:type="gramEnd"/>
      <w:r w:rsidRPr="000F549F">
        <w:t xml:space="preserve"> (</w:t>
      </w:r>
      <w:proofErr w:type="spellStart"/>
      <w:r w:rsidRPr="000F549F">
        <w:t>ок</w:t>
      </w:r>
      <w:proofErr w:type="spellEnd"/>
      <w:r w:rsidRPr="000F549F">
        <w:t>. 1480) — аллегорическое полотно, воспевающее пробуждение природы и плодородие.</w:t>
      </w:r>
      <w:r>
        <w:t xml:space="preserve"> </w:t>
      </w:r>
      <w:r w:rsidRPr="000F549F">
        <w:t>Боттичелли был среди художников, приглашенных для росписи Сикстинской капеллы. После смерти в 1510 году его творчество оказалось в тени, но было переоткрыто и признано в XIX веке.</w:t>
      </w:r>
    </w:p>
    <w:p w14:paraId="62BA9316" w14:textId="0C105162" w:rsidR="00430B6C" w:rsidRDefault="00430B6C" w:rsidP="00430B6C">
      <w:r w:rsidRPr="00430B6C">
        <w:t>Леонардо да Винчи – один из самых уникальных гениев своего времени, он был художником, изобретателем, ученым и архитектором. Его самое известное произведение – "Мона Лиза" – одно из самых узн</w:t>
      </w:r>
      <w:r>
        <w:t>а</w:t>
      </w:r>
      <w:r w:rsidRPr="00430B6C">
        <w:t>ваемых произведений искусства всех времен. Леонардо мастерски использовал свет и тень, чтобы создать объемные и живые образы. Вдохновение для его работ часто черпалось из природы и науки, и он использовал свои знания анатомии, оптики и геологии для создания реалистичных и пропорциональных изображений.</w:t>
      </w:r>
    </w:p>
    <w:p w14:paraId="77740AE4" w14:textId="73249C39" w:rsidR="00430B6C" w:rsidRDefault="00430B6C" w:rsidP="00430B6C">
      <w:r w:rsidRPr="00430B6C">
        <w:t>Микеланджело – итальянский художник, скульптор, архитектор и поэт, он считается одним из самых влиятельных художников Возрождения. Его работы отличаются мощью и эмоциональностью. Знаменитая скульптура "Давид" является одним из его наиболее известных произведений. Микеланджело брал вдохновение из библейских историй, а также из классической греческой скульптуры. Он стремился к совершенству в своей работе и часто работал над ней долгое время.</w:t>
      </w:r>
    </w:p>
    <w:p w14:paraId="0CAC26C2" w14:textId="1493FFD4" w:rsidR="000F549F" w:rsidRDefault="000F549F" w:rsidP="000F549F">
      <w:r w:rsidRPr="000F549F">
        <w:t xml:space="preserve">Рафаэль </w:t>
      </w:r>
      <w:proofErr w:type="gramStart"/>
      <w:r w:rsidRPr="000F549F">
        <w:t>Санти  —</w:t>
      </w:r>
      <w:proofErr w:type="gramEnd"/>
      <w:r w:rsidRPr="000F549F">
        <w:t xml:space="preserve"> известный итальянский художник и архитектор, один из величайших мастеров эпохи Ренессанса. Он известен своим гармоничным стилем, изящными композициями и совершенной техникой. Рафаэль олицетворяет идеалы Ренессанса, соединяя в своих работах </w:t>
      </w:r>
      <w:r w:rsidRPr="000F549F">
        <w:lastRenderedPageBreak/>
        <w:t>красоту, симметрию и эмоциональную глубину. Рафаэль учился у великого художника Перуджино, и его ранние работы отражают влияние этого мастера.</w:t>
      </w:r>
      <w:r>
        <w:t xml:space="preserve"> </w:t>
      </w:r>
      <w:r w:rsidRPr="000F549F">
        <w:t>В возрасте 37 лет он умер, оставив множество незавершенных работ, что делает его смерть одной из самых трагичных в истории искусства.</w:t>
      </w:r>
      <w:r>
        <w:t xml:space="preserve"> </w:t>
      </w:r>
      <w:r w:rsidRPr="000F549F">
        <w:t>Известные работы:</w:t>
      </w:r>
      <w:r>
        <w:t xml:space="preserve"> </w:t>
      </w:r>
      <w:r w:rsidRPr="000F549F">
        <w:t>Сикстинская мадонна (1512) — одна из самых известных картин художника, изображающая Марию с младенцем Иисусом, окруженных ангелами, отличающаяся утонченной гармонией и глубокой духовностью.</w:t>
      </w:r>
      <w:r>
        <w:t xml:space="preserve"> </w:t>
      </w:r>
      <w:r w:rsidRPr="000F549F">
        <w:t xml:space="preserve">Афинская школа (1509–1511, </w:t>
      </w:r>
      <w:proofErr w:type="spellStart"/>
      <w:r w:rsidRPr="000F549F">
        <w:t>Станцы</w:t>
      </w:r>
      <w:proofErr w:type="spellEnd"/>
      <w:r w:rsidRPr="000F549F">
        <w:t xml:space="preserve"> Ватикана) — фреска, изображающая философов античности, символизирующая синтез искусства и науки.</w:t>
      </w:r>
      <w:r>
        <w:t xml:space="preserve"> </w:t>
      </w:r>
      <w:r w:rsidRPr="000F549F">
        <w:t>Рафаэль также был архитектором, и его проектирование Ватиканской папской библиотеки стало значительным вкладом в архитектуру.</w:t>
      </w:r>
    </w:p>
    <w:p w14:paraId="50A1948E" w14:textId="65A4A2B0" w:rsidR="000F549F" w:rsidRDefault="000F549F" w:rsidP="000F549F">
      <w:r w:rsidRPr="000F549F">
        <w:t xml:space="preserve">Тициан </w:t>
      </w:r>
      <w:proofErr w:type="spellStart"/>
      <w:proofErr w:type="gramStart"/>
      <w:r w:rsidRPr="000F549F">
        <w:t>Вечеллио</w:t>
      </w:r>
      <w:proofErr w:type="spellEnd"/>
      <w:r w:rsidRPr="000F549F">
        <w:t>  —</w:t>
      </w:r>
      <w:proofErr w:type="gramEnd"/>
      <w:r w:rsidRPr="000F549F">
        <w:t xml:space="preserve"> знаменитый итальянский художник живописец эпохи Ренессанса, один из самых выдающихся мастеров венецианской школы. Он известен своим мастерством в использовании цвета и света, а также в передаче эмоций и движения. Тициан оказал значительное влияние на развитие живописи, его работы отличает богатство палитры и драматизм. Тициан был учителем многих художников, включая Тинторетто и Паоло Веронезе.</w:t>
      </w:r>
      <w:r>
        <w:t xml:space="preserve"> </w:t>
      </w:r>
      <w:r w:rsidRPr="000F549F">
        <w:t>Его картины оказали влияние на развитие барокко, особенно в использовании света и цвета.</w:t>
      </w:r>
      <w:r>
        <w:t xml:space="preserve"> </w:t>
      </w:r>
      <w:r w:rsidRPr="000F549F">
        <w:t xml:space="preserve">Известные </w:t>
      </w:r>
      <w:proofErr w:type="spellStart"/>
      <w:proofErr w:type="gramStart"/>
      <w:r w:rsidRPr="000F549F">
        <w:t>работы:Венера</w:t>
      </w:r>
      <w:proofErr w:type="spellEnd"/>
      <w:proofErr w:type="gramEnd"/>
      <w:r w:rsidRPr="000F549F">
        <w:t xml:space="preserve"> </w:t>
      </w:r>
      <w:proofErr w:type="spellStart"/>
      <w:r w:rsidRPr="000F549F">
        <w:t>Урбинская</w:t>
      </w:r>
      <w:proofErr w:type="spellEnd"/>
      <w:r w:rsidRPr="000F549F">
        <w:t xml:space="preserve"> (1538) — знаменитая картина, изображающая обнаженную Венеру в интимной позе, ставшая иконой красоты и чувственности.</w:t>
      </w:r>
      <w:r>
        <w:t xml:space="preserve"> </w:t>
      </w:r>
      <w:r w:rsidRPr="000F549F">
        <w:t>Портрет Карла V (1548) — величественный портрет испанского императора, отражающий силу и авторитет монарха.</w:t>
      </w:r>
      <w:r>
        <w:t xml:space="preserve"> </w:t>
      </w:r>
      <w:r w:rsidRPr="000F549F">
        <w:t>Тициан оставался активным художником до глубокой старости, продолжая работать даже в 80 лет.</w:t>
      </w:r>
      <w:r>
        <w:t xml:space="preserve"> </w:t>
      </w:r>
      <w:r w:rsidRPr="000F549F">
        <w:t xml:space="preserve">Тициан </w:t>
      </w:r>
      <w:proofErr w:type="spellStart"/>
      <w:proofErr w:type="gramStart"/>
      <w:r w:rsidRPr="000F549F">
        <w:t>Вечеллио</w:t>
      </w:r>
      <w:proofErr w:type="spellEnd"/>
      <w:r w:rsidRPr="000F549F">
        <w:t>  —</w:t>
      </w:r>
      <w:proofErr w:type="gramEnd"/>
      <w:r w:rsidRPr="000F549F">
        <w:t xml:space="preserve"> знаменитый итальянский художник живописец эпохи Ренессанса, один из самых выдающихся мастеров венецианской школы. Он известен своим мастерством в использовании цвета и света, а также в передаче эмоций и движения. Тициан оказал значительное влияние на развитие живописи, его работы отличает богатство палитры и драматизм. Тициан был учителем многих художников, включая Тинторетто и Паоло Веронезе.</w:t>
      </w:r>
      <w:r>
        <w:t xml:space="preserve"> </w:t>
      </w:r>
      <w:r w:rsidRPr="000F549F">
        <w:t>Его картины оказали влияние на развитие барокко, особенно в использовании света и цвета.</w:t>
      </w:r>
      <w:r>
        <w:t xml:space="preserve"> </w:t>
      </w:r>
      <w:r w:rsidRPr="000F549F">
        <w:t>Известные работы:</w:t>
      </w:r>
      <w:r>
        <w:t xml:space="preserve"> </w:t>
      </w:r>
      <w:r w:rsidRPr="000F549F">
        <w:t xml:space="preserve">Венера </w:t>
      </w:r>
      <w:proofErr w:type="spellStart"/>
      <w:r w:rsidRPr="000F549F">
        <w:t>Урбинская</w:t>
      </w:r>
      <w:proofErr w:type="spellEnd"/>
      <w:r w:rsidRPr="000F549F">
        <w:t xml:space="preserve"> (1538) — знаменитая картина, изображающая обнаженную Венеру в интимной позе, ставшая иконой красоты и чувственности.</w:t>
      </w:r>
      <w:r>
        <w:t xml:space="preserve"> </w:t>
      </w:r>
      <w:r w:rsidRPr="000F549F">
        <w:t>Портрет Карла V (1548) — величественный портрет испанского императора, отражающий силу и авторитет монарха.</w:t>
      </w:r>
      <w:r>
        <w:t xml:space="preserve"> </w:t>
      </w:r>
      <w:r w:rsidRPr="000F549F">
        <w:t>Тициан оставался активным художником до глубокой старости, продолжая работать даже в 80 лет.</w:t>
      </w:r>
    </w:p>
    <w:p w14:paraId="3F40010D" w14:textId="0D74942C" w:rsidR="000F549F" w:rsidRDefault="000F549F" w:rsidP="000F549F">
      <w:r w:rsidRPr="000F549F">
        <w:t>Микеланджело да Караваджо — знаменитый итальянский художник, основоположник барочной живописи, известный своим новаторским подходом к изображению света и тени, а также реалистичными портретами и динамичными композициями. Караваджо оказал значительное влияние на развитие искусства, став вдохновением для многих последующих мастеров.  Он был мастером света, известным как «художник света», использующим технику кьяроскуро для создания резкого контраста между светом и тенью.</w:t>
      </w:r>
      <w:r>
        <w:t xml:space="preserve"> </w:t>
      </w:r>
      <w:r w:rsidRPr="000F549F">
        <w:t>Известные работы:</w:t>
      </w:r>
      <w:r>
        <w:t xml:space="preserve"> </w:t>
      </w:r>
      <w:r w:rsidRPr="000F549F">
        <w:t>Молодой больной Вакх (1593) — эмоциональный автопортрет художника в облике мифологического персонажа.</w:t>
      </w:r>
      <w:r>
        <w:t xml:space="preserve"> </w:t>
      </w:r>
      <w:r w:rsidRPr="000F549F">
        <w:t>Призвание апостола Матфея (1599–1600) — работа, которая изображает момент, когда Иисус призывает Матфея к следованию за Ним, выделяющаяся мастерским использованием света.</w:t>
      </w:r>
      <w:r>
        <w:t xml:space="preserve"> </w:t>
      </w:r>
      <w:r w:rsidRPr="000F549F">
        <w:t>Караваджо оказал глубокое влияние на барочную живопись, вдохновляя таких художников, как Рембрандт и Рубенс, своим реализмом и драматургией.</w:t>
      </w:r>
    </w:p>
    <w:p w14:paraId="17DEBFB9" w14:textId="17B19E57" w:rsidR="000F549F" w:rsidRDefault="000F549F" w:rsidP="000F549F">
      <w:r w:rsidRPr="000F549F">
        <w:t>Камиль Коро   — знаменитый французский художник, один из величайших мастеров пейзажной живописи и предшественников импрессионизма. Его работы выделяются гармонией, мягким светом и лирической атмосферой. Коро оказал значительное влияние на несколько поколений художников, включая импрессионистов. Коро много путешествовал по Италии, что оказало большое влияние на его стиль.</w:t>
      </w:r>
      <w:r>
        <w:t xml:space="preserve"> </w:t>
      </w:r>
      <w:r w:rsidRPr="000F549F">
        <w:t>Знаменитые работы:</w:t>
      </w:r>
      <w:r>
        <w:t xml:space="preserve"> </w:t>
      </w:r>
      <w:r w:rsidRPr="000F549F">
        <w:t xml:space="preserve">«Воспоминание о </w:t>
      </w:r>
      <w:proofErr w:type="spellStart"/>
      <w:r w:rsidRPr="000F549F">
        <w:t>Мортефонтене</w:t>
      </w:r>
      <w:proofErr w:type="spellEnd"/>
      <w:r w:rsidRPr="000F549F">
        <w:t>» (1864) — поэтичный пейзаж, наполненный светом и тишиной.</w:t>
      </w:r>
      <w:r>
        <w:t xml:space="preserve"> </w:t>
      </w:r>
      <w:r w:rsidRPr="000F549F">
        <w:t>«Вид Колизея» (1826) — одно из лучших его итальянских произведений.</w:t>
      </w:r>
      <w:r>
        <w:t xml:space="preserve"> </w:t>
      </w:r>
      <w:r w:rsidRPr="000F549F">
        <w:t xml:space="preserve">Несмотря на славу как пейзажист, он также создавал великолепные </w:t>
      </w:r>
      <w:r w:rsidRPr="000F549F">
        <w:lastRenderedPageBreak/>
        <w:t>портреты. В последние годы его работы стали основой для нового течения — барбизонской школы.</w:t>
      </w:r>
    </w:p>
    <w:p w14:paraId="0136C106" w14:textId="6C42FD97" w:rsidR="00C422A8" w:rsidRPr="00C422A8" w:rsidRDefault="00C422A8" w:rsidP="00C422A8">
      <w:r w:rsidRPr="00C422A8">
        <w:t>Эдгар Дега   </w:t>
      </w:r>
      <w:proofErr w:type="gramStart"/>
      <w:r w:rsidRPr="00C422A8">
        <w:t>—  знаменитый</w:t>
      </w:r>
      <w:proofErr w:type="gramEnd"/>
      <w:r w:rsidRPr="00C422A8">
        <w:t xml:space="preserve"> художник и скульптор, один из ведущих представителей импрессионизма, хотя он сам предпочитал не ассоциировать себя с этим движением. Дега прославился своими уникальными композициями, которые исследовали движение и повседневную жизнь, особенно в мире балета и театра. Дега был известен своим инновационным подходом к композиции и перспективе, часто используя неожиданные углы и кадры. Он также экспериментировал с пастелью, создавая яркие и живые работы, которые стали его визитной карточкой.</w:t>
      </w:r>
      <w:r>
        <w:t xml:space="preserve"> </w:t>
      </w:r>
      <w:r w:rsidRPr="00C422A8">
        <w:t>Знаменитые работы:</w:t>
      </w:r>
      <w:r>
        <w:t xml:space="preserve"> </w:t>
      </w:r>
      <w:r w:rsidRPr="00C422A8">
        <w:t xml:space="preserve">«Балетный класс» (1874) — картина, запечатлевшая подготовку танцовщиц к выступлению, показывающая мастерство Дега в передаче движения и </w:t>
      </w:r>
      <w:proofErr w:type="spellStart"/>
      <w:proofErr w:type="gramStart"/>
      <w:r w:rsidRPr="00C422A8">
        <w:t>света.«</w:t>
      </w:r>
      <w:proofErr w:type="gramEnd"/>
      <w:r w:rsidRPr="00C422A8">
        <w:t>Танцовщицы</w:t>
      </w:r>
      <w:proofErr w:type="spellEnd"/>
      <w:r w:rsidRPr="00C422A8">
        <w:t>» (1890) — серия работ, посвящённых балетным танцовщицам, демонстрирующая его интерес к жесту и позе.</w:t>
      </w:r>
      <w:r>
        <w:t xml:space="preserve"> </w:t>
      </w:r>
      <w:r w:rsidRPr="00C422A8">
        <w:t>Дега дружил с другими импрессионистами, но в отличие от них, он не участвовал в выставках после 1886 года, предпочитая работать в уединении.</w:t>
      </w:r>
    </w:p>
    <w:p w14:paraId="658E6652" w14:textId="5DE3EAE2" w:rsidR="00C422A8" w:rsidRPr="00C422A8" w:rsidRDefault="00C422A8" w:rsidP="00C422A8">
      <w:r w:rsidRPr="00C422A8">
        <w:t>Поль Сезанн   — ключевая фигура в развитии постимпрессионизма и предшественник кубизма. Его работы характеризуются строгой композицией, яркими цветами и вниманием к структуре форм, что помогло изменить подход к живописи. Сезанн активно работал над теорией цвета и объема, что оказало влияние на многих современных художников, включая Пикассо и Брака. Он часто стремился к упрощению форм и использовал «круги» и «кубы» в своих композициях.</w:t>
      </w:r>
      <w:r>
        <w:t xml:space="preserve"> </w:t>
      </w:r>
      <w:r w:rsidRPr="00C422A8">
        <w:t>Известные работы художника:</w:t>
      </w:r>
      <w:r>
        <w:t xml:space="preserve"> </w:t>
      </w:r>
      <w:r w:rsidRPr="00C422A8">
        <w:t>«Игроки в карты» (1890–1892) — серия картин, выделяющаяся яркими цветами и простыми формами, изображающая людей в непринужденной обстановке.</w:t>
      </w:r>
      <w:r>
        <w:t xml:space="preserve"> </w:t>
      </w:r>
      <w:r w:rsidRPr="00C422A8">
        <w:t>«Гора Сент-Виктуар» (1885–1904) — пейзаж, представляющий собой множество вариаций одной и той же темы, где Сезанн передает атмосферу и свет.</w:t>
      </w:r>
      <w:r>
        <w:t xml:space="preserve"> </w:t>
      </w:r>
      <w:r w:rsidRPr="00C422A8">
        <w:t>Несмотря на то, что его работы не получили признания при жизни, сейчас он считается одним из самых влиятельных художников в истории искусства.</w:t>
      </w:r>
    </w:p>
    <w:p w14:paraId="7824D61D" w14:textId="59362538" w:rsidR="00C422A8" w:rsidRPr="00C422A8" w:rsidRDefault="00C422A8" w:rsidP="00C422A8">
      <w:r w:rsidRPr="00C422A8">
        <w:t>Клод Моне — основатель импрессионизма, известный своими инновациями в использовании света и цвета. Его работы отражают стремление передать мимолетные моменты природы, делая акцент на изменениях в освещении и атмосферных условиях. Моне активно использовал пленэр (выездные сессии) для написания картин, что стало основным методом работы импрессионистов. Он стал одним из первых художников, использовавших яркие, чистые цвета, чтобы создать ощущение света и движения.</w:t>
      </w:r>
      <w:r>
        <w:t xml:space="preserve"> </w:t>
      </w:r>
      <w:r w:rsidRPr="00C422A8">
        <w:t>Известные работы художника:</w:t>
      </w:r>
      <w:r>
        <w:t xml:space="preserve"> </w:t>
      </w:r>
      <w:r w:rsidRPr="00C422A8">
        <w:t>«Впечатление. Восход солнца» (1872) — картина, которая дала название всему импрессионистскому движению, изображающая тихий портовый пейзаж в утреннем свете.</w:t>
      </w:r>
      <w:r>
        <w:t xml:space="preserve"> </w:t>
      </w:r>
      <w:r w:rsidRPr="00C422A8">
        <w:t>«Кувшинки» (1899–1926) — серия картин, где Моне изобразил свои любимые водные лилии в саду, демонстрируя эксперименты с цветом и формой.</w:t>
      </w:r>
      <w:r>
        <w:t xml:space="preserve"> </w:t>
      </w:r>
      <w:r w:rsidRPr="00C422A8">
        <w:t>В последние годы жизни Моне страдал от катаракты, что привело к изменению его восприятия цвета, но он продолжал работать, создавая великолепные произведения.</w:t>
      </w:r>
    </w:p>
    <w:p w14:paraId="06B169A4" w14:textId="716EA293" w:rsidR="00D31EDE" w:rsidRDefault="00D31EDE" w:rsidP="00D31EDE">
      <w:r w:rsidRPr="00D31EDE">
        <w:t>Поль Гоген — один из основоположников постимпрессионизма, известный своими яркими цветами и символистским подходом к живописи. Он стремился передать свои чувства и переживания, что привело к созданию оригинальных и эмоционально насыщенных произведений. Гоген оставил успешную карьеру биржевого брокера, чтобы полностью посвятить себя искусству и путешествиям, в том числе на Таити. Его работы и философия искусства повлияли на множество современных художников, включая Матисса и Пикассо.</w:t>
      </w:r>
      <w:r>
        <w:t xml:space="preserve"> </w:t>
      </w:r>
      <w:r w:rsidRPr="00D31EDE">
        <w:t>Знаменитые работы художника:</w:t>
      </w:r>
      <w:r>
        <w:t xml:space="preserve"> </w:t>
      </w:r>
      <w:r w:rsidRPr="00D31EDE">
        <w:t>«Куда мы идем?» (1897) — картина, в которой Гоген исследует экзистенциальные темы, изображая группу людей, задумчиво идущих по дороге.</w:t>
      </w:r>
      <w:r>
        <w:t xml:space="preserve"> </w:t>
      </w:r>
      <w:r w:rsidRPr="00D31EDE">
        <w:t>«Женщины из Таити» (1891) — серия картин, показывающих жизнь и красоту женщин на островах, что свидетельствует о его увлечении полинезийской культурой.</w:t>
      </w:r>
      <w:r>
        <w:t xml:space="preserve"> </w:t>
      </w:r>
      <w:r w:rsidRPr="00D31EDE">
        <w:t>Гоген известен своим радикальным отказом от традиционных художественных техник, что привело к созданию нового стиля, основанного на цвете и символике, а не на форме.</w:t>
      </w:r>
    </w:p>
    <w:p w14:paraId="757F7EDA" w14:textId="5CFB331A" w:rsidR="00C422A8" w:rsidRDefault="00D31EDE" w:rsidP="000F549F">
      <w:r w:rsidRPr="00D31EDE">
        <w:lastRenderedPageBreak/>
        <w:t>Анри Тулуз-</w:t>
      </w:r>
      <w:proofErr w:type="gramStart"/>
      <w:r w:rsidRPr="00D31EDE">
        <w:t>Лотрек  —</w:t>
      </w:r>
      <w:proofErr w:type="gramEnd"/>
      <w:r w:rsidRPr="00D31EDE">
        <w:t xml:space="preserve"> известный французский художник и график, известный своим ярким стилем и оригинальными изображениями парижской жизни. Тулуз-Лотрек стал одним из главных представителей постимпрессионизма и известен своими плакатами, картинами и литографиями, которые отражают атмосферу кабаре и театра.</w:t>
      </w:r>
      <w:r>
        <w:t xml:space="preserve"> </w:t>
      </w:r>
      <w:r w:rsidRPr="00D31EDE">
        <w:t>Тулуз-Лотрек страдал от наследственного заболевания, которое ограничивало его физические возможности, но это не помешало ему добиться успеха в искусстве.</w:t>
      </w:r>
      <w:r>
        <w:t xml:space="preserve"> </w:t>
      </w:r>
      <w:r w:rsidRPr="00D31EDE">
        <w:t>Художник стал символом бурной ночной жизни Парижа конца XIX века и использовал свою искусствоведческую работу для документирования культурных событий своего времени.</w:t>
      </w:r>
      <w:r>
        <w:t xml:space="preserve"> </w:t>
      </w:r>
      <w:r w:rsidRPr="00D31EDE">
        <w:t>Знаменитые работы:</w:t>
      </w:r>
      <w:r>
        <w:t xml:space="preserve"> </w:t>
      </w:r>
      <w:r w:rsidRPr="00D31EDE">
        <w:t>«Бал в Мулен Руж» (1892) — картина, изображающая оживленную сцену танца в знаменитом парижском кабаре, передающая атмосферу веселья и энергии.</w:t>
      </w:r>
      <w:r>
        <w:t xml:space="preserve"> </w:t>
      </w:r>
      <w:r w:rsidRPr="00D31EDE">
        <w:t>«</w:t>
      </w:r>
      <w:proofErr w:type="spellStart"/>
      <w:r w:rsidRPr="00D31EDE">
        <w:t>Salon</w:t>
      </w:r>
      <w:proofErr w:type="spellEnd"/>
      <w:r w:rsidRPr="00D31EDE">
        <w:t xml:space="preserve"> </w:t>
      </w:r>
      <w:proofErr w:type="spellStart"/>
      <w:r w:rsidRPr="00D31EDE">
        <w:t>Rue</w:t>
      </w:r>
      <w:proofErr w:type="spellEnd"/>
      <w:r w:rsidRPr="00D31EDE">
        <w:t xml:space="preserve"> </w:t>
      </w:r>
      <w:proofErr w:type="spellStart"/>
      <w:r w:rsidRPr="00D31EDE">
        <w:t>des</w:t>
      </w:r>
      <w:proofErr w:type="spellEnd"/>
      <w:r w:rsidRPr="00D31EDE">
        <w:t xml:space="preserve"> </w:t>
      </w:r>
      <w:proofErr w:type="spellStart"/>
      <w:r w:rsidRPr="00D31EDE">
        <w:t>Moulins</w:t>
      </w:r>
      <w:proofErr w:type="spellEnd"/>
      <w:r w:rsidRPr="00D31EDE">
        <w:t>» (1895) — работа, демонстрирующая изящные линии и яркие цвета, фокусируясь на динамике танца.</w:t>
      </w:r>
      <w:r>
        <w:t xml:space="preserve"> </w:t>
      </w:r>
      <w:r w:rsidRPr="00D31EDE">
        <w:t>Он активно использовал элементы японской гравюры, что оказало влияние на его стиль и композицию работ.</w:t>
      </w:r>
    </w:p>
    <w:p w14:paraId="08E5E1C4" w14:textId="34F0843A" w:rsidR="00D31EDE" w:rsidRPr="00D31EDE" w:rsidRDefault="00D31EDE" w:rsidP="00D31EDE">
      <w:r w:rsidRPr="00D31EDE">
        <w:t>Сальвадор Дали — знаменитый испанский художник, один из самых ярких представителей сюрреализма, знаменитый своими эксцентричными работами и необычной личностью. Его творчество пронизано элементами психоанализа, сновидений и фантазии. Дали также занимался многими другими видами искусства, включая кино, скульптуру и фотографию, оставив многогранное наследие в мире искусства.</w:t>
      </w:r>
      <w:r>
        <w:t xml:space="preserve"> </w:t>
      </w:r>
      <w:r w:rsidRPr="00D31EDE">
        <w:t>«Сон» (1937) — картина, на которой изображен спящий человек, вокруг которого разворачивается сюрреалистичный мир с элементами, вызывающими беспокойство и удивление.</w:t>
      </w:r>
      <w:r>
        <w:t xml:space="preserve"> </w:t>
      </w:r>
      <w:r w:rsidRPr="00D31EDE">
        <w:t>«Постоянство памяти» (1931) — знаменитая работа с изображением расплавленных часов, символизирующая относительность времени и изменчивость восприятия.</w:t>
      </w:r>
      <w:r>
        <w:t xml:space="preserve"> </w:t>
      </w:r>
      <w:r w:rsidRPr="00D31EDE">
        <w:t>Дали отличался эксцентричным поведением, включая яркий стиль одежды и уникальные прически, что сделало его не только художником, но и иконой поп-</w:t>
      </w:r>
      <w:proofErr w:type="spellStart"/>
      <w:proofErr w:type="gramStart"/>
      <w:r w:rsidRPr="00D31EDE">
        <w:t>культуры.Он</w:t>
      </w:r>
      <w:proofErr w:type="spellEnd"/>
      <w:proofErr w:type="gramEnd"/>
      <w:r w:rsidRPr="00D31EDE">
        <w:t xml:space="preserve"> разработал свой собственный метод «параноидально-критического» восприятия, который использовал для создания своих работ, исследуя подсознание и сны.</w:t>
      </w:r>
    </w:p>
    <w:p w14:paraId="2281505F" w14:textId="610770CE" w:rsidR="000F549F" w:rsidRPr="000F549F" w:rsidRDefault="000F549F" w:rsidP="000F549F">
      <w:r w:rsidRPr="000F549F">
        <w:t xml:space="preserve">Амедео Модильяни   — знаменитый итальянский художник и скульптор, известный своими характерными портретами и фигурами с удлинёнными формами и выразительными чертами лиц. Модильяни стал одним из наиболее влиятельных представителей модернизма и важной фигурой в художественной жизни Парижа начала XX века. Он создал более 400 картин и около 30 скульптур, но многие его работы были признаны посмертно, когда его стиль стал </w:t>
      </w:r>
      <w:proofErr w:type="spellStart"/>
      <w:r w:rsidRPr="000F549F">
        <w:t>популярным.Известные</w:t>
      </w:r>
      <w:proofErr w:type="spellEnd"/>
      <w:r w:rsidRPr="000F549F">
        <w:t xml:space="preserve"> работы:</w:t>
      </w:r>
      <w:r>
        <w:t xml:space="preserve"> </w:t>
      </w:r>
      <w:r w:rsidRPr="000F549F">
        <w:t xml:space="preserve">Портрет Жанны </w:t>
      </w:r>
      <w:proofErr w:type="spellStart"/>
      <w:r w:rsidRPr="000F549F">
        <w:t>Эбютерн</w:t>
      </w:r>
      <w:proofErr w:type="spellEnd"/>
      <w:r w:rsidRPr="000F549F">
        <w:t xml:space="preserve"> (1918) — одна из самых известных его картин, на которой изображена его муза и любовница, обладающая выразительными глазами и характерной формой головы.</w:t>
      </w:r>
      <w:r>
        <w:t xml:space="preserve"> </w:t>
      </w:r>
      <w:r w:rsidRPr="000F549F">
        <w:t>Обнаженная (1917) — полотно, демонстрирующее его уникальный стиль, где фигурируют удлинённые формы и чувственное изображение женского тела.</w:t>
      </w:r>
      <w:r>
        <w:t xml:space="preserve"> </w:t>
      </w:r>
      <w:r w:rsidRPr="000F549F">
        <w:t>Модильяни страдал от многих болезней, включая туберкулез, что повлияло на его здоровье и творческую жизнь.</w:t>
      </w:r>
    </w:p>
    <w:p w14:paraId="27F79059" w14:textId="1740725D" w:rsidR="00430B6C" w:rsidRDefault="00430B6C" w:rsidP="00430B6C">
      <w:r w:rsidRPr="00430B6C">
        <w:t>Винсент Ван Гог – нидерландский художник-постимпрессионист, его работы олицетворяют мир страстей и эмоций. Он был уникальным художником, создавшим более 2,000 произведений искусства за свою карьеру. Некоторые из его наиболее известных работ включают "Звездную ночь" и "Поля с подсолнечниками". Ван Гог находил свое вдохновение в окружающей его природе и пытался передать свои эмоции и чувства через свои картины. Он использовал яркие цвета и экспрессивную манеру письма, которая позволила ему создать впечатляющие произведения искусства.</w:t>
      </w:r>
    </w:p>
    <w:p w14:paraId="15F5F34F" w14:textId="41F22E02" w:rsidR="00430B6C" w:rsidRDefault="00430B6C" w:rsidP="00430B6C">
      <w:r w:rsidRPr="00430B6C">
        <w:t>Пабло Пикассо – испанский художник, скульптор, гравер и керамист, он считается одним из основателей кубизма. Пикассо был одним из самых продуктивных художников в истории искусства и создал более 20,000 произведений. Его работы включают все виды искусства, от живописи и скульптуры до керамики и гравюр. Пикассо экспериментировал с формой, цветом и перспективой, что сделало его работу уникальной и инновационной.</w:t>
      </w:r>
    </w:p>
    <w:p w14:paraId="0E935809" w14:textId="7CB21183" w:rsidR="00430B6C" w:rsidRDefault="00430B6C" w:rsidP="00430B6C">
      <w:r w:rsidRPr="00430B6C">
        <w:lastRenderedPageBreak/>
        <w:t>Каждый из представленных выше художников имел свой индивидуальный стиль и подход к созданию нового и ранее, до него не открытого. Они были мастерами своего дела и оставили незабываемый след в истории мирового искусства. Вдохновляло их на работу буквально все - природа, наука, история, мифология и т. д. Работы данных авторов до сих пор вызывают восхищение и вдохновляют новое поколение художников и любителей искусства.</w:t>
      </w:r>
    </w:p>
    <w:p w14:paraId="602E55EC" w14:textId="28B9E5DB" w:rsidR="00430B6C" w:rsidRPr="0094310B" w:rsidRDefault="00430B6C" w:rsidP="00430B6C">
      <w:pPr>
        <w:rPr>
          <w:b/>
          <w:bCs/>
        </w:rPr>
      </w:pPr>
      <w:r w:rsidRPr="0094310B">
        <w:rPr>
          <w:b/>
          <w:bCs/>
        </w:rPr>
        <w:t>Русские художники.</w:t>
      </w:r>
    </w:p>
    <w:p w14:paraId="3BC31192" w14:textId="77777777" w:rsidR="00430B6C" w:rsidRPr="00430B6C" w:rsidRDefault="00430B6C" w:rsidP="00430B6C">
      <w:r w:rsidRPr="00430B6C">
        <w:t>Андрей Рублев — величайший русский иконописец конца XIV — начала XV века. Его творчество связано с развитием московской школы иконописи, где он внес значительный вклад в духовное искусство России. Рублев знаменит созданием образов, полных гармонии, света и духовного умиротворения.</w:t>
      </w:r>
    </w:p>
    <w:p w14:paraId="13B9D6A0" w14:textId="0E745C1B" w:rsidR="00430B6C" w:rsidRDefault="00430B6C" w:rsidP="00430B6C">
      <w:r w:rsidRPr="00430B6C">
        <w:t>Наиболее известные работы: икона «Троица» (</w:t>
      </w:r>
      <w:proofErr w:type="spellStart"/>
      <w:r w:rsidRPr="00430B6C">
        <w:t>ок</w:t>
      </w:r>
      <w:proofErr w:type="spellEnd"/>
      <w:r w:rsidRPr="00430B6C">
        <w:t>. 1411), росписи Успенского собора во Владимире и Благовещенского собора Московского Кремля.</w:t>
      </w:r>
      <w:r>
        <w:t xml:space="preserve"> </w:t>
      </w:r>
      <w:r w:rsidRPr="00430B6C">
        <w:t>Рублев был канонизирован Русской православной церковью в 1988 году.</w:t>
      </w:r>
      <w:r>
        <w:t xml:space="preserve"> </w:t>
      </w:r>
      <w:r w:rsidRPr="00430B6C">
        <w:t>Его произведения символизируют высший расцвет духовности в русском искусстве.</w:t>
      </w:r>
      <w:r>
        <w:t xml:space="preserve"> </w:t>
      </w:r>
      <w:r w:rsidRPr="00430B6C">
        <w:t>О жизни Рублева сохранилось крайне мало сведений.</w:t>
      </w:r>
    </w:p>
    <w:p w14:paraId="2F4F922C" w14:textId="2FD1A982" w:rsidR="00430B6C" w:rsidRDefault="00430B6C" w:rsidP="00430B6C">
      <w:r w:rsidRPr="00430B6C">
        <w:t>Владимир Лукич Боровиковский — знаменитый русский художник живописец конца XVIII — начала XIX века, мастер портрета.</w:t>
      </w:r>
      <w:r>
        <w:t xml:space="preserve"> </w:t>
      </w:r>
      <w:r w:rsidRPr="00430B6C">
        <w:t>Боровиковский был родом из украинской казацкой семьи. Начинал как иконописец, а позже перешел к светской живописи.</w:t>
      </w:r>
      <w:r>
        <w:t xml:space="preserve"> </w:t>
      </w:r>
      <w:r w:rsidRPr="00430B6C">
        <w:t>Его работы отличаются мягкостью колорита и утонченностью образов. Боровиковский внес значительный вклад в развитие портретной живописи, сочетая европейские и русские художественные традиции.</w:t>
      </w:r>
      <w:r>
        <w:t xml:space="preserve"> </w:t>
      </w:r>
      <w:r w:rsidRPr="00430B6C">
        <w:t>Наиболее известные работы: «Портрет Марии Лопухиной» (1797), «Портрет Екатерины II на прогулке в Царскосельском парке» (1794).</w:t>
      </w:r>
      <w:r>
        <w:t xml:space="preserve"> </w:t>
      </w:r>
      <w:r w:rsidRPr="00430B6C">
        <w:t>Портреты Боровиковского отличаются особым лиризмом и тонкой психологической глубиной.</w:t>
      </w:r>
    </w:p>
    <w:p w14:paraId="0222A6EB" w14:textId="5ABD2D42" w:rsidR="00430B6C" w:rsidRDefault="00430B6C" w:rsidP="00430B6C">
      <w:r w:rsidRPr="00430B6C">
        <w:t>Алексей Гаврилович Венецианов — известный русский художник живописец, мастер бытового жанра и сельской темы в искусстве.</w:t>
      </w:r>
      <w:r>
        <w:t xml:space="preserve"> </w:t>
      </w:r>
      <w:r w:rsidRPr="00430B6C">
        <w:t>Он был самоучкой, изначально работал чиновником, и только потом начал художественную карьеру. А еще хотел, чтобы мастерству живописи обучались крестьянские дети и основал для них школу.</w:t>
      </w:r>
      <w:r>
        <w:t xml:space="preserve"> </w:t>
      </w:r>
      <w:r w:rsidRPr="00430B6C">
        <w:t>Он стал первым художником, который посвятил свое творчество изображению крестьянской жизни, показывая её с теплотой и поэтичностью. Венецианов оказал влияние на развитие русского реализма.</w:t>
      </w:r>
      <w:r>
        <w:t xml:space="preserve"> </w:t>
      </w:r>
      <w:r w:rsidRPr="00430B6C">
        <w:t>Наиболее известные работы: «На пашне. Весна» (1820-е), «Спящий пастушок» (1823-1826).</w:t>
      </w:r>
      <w:r>
        <w:t xml:space="preserve"> </w:t>
      </w:r>
      <w:r w:rsidRPr="00430B6C">
        <w:t>Его картины проникнуты идеализацией крестьянского быта, что было новаторским для того времени.</w:t>
      </w:r>
    </w:p>
    <w:p w14:paraId="4750060C" w14:textId="77E7F170" w:rsidR="00430B6C" w:rsidRDefault="00430B6C" w:rsidP="00430B6C">
      <w:r w:rsidRPr="00430B6C">
        <w:t>Орест Адамович Кипренский — знаменитый художник живописец и график, один из выдающихся портретистов первой половины XIX века.</w:t>
      </w:r>
      <w:r>
        <w:t xml:space="preserve"> </w:t>
      </w:r>
      <w:r w:rsidRPr="00430B6C">
        <w:t>Кипренский был незаконнорожденным сыном помещика и крепостной, что затрудняло его продвижение в обществе. Зато он стал первым русским художником, чьи работы экспонировались в Лувре.</w:t>
      </w:r>
      <w:r>
        <w:t xml:space="preserve"> </w:t>
      </w:r>
      <w:r w:rsidRPr="00430B6C">
        <w:t>Его портреты отличаются глубоким психологизмом и мастерством передачи характера модели. Кипренский был признанным мастером как в России, так и в Европе.</w:t>
      </w:r>
      <w:r>
        <w:t xml:space="preserve"> </w:t>
      </w:r>
      <w:r w:rsidRPr="00430B6C">
        <w:t>Наиболее известные работы: «Портрет А. С. Пушкина» (1827), «Портрет Е. В. Давыдова» (1809).</w:t>
      </w:r>
      <w:r>
        <w:t xml:space="preserve"> </w:t>
      </w:r>
      <w:r w:rsidRPr="00430B6C">
        <w:t>В Италии его называли «русским Ван Эйком» за виртуозность в портретной живописи.</w:t>
      </w:r>
    </w:p>
    <w:p w14:paraId="5BFD54AA" w14:textId="59E39BF0" w:rsidR="0094310B" w:rsidRDefault="0094310B" w:rsidP="0094310B">
      <w:r w:rsidRPr="0094310B">
        <w:t>Карл Павлович Брюллов — известный художник, живописец и портретист, один из первых русских мастеров, получивших признание в Европе. Его работы сочетали академическую точность с романтической экспрессией, что сделало его одной из ключевых фигур русской живописи XIX века. Брюллов сочетал элементы классицизма и романтизма, создавая динамичные и эмоциональные полотна.</w:t>
      </w:r>
      <w:r>
        <w:t xml:space="preserve"> </w:t>
      </w:r>
      <w:r w:rsidRPr="0094310B">
        <w:t>Наиболее известные работы: «Последний день Помпеи» (1833), «Всадница» (1832).</w:t>
      </w:r>
      <w:r>
        <w:t xml:space="preserve"> </w:t>
      </w:r>
      <w:r w:rsidRPr="0094310B">
        <w:t>Картина «Последний день Помпеи» принесла ему международную славу после выставки в Милане.</w:t>
      </w:r>
    </w:p>
    <w:p w14:paraId="2F80F0B2" w14:textId="468CE23B" w:rsidR="0094310B" w:rsidRPr="0094310B" w:rsidRDefault="0094310B" w:rsidP="0094310B">
      <w:r w:rsidRPr="0094310B">
        <w:lastRenderedPageBreak/>
        <w:t xml:space="preserve">Александр Андреевич Иванов </w:t>
      </w:r>
      <w:proofErr w:type="gramStart"/>
      <w:r w:rsidRPr="0094310B">
        <w:t>—  знаменитый</w:t>
      </w:r>
      <w:proofErr w:type="gramEnd"/>
      <w:r w:rsidRPr="0094310B">
        <w:t xml:space="preserve"> художник, мастер исторической и религиозной живописи. Его работы характеризуются глубокой духовностью и стремлением к идеалу. Иванов был известен своим тщательным подходом к работе, что позволило ему создавать монументальные и детализированные полотна.</w:t>
      </w:r>
      <w:r>
        <w:t xml:space="preserve"> </w:t>
      </w:r>
      <w:r w:rsidRPr="0094310B">
        <w:t>Наиболее известные работы: «Явление Христа народу» (1837–1857), «Явление Христа Марии Магдалине после воскресения» (1830-е).</w:t>
      </w:r>
      <w:r>
        <w:t xml:space="preserve"> </w:t>
      </w:r>
      <w:r w:rsidRPr="0094310B">
        <w:t>Интересные факты</w:t>
      </w:r>
      <w:proofErr w:type="gramStart"/>
      <w:r w:rsidRPr="0094310B">
        <w:t>:</w:t>
      </w:r>
      <w:r>
        <w:t xml:space="preserve"> </w:t>
      </w:r>
      <w:r w:rsidRPr="0094310B">
        <w:t>На</w:t>
      </w:r>
      <w:proofErr w:type="gramEnd"/>
      <w:r w:rsidRPr="0094310B">
        <w:t xml:space="preserve"> создание «Явления Христа народу» Иванов потратил более 20 </w:t>
      </w:r>
      <w:proofErr w:type="spellStart"/>
      <w:proofErr w:type="gramStart"/>
      <w:r w:rsidRPr="0094310B">
        <w:t>лет.Иванов</w:t>
      </w:r>
      <w:proofErr w:type="spellEnd"/>
      <w:proofErr w:type="gramEnd"/>
      <w:r w:rsidRPr="0094310B">
        <w:t xml:space="preserve"> много работал в Италии, где черпал вдохновение из античного и христианского искусства.</w:t>
      </w:r>
      <w:r>
        <w:t xml:space="preserve"> </w:t>
      </w:r>
      <w:r w:rsidRPr="0094310B">
        <w:t>Он был новатором, стремившимся не только к живописной красоте, но и к философскому осмыслению сюжета.</w:t>
      </w:r>
    </w:p>
    <w:p w14:paraId="2264365E" w14:textId="016D2DC5" w:rsidR="0094310B" w:rsidRDefault="0094310B" w:rsidP="0094310B">
      <w:r w:rsidRPr="0094310B">
        <w:t>Павел Андреевич Федотов — известный художник живописец и график, один из основоположников жанровой живописи в России. Его картины отличались тонкой сатирой и глубоким социальным подтекстом, что сделало его важной фигурой в развитии критического реализма в искусстве.</w:t>
      </w:r>
      <w:r>
        <w:t xml:space="preserve"> </w:t>
      </w:r>
      <w:r w:rsidRPr="0094310B">
        <w:t>Он выучился живописи самостоятельно, а изначально был офицером, который отказался от военной службы ради того, чтобы служить искусству.</w:t>
      </w:r>
      <w:r>
        <w:t xml:space="preserve"> </w:t>
      </w:r>
      <w:r w:rsidRPr="0094310B">
        <w:t>Наиболее известные работы: «Сватовство майора» (1848</w:t>
      </w:r>
      <w:proofErr w:type="gramStart"/>
      <w:r w:rsidRPr="0094310B">
        <w:t>),  «</w:t>
      </w:r>
      <w:proofErr w:type="gramEnd"/>
      <w:r w:rsidRPr="0094310B">
        <w:t>Анкор, еще анкор!» (1851).</w:t>
      </w:r>
      <w:r>
        <w:t xml:space="preserve"> </w:t>
      </w:r>
      <w:r w:rsidRPr="0094310B">
        <w:t>Федотов рано умер, страдая от психического расстройства, и у него осталось множество незаконченных работ и набросков.</w:t>
      </w:r>
    </w:p>
    <w:p w14:paraId="556FA410" w14:textId="14886569" w:rsidR="0094310B" w:rsidRPr="0094310B" w:rsidRDefault="0094310B" w:rsidP="0094310B">
      <w:r w:rsidRPr="0094310B">
        <w:t>Иван Константинович Айвазовский — знаменитый художник, мастер морской живописи и один из самых известных пейзажистов XIX века. Его картины прославляют красоту моря и его бескрайние просторы, а также передают динамику водной стихии.</w:t>
      </w:r>
      <w:r>
        <w:t xml:space="preserve"> </w:t>
      </w:r>
      <w:r w:rsidRPr="0094310B">
        <w:t>Наиболее известные работы: «Девятый вал» (1850), «Гроза» (1855).</w:t>
      </w:r>
      <w:r>
        <w:t xml:space="preserve"> </w:t>
      </w:r>
      <w:r w:rsidRPr="0094310B">
        <w:t>Айвазовский создал более 6 000 полотен, из которых большинство посвящены морским пейзажам. Кроме того, он был не только художником, но и иллюстратором, создавая рисунки для книг и журналов, а также занимался сценографией.</w:t>
      </w:r>
    </w:p>
    <w:p w14:paraId="05B29A72" w14:textId="2CF73447" w:rsidR="0094310B" w:rsidRDefault="0094310B" w:rsidP="0094310B">
      <w:r w:rsidRPr="0094310B">
        <w:t xml:space="preserve">Николай Николаевич </w:t>
      </w:r>
      <w:proofErr w:type="spellStart"/>
      <w:r w:rsidRPr="0094310B">
        <w:t>Ге</w:t>
      </w:r>
      <w:proofErr w:type="spellEnd"/>
      <w:r w:rsidRPr="0094310B">
        <w:t xml:space="preserve"> — известный русский художник, известный своими историческими и религиозными произведениями. Он был ярким представителем реализма и символизма в живописи, сочетая глубокий психологизм с выразительной композицией. </w:t>
      </w:r>
      <w:proofErr w:type="spellStart"/>
      <w:r w:rsidRPr="0094310B">
        <w:t>Ге</w:t>
      </w:r>
      <w:proofErr w:type="spellEnd"/>
      <w:r w:rsidRPr="0094310B">
        <w:t xml:space="preserve"> был другом и современником таких выдающихся писателей, как Лев Толстой и Федор Достоевский. На волне модных идей о просвещении того времени, он занимался преподаванием и способствовал развитию художественного образования в России.</w:t>
      </w:r>
      <w:r>
        <w:t xml:space="preserve"> </w:t>
      </w:r>
      <w:r w:rsidRPr="0094310B">
        <w:t>Наиболее известные работы: «Вестники воскресенья» (1875</w:t>
      </w:r>
      <w:proofErr w:type="gramStart"/>
      <w:r w:rsidRPr="0094310B">
        <w:t>),  «</w:t>
      </w:r>
      <w:proofErr w:type="gramEnd"/>
      <w:r w:rsidRPr="0094310B">
        <w:t>Смерть Виргинии» (1885).</w:t>
      </w:r>
      <w:r>
        <w:t xml:space="preserve"> </w:t>
      </w:r>
      <w:proofErr w:type="spellStart"/>
      <w:r w:rsidRPr="0094310B">
        <w:t>Ге</w:t>
      </w:r>
      <w:proofErr w:type="spellEnd"/>
      <w:r w:rsidRPr="0094310B">
        <w:t xml:space="preserve"> часто экспериментировал с новыми техниками, включая импрессионизм, что сделало его работы необычными для своего времени.</w:t>
      </w:r>
    </w:p>
    <w:p w14:paraId="635B0BB1" w14:textId="11A17763" w:rsidR="0094310B" w:rsidRDefault="0094310B" w:rsidP="0094310B">
      <w:r w:rsidRPr="0094310B">
        <w:t>Иван Иванович Шишкин — знаменитый русский художник живописец, мастер пейзажа, известный своими детализированными и реалистичными изображениями природы. Он стал символом русской живописи, которая изображает лес, поле, дикую природу — и также он считается   одним из ведущих представителей передвижников. Шишкин был не только художником, но и педагогом, преподавал в Императорской Академии художеств.</w:t>
      </w:r>
      <w:r>
        <w:t xml:space="preserve"> </w:t>
      </w:r>
      <w:r w:rsidRPr="0094310B">
        <w:t>Наиболее известные работы: «Утро в сосновом лесу» (1889), «Рожь» (1878).</w:t>
      </w:r>
      <w:r>
        <w:t xml:space="preserve"> </w:t>
      </w:r>
      <w:r w:rsidRPr="0094310B">
        <w:t>Он часто работал на пленэрах, что позволяло ему точно передавать атмосферу и световые эффекты природы. Так он добивался точности в изображении флоры и фауны.</w:t>
      </w:r>
    </w:p>
    <w:p w14:paraId="74344878" w14:textId="6D33127B" w:rsidR="0094310B" w:rsidRPr="0094310B" w:rsidRDefault="0094310B" w:rsidP="0094310B">
      <w:r w:rsidRPr="0094310B">
        <w:t>Иван Николаевич Крамской — знаменитый русский художник живописец и один из основателей Товарищества передвижных художественных выставок. Он стал известным благодаря своим портретам и жанровым картинам, которые отражали социальные и психологические вопросы, характерные для его исторического периода.</w:t>
      </w:r>
      <w:r>
        <w:t xml:space="preserve"> </w:t>
      </w:r>
      <w:r w:rsidRPr="0094310B">
        <w:t>Крамской начинал свою карьеру как иконописец, но вскоре перешел к светской живописи. Он активно выступал за права художников и демократизацию искусства, и это способствовало развитию реализма в России.</w:t>
      </w:r>
      <w:r>
        <w:t xml:space="preserve"> </w:t>
      </w:r>
      <w:r w:rsidRPr="0094310B">
        <w:t>Наиболее известные работы: «Неизвестная» (1883</w:t>
      </w:r>
      <w:proofErr w:type="gramStart"/>
      <w:r w:rsidRPr="0094310B">
        <w:t>),  «</w:t>
      </w:r>
      <w:proofErr w:type="gramEnd"/>
      <w:r w:rsidRPr="0094310B">
        <w:t>Майская ночь» (1883).</w:t>
      </w:r>
      <w:r>
        <w:t xml:space="preserve"> </w:t>
      </w:r>
      <w:r w:rsidRPr="0094310B">
        <w:t>Как и другие так называемые «передвижники», Крамской также занимался педагогической деятельностью, обучая молодых художников в своих мастерских.</w:t>
      </w:r>
    </w:p>
    <w:p w14:paraId="487792A3" w14:textId="64D1CCB0" w:rsidR="0094310B" w:rsidRPr="0094310B" w:rsidRDefault="0094310B" w:rsidP="0094310B">
      <w:r w:rsidRPr="0094310B">
        <w:lastRenderedPageBreak/>
        <w:t>Архип Иванович Куинджи — известный российский художник живописец, мастер пейзажа, известный своими яркими и атмосферными работами, в которых он с поразительной точностью и творческим переосмыслением передавал свет и цвет. Он стал одним из самых значительных художников своего времени, создавая картины, полные драматизма и поэтичности. Однако оригинальность во многом была следствием того, что он был самоучкой и не имел профессионального художественного образования. Зато он активно экспериментировал с новыми техниками и материалами, включая использование светящихся красок.</w:t>
      </w:r>
      <w:r>
        <w:t xml:space="preserve"> </w:t>
      </w:r>
      <w:r w:rsidRPr="0094310B">
        <w:t>Наиболее известные работы: «Ай-Петри. Крым» (1890), «Ночь на Днепре» (1880).</w:t>
      </w:r>
      <w:r>
        <w:t xml:space="preserve"> </w:t>
      </w:r>
      <w:r w:rsidRPr="0094310B">
        <w:t>Куинджи стал одним из первых художников, кто начал проводить открытые лекции и мастер-классы, делясь своими знаниями с молодыми художниками.</w:t>
      </w:r>
    </w:p>
    <w:p w14:paraId="529D5A43" w14:textId="15D3E0FD" w:rsidR="0094310B" w:rsidRDefault="0094310B" w:rsidP="0094310B">
      <w:r w:rsidRPr="0094310B">
        <w:t>Илья Ефимович Репин — один из самых известных русских художников, мастер исторической и жанровой живописи. Его работы отличаются глубоким психологизмом и мастерским изображением эмоций людей, что сделало его выдающейся фигурой в русском искусстве XIX-XX веков. Репин учился в Императорской Академии художеств и стал одним из первых художников, который активно использовал в своих работах элементы реализма. Он много путешествовал, включая поездки в Европу, что оказало влияние на его стиль и тематику.</w:t>
      </w:r>
      <w:r>
        <w:t xml:space="preserve"> </w:t>
      </w:r>
      <w:r w:rsidRPr="0094310B">
        <w:t>Наиболее известные работы: «Запорожцы пишут письмо турецкому султану» (1891), «Не ждали» (1884), «Иван Грозный и его сын» (1885).</w:t>
      </w:r>
      <w:r>
        <w:t xml:space="preserve"> </w:t>
      </w:r>
      <w:r w:rsidRPr="0094310B">
        <w:t>Репин также занимался педагогической деятельностью, у него были студенты, которые перенимали у мастера его приемы отображения людей и эмоций.</w:t>
      </w:r>
    </w:p>
    <w:p w14:paraId="6C62EDD7" w14:textId="7EFE1573" w:rsidR="0094310B" w:rsidRDefault="0094310B" w:rsidP="0094310B">
      <w:r w:rsidRPr="0094310B">
        <w:t>Василий Иванович Суриков — известный русский художник, известный историческими и жанровыми картинами. Он стал мастером эпической живописи, создавая произведения, насыщенные драматизмом и патриотизмом.</w:t>
      </w:r>
      <w:r>
        <w:t xml:space="preserve"> </w:t>
      </w:r>
      <w:r w:rsidRPr="0094310B">
        <w:t>Суриков получил образование в Императорской Академии художеств и был учеником Ивана Айвазовского. Он активно использовал русскую историю как основу для своих работ, стремясь отразить национальную идентичность и дух времени.</w:t>
      </w:r>
      <w:r>
        <w:t xml:space="preserve"> </w:t>
      </w:r>
      <w:r w:rsidRPr="0094310B">
        <w:t>Наиболее известные работы: «Боярыня Морозова» (1887), «Утро стрелецкой казни» (1878).</w:t>
      </w:r>
      <w:r>
        <w:t xml:space="preserve"> </w:t>
      </w:r>
      <w:r w:rsidRPr="0094310B">
        <w:t>Художник также проявлял интерес к археологии и истории, что вдохновляло его на создание исторически достоверных сцен.</w:t>
      </w:r>
    </w:p>
    <w:p w14:paraId="0FD42254" w14:textId="2F513396" w:rsidR="0094310B" w:rsidRDefault="0094310B" w:rsidP="0094310B">
      <w:r w:rsidRPr="0094310B">
        <w:t>Виктор Михайлович Васнецов — знаменитый русский художник живописец, один из основоположников русского фольклорного искусства и мастер исторической живописи. Его творчество стало символом национального самосознания и поиска корней в славянской культуре.</w:t>
      </w:r>
      <w:r>
        <w:t xml:space="preserve"> </w:t>
      </w:r>
      <w:r w:rsidRPr="0094310B">
        <w:t>Васнецов первоначально учился в Академии художеств, но затем отклонился от традиционных канонов, стремясь создать уникальный стиль, основанный на русских народных сказках и легендах. Он также занимался театральным искусством, разрабатывая декорации и костюмы для оперы.</w:t>
      </w:r>
      <w:r>
        <w:t xml:space="preserve"> </w:t>
      </w:r>
      <w:r w:rsidRPr="0094310B">
        <w:t>Наиболее известные работы: «Аленушка» (1881), «Иван Царевич на Сером Волке» (1891</w:t>
      </w:r>
      <w:proofErr w:type="gramStart"/>
      <w:r w:rsidRPr="0094310B">
        <w:t>).Васнецов</w:t>
      </w:r>
      <w:proofErr w:type="gramEnd"/>
      <w:r w:rsidRPr="0094310B">
        <w:t xml:space="preserve"> был одним из первых художников, кто в своих работах обращался к русской мифологии и фольклору, что сделало его значимой фигурой в движении за возрождение национального искусства.</w:t>
      </w:r>
    </w:p>
    <w:p w14:paraId="217B2D9C" w14:textId="3153FB4A" w:rsidR="0094310B" w:rsidRPr="0094310B" w:rsidRDefault="0094310B" w:rsidP="0094310B">
      <w:r w:rsidRPr="0094310B">
        <w:t>Михаил Александрович Врубель — известный русский художник, поэт и график, представитель символизма и модерна. Его творчество отличается яркой палитрой, выразительными формами и глубоким эмоциональным содержанием, что делает его одним из самых оригинальных художников своего времени.</w:t>
      </w:r>
      <w:r>
        <w:t xml:space="preserve"> </w:t>
      </w:r>
      <w:r w:rsidRPr="0094310B">
        <w:t xml:space="preserve">Он также создавал театральные декорации и костюмы, работая с такими театрами, как МХАТ, что способствовало развитию сценического искусства в </w:t>
      </w:r>
      <w:proofErr w:type="spellStart"/>
      <w:r w:rsidRPr="0094310B">
        <w:t>России.Врубель</w:t>
      </w:r>
      <w:proofErr w:type="spellEnd"/>
      <w:r w:rsidRPr="0094310B">
        <w:t xml:space="preserve"> часто использовал мифологические и фольклорные темы в своих картинах, стремясь передать таинственные и мистические элементы русской </w:t>
      </w:r>
      <w:proofErr w:type="spellStart"/>
      <w:proofErr w:type="gramStart"/>
      <w:r w:rsidRPr="0094310B">
        <w:t>культуры.Наиболее</w:t>
      </w:r>
      <w:proofErr w:type="spellEnd"/>
      <w:proofErr w:type="gramEnd"/>
      <w:r w:rsidRPr="0094310B">
        <w:t xml:space="preserve"> известные работы: «Демон сидящий» (1890), «Царевна-Лебедь» (1900).</w:t>
      </w:r>
      <w:r>
        <w:t xml:space="preserve"> </w:t>
      </w:r>
      <w:r w:rsidRPr="0094310B">
        <w:t>Врубель страдал от психического заболевания, что отразилось на его творчестве и личной жизни, и некоторые эксперты связывают это с его глубокой эмоциональной выразительностью в работах.</w:t>
      </w:r>
    </w:p>
    <w:p w14:paraId="6277BB2E" w14:textId="195C7340" w:rsidR="0094310B" w:rsidRDefault="0094310B" w:rsidP="0094310B">
      <w:r w:rsidRPr="0094310B">
        <w:lastRenderedPageBreak/>
        <w:t>Исаак Ильич Левитан — знаменитый российский художник-пейзажист, один из крупнейших представителей реализма в русском искусстве. Работы этого художника отличаются тонким пониманием природы, светом и атмосферой, которые создают глубокие эмоциональные впечатления.</w:t>
      </w:r>
      <w:r>
        <w:t xml:space="preserve"> </w:t>
      </w:r>
      <w:r w:rsidRPr="0094310B">
        <w:t>Левитан был учеником Ильи Репина в Академии художеств, и его стиль и подход к живописи были под сильным влиянием реализма.</w:t>
      </w:r>
      <w:r>
        <w:t xml:space="preserve"> </w:t>
      </w:r>
      <w:r w:rsidRPr="0094310B">
        <w:t>Он часто путешествовал по России, исследуя различные уголки страны, что вдохновляло его на создание многочисленных пейзажей, отражающих уникальность русской природы.</w:t>
      </w:r>
      <w:r>
        <w:t xml:space="preserve"> </w:t>
      </w:r>
      <w:r w:rsidRPr="0094310B">
        <w:t>Наиболее известные работы: «Вечерний звон» (1892), «Над вечным покоем» (1894).</w:t>
      </w:r>
      <w:r>
        <w:t xml:space="preserve"> </w:t>
      </w:r>
      <w:r w:rsidRPr="0094310B">
        <w:t>Левитан также работал как педагог и оказал влияние на новое поколение художников, пропагандируя важность эмоционального восприятия природы в искусстве.</w:t>
      </w:r>
    </w:p>
    <w:p w14:paraId="571EA5C5" w14:textId="3ECC5F1B" w:rsidR="0094310B" w:rsidRDefault="0094310B" w:rsidP="0094310B">
      <w:r w:rsidRPr="0094310B">
        <w:t>Константин Алексеевич Коровин — известный русский художник, один из крупнейших представителей импрессионизма в России. Он известен своими яркими пейзажами и жанровыми сценами, в которых мастерски передавал атмосферу света и цвета. Коровин учился в Императорской Академии художеств, а затем уехал во Францию, где стал знаком с импрессионистами, что значительно повлияло на его стиль.</w:t>
      </w:r>
      <w:r>
        <w:t xml:space="preserve"> </w:t>
      </w:r>
      <w:r w:rsidRPr="0094310B">
        <w:t>Наиболее известные работы: «Зимний пейзаж» (1890-е), «В саду. Гурзуф» (1900).</w:t>
      </w:r>
      <w:r>
        <w:t xml:space="preserve"> </w:t>
      </w:r>
      <w:r w:rsidRPr="0094310B">
        <w:t>Коровин активно путешествовал по России и Европе, что вдохновляло его на создание множества пейзажей, отражающих уникальность различных мест.</w:t>
      </w:r>
    </w:p>
    <w:p w14:paraId="1B2CA321" w14:textId="108F2E3A" w:rsidR="0094310B" w:rsidRDefault="0094310B" w:rsidP="0094310B">
      <w:r w:rsidRPr="0094310B">
        <w:t>Валентин Александрович Серов — известный русский художник, один из наиболее значительных портретистов своего времени, представитель русского импрессионизма. Его работы характеризуются тонким ощущением света и цвета, а также глубоким психологизмом. Серов учился в Императорской Академии художеств и был под влиянием таких мастеров, как Илья Репин и Константин Коровин.</w:t>
      </w:r>
      <w:r>
        <w:t xml:space="preserve"> </w:t>
      </w:r>
      <w:r w:rsidRPr="0094310B">
        <w:t>Его стиль сочетает реализм и импрессионизм, что позволяет ему создавать живые и динамичные образы.</w:t>
      </w:r>
      <w:r>
        <w:t xml:space="preserve"> </w:t>
      </w:r>
      <w:r w:rsidRPr="0094310B">
        <w:t xml:space="preserve">Наиболее известные работы: «Девочка с персиками» (1887), «Портрет </w:t>
      </w:r>
      <w:proofErr w:type="spellStart"/>
      <w:proofErr w:type="gramStart"/>
      <w:r w:rsidRPr="0094310B">
        <w:t>И.Е.Репина</w:t>
      </w:r>
      <w:proofErr w:type="spellEnd"/>
      <w:r w:rsidRPr="0094310B">
        <w:t xml:space="preserve"> »</w:t>
      </w:r>
      <w:proofErr w:type="gramEnd"/>
      <w:r w:rsidRPr="0094310B">
        <w:t xml:space="preserve"> (1890).</w:t>
      </w:r>
      <w:r>
        <w:t xml:space="preserve"> </w:t>
      </w:r>
      <w:r w:rsidRPr="0094310B">
        <w:t>Серов также работал как театральный художник, создавая декорации и костюмы для оперных и театральных постановок.</w:t>
      </w:r>
    </w:p>
    <w:p w14:paraId="1C850A51" w14:textId="6A475D4B" w:rsidR="0094310B" w:rsidRDefault="0094310B" w:rsidP="0094310B">
      <w:r w:rsidRPr="0094310B">
        <w:t xml:space="preserve">Василий Васильевич Кандинский — известный русский художник и теоретик искусства, один из основоположников абстракционизма. Его работы характеризуются отказом от фигуративного изображения и использованием цвета и формы для выражения внутреннего мира и эмоций. Кандинский начинал как юрист и лишь в 30 лет решил посвятить себя </w:t>
      </w:r>
      <w:proofErr w:type="spellStart"/>
      <w:proofErr w:type="gramStart"/>
      <w:r w:rsidRPr="0094310B">
        <w:t>живописи.Он</w:t>
      </w:r>
      <w:proofErr w:type="spellEnd"/>
      <w:proofErr w:type="gramEnd"/>
      <w:r w:rsidRPr="0094310B">
        <w:t xml:space="preserve"> был одним из основателей художественного объединения «Синий всадник» и оказал большое влияние на развитие модернистских течений в искусстве.</w:t>
      </w:r>
      <w:r>
        <w:t xml:space="preserve"> </w:t>
      </w:r>
      <w:r w:rsidRPr="0094310B">
        <w:t>Наиболее известные работы: «Композиция VII» (1913), «Желтое, красное, синее» (1925).</w:t>
      </w:r>
      <w:r>
        <w:t xml:space="preserve"> </w:t>
      </w:r>
      <w:r w:rsidRPr="0094310B">
        <w:t>Кандинский активно занимался преподаванием в Баухаусе, где его теории абстракции и синестезии получили широкое распространение и признание.</w:t>
      </w:r>
    </w:p>
    <w:p w14:paraId="5679AFC2" w14:textId="66F3F054" w:rsidR="0094310B" w:rsidRDefault="0094310B" w:rsidP="0094310B">
      <w:r w:rsidRPr="0094310B">
        <w:t>Кузьма Сергеевич Петров-Водкин — знаменитый русский художник, график и теоретик искусства, известный своими необычными композициями и яркой палитрой. Его стиль сочетал элементы символизма, модерна и реализма, что делало его работы уникальными. Петров-Водкин был учеником таких мастеров, как Валентин Серов и Михаил Врубель, и сочетал их влияния с собственными экспериментами в области композиции и цвета.</w:t>
      </w:r>
      <w:r>
        <w:t xml:space="preserve"> </w:t>
      </w:r>
      <w:r w:rsidRPr="0094310B">
        <w:t>Его концепция «сферической перспективы» стала важной частью его художественной философии, что придавало его картинам уникальное пространственное восприятие.</w:t>
      </w:r>
      <w:r>
        <w:t xml:space="preserve"> </w:t>
      </w:r>
      <w:r w:rsidRPr="0094310B">
        <w:t>Наиболее известные работы: «Купание красного коня» (1912), «Смерть комиссара» (1928).</w:t>
      </w:r>
      <w:r>
        <w:t xml:space="preserve"> </w:t>
      </w:r>
      <w:r w:rsidRPr="0094310B">
        <w:t>Помимо живописи, Петров-Водкин был успешным писателем, написав автобиографическую трилогию, включая книгу «Пространство Эвклида».</w:t>
      </w:r>
    </w:p>
    <w:p w14:paraId="6F4EA06A" w14:textId="701D947D" w:rsidR="0094310B" w:rsidRPr="0094310B" w:rsidRDefault="0094310B" w:rsidP="0094310B">
      <w:r w:rsidRPr="0094310B">
        <w:t xml:space="preserve">Казимир </w:t>
      </w:r>
      <w:proofErr w:type="spellStart"/>
      <w:r w:rsidRPr="0094310B">
        <w:t>Северинович</w:t>
      </w:r>
      <w:proofErr w:type="spellEnd"/>
      <w:r w:rsidRPr="0094310B">
        <w:t xml:space="preserve"> Малевич — известный русский и советский художник, основоположник супрематизма, одного из ключевых направлений авангарда. Его творчество стало символом отказа от традиционных форм и перехода к чистой абстракции, выражающейся через геометрические формы. Малевич также был философом искусства, написав несколько теоретических трудов о </w:t>
      </w:r>
      <w:r w:rsidRPr="0094310B">
        <w:lastRenderedPageBreak/>
        <w:t>супрематизме и будущем живописи.</w:t>
      </w:r>
      <w:r>
        <w:t xml:space="preserve"> </w:t>
      </w:r>
      <w:r w:rsidRPr="0094310B">
        <w:t>Он экспериментировал не только с живописью, но и с архитектурой, создавая проекты «</w:t>
      </w:r>
      <w:proofErr w:type="spellStart"/>
      <w:r w:rsidRPr="0094310B">
        <w:t>архитектоников</w:t>
      </w:r>
      <w:proofErr w:type="spellEnd"/>
      <w:r w:rsidRPr="0094310B">
        <w:t xml:space="preserve">» — моделей зданий из геометрических </w:t>
      </w:r>
      <w:proofErr w:type="spellStart"/>
      <w:proofErr w:type="gramStart"/>
      <w:r w:rsidRPr="0094310B">
        <w:t>форм.Наиболее</w:t>
      </w:r>
      <w:proofErr w:type="spellEnd"/>
      <w:proofErr w:type="gramEnd"/>
      <w:r w:rsidRPr="0094310B">
        <w:t xml:space="preserve"> известные работы: «Черный квадрат» (1915), «Белое на белом» (1918).</w:t>
      </w:r>
      <w:r>
        <w:t xml:space="preserve"> </w:t>
      </w:r>
      <w:r w:rsidRPr="0094310B">
        <w:t>«Черный квадрат» стал манифестом супрематизма, символизируя новый взгляд на искусство, освобожденное от реализма.</w:t>
      </w:r>
    </w:p>
    <w:p w14:paraId="5C1E5BBB" w14:textId="1817BFC3" w:rsidR="0094310B" w:rsidRDefault="0094310B" w:rsidP="0094310B">
      <w:r w:rsidRPr="0094310B">
        <w:t>Марк Захарович Шагал — знаменитый выдающийся русский и французский художник еврейского происхождения, один из крупнейших представителей авангарда и сюрреализма. Его работы отличаются фантастическим стилем, сочетающим реальность с воображением, воспоминаниями и еврейскими традициями.</w:t>
      </w:r>
      <w:r>
        <w:t xml:space="preserve"> </w:t>
      </w:r>
      <w:r w:rsidRPr="0094310B">
        <w:t>Шагал создавал не только картины, но и витражи для соборов и театральные декорации, включая оформление для Московского еврейского театра.</w:t>
      </w:r>
      <w:r>
        <w:t xml:space="preserve"> </w:t>
      </w:r>
      <w:r w:rsidRPr="0094310B">
        <w:t>Его работы часто содержат мотивы полета, символизирующие свободу и любовь.</w:t>
      </w:r>
      <w:r>
        <w:t xml:space="preserve"> </w:t>
      </w:r>
      <w:r w:rsidRPr="0094310B">
        <w:t>Наиболее известные работы: «Над городом» (1918), «Прогулка» (1917).</w:t>
      </w:r>
      <w:r>
        <w:t xml:space="preserve"> </w:t>
      </w:r>
      <w:r w:rsidRPr="0094310B">
        <w:t>Шагал был удостоен звания командора ордена Почетного легиона во Франции, где провел значительную часть своей жизни.</w:t>
      </w:r>
    </w:p>
    <w:p w14:paraId="21A6FE4A" w14:textId="77777777" w:rsidR="00E62FC1" w:rsidRDefault="00E62FC1" w:rsidP="0094310B">
      <w:r>
        <w:t xml:space="preserve">Приведенные художники являются малой частью всего мирового художественного искусства. </w:t>
      </w:r>
      <w:proofErr w:type="gramStart"/>
      <w:r>
        <w:t>Г</w:t>
      </w:r>
      <w:r w:rsidRPr="00E62FC1">
        <w:t>лавным</w:t>
      </w:r>
      <w:proofErr w:type="gramEnd"/>
      <w:r w:rsidRPr="00E62FC1">
        <w:t xml:space="preserve"> мерилом известности остается время. Если люди через 700, 300, 100 лет приходят полюбоваться на картины великих художников, это лучшее подтверждение их известности, значимости, таланта.</w:t>
      </w:r>
      <w:r w:rsidRPr="00E62FC1">
        <w:br/>
      </w:r>
    </w:p>
    <w:p w14:paraId="73DF27E2" w14:textId="036A667E" w:rsidR="0094310B" w:rsidRPr="0094310B" w:rsidRDefault="00E62FC1" w:rsidP="0094310B">
      <w:r w:rsidRPr="00E62FC1">
        <w:br/>
      </w:r>
      <w:r>
        <w:t xml:space="preserve"> </w:t>
      </w:r>
    </w:p>
    <w:p w14:paraId="00E3DC62" w14:textId="77777777" w:rsidR="0094310B" w:rsidRPr="0094310B" w:rsidRDefault="0094310B" w:rsidP="0094310B"/>
    <w:p w14:paraId="3873017A" w14:textId="77777777" w:rsidR="0094310B" w:rsidRPr="0094310B" w:rsidRDefault="0094310B" w:rsidP="0094310B"/>
    <w:p w14:paraId="596DB8F7" w14:textId="77777777" w:rsidR="0094310B" w:rsidRPr="0094310B" w:rsidRDefault="0094310B" w:rsidP="0094310B"/>
    <w:p w14:paraId="6742E2B0" w14:textId="77777777" w:rsidR="0094310B" w:rsidRPr="0094310B" w:rsidRDefault="0094310B" w:rsidP="0094310B"/>
    <w:p w14:paraId="306D864B" w14:textId="77777777" w:rsidR="0094310B" w:rsidRPr="0094310B" w:rsidRDefault="0094310B" w:rsidP="0094310B"/>
    <w:p w14:paraId="2E4150D5" w14:textId="2A6979D2" w:rsidR="0094310B" w:rsidRPr="0094310B" w:rsidRDefault="0094310B" w:rsidP="0094310B"/>
    <w:p w14:paraId="1AC6B826" w14:textId="7C607DFD" w:rsidR="0094310B" w:rsidRPr="0094310B" w:rsidRDefault="0094310B" w:rsidP="0094310B">
      <w:r>
        <w:t xml:space="preserve"> </w:t>
      </w:r>
    </w:p>
    <w:p w14:paraId="54934931" w14:textId="2C057430" w:rsidR="0094310B" w:rsidRPr="0094310B" w:rsidRDefault="0094310B" w:rsidP="0094310B"/>
    <w:p w14:paraId="5E5B48A3" w14:textId="77777777" w:rsidR="0094310B" w:rsidRPr="0094310B" w:rsidRDefault="0094310B" w:rsidP="0094310B"/>
    <w:p w14:paraId="0AA6164E" w14:textId="77777777" w:rsidR="0094310B" w:rsidRPr="0094310B" w:rsidRDefault="0094310B" w:rsidP="0094310B"/>
    <w:p w14:paraId="079EDAC3" w14:textId="77777777" w:rsidR="0094310B" w:rsidRPr="0094310B" w:rsidRDefault="0094310B" w:rsidP="0094310B"/>
    <w:p w14:paraId="798682BF" w14:textId="7F7337BA" w:rsidR="0094310B" w:rsidRPr="0094310B" w:rsidRDefault="0094310B" w:rsidP="0094310B"/>
    <w:p w14:paraId="498BAB20" w14:textId="31EA09CD" w:rsidR="0094310B" w:rsidRPr="0094310B" w:rsidRDefault="0094310B" w:rsidP="0094310B">
      <w:r>
        <w:t xml:space="preserve"> </w:t>
      </w:r>
    </w:p>
    <w:p w14:paraId="7DB9D54A" w14:textId="77777777" w:rsidR="0094310B" w:rsidRPr="0094310B" w:rsidRDefault="0094310B" w:rsidP="0094310B"/>
    <w:p w14:paraId="0F52B941" w14:textId="77777777" w:rsidR="00430B6C" w:rsidRPr="00430B6C" w:rsidRDefault="00430B6C" w:rsidP="00430B6C"/>
    <w:p w14:paraId="52547286" w14:textId="77777777" w:rsidR="00430B6C" w:rsidRPr="00430B6C" w:rsidRDefault="00430B6C" w:rsidP="00430B6C"/>
    <w:p w14:paraId="53DED4F4" w14:textId="77777777" w:rsidR="00430B6C" w:rsidRDefault="00430B6C" w:rsidP="00430B6C"/>
    <w:p w14:paraId="2DB25CA7" w14:textId="77777777" w:rsidR="00430B6C" w:rsidRPr="00430B6C" w:rsidRDefault="00430B6C" w:rsidP="00430B6C"/>
    <w:p w14:paraId="531CD230" w14:textId="77777777" w:rsidR="00430B6C" w:rsidRPr="00430B6C" w:rsidRDefault="00430B6C" w:rsidP="00430B6C"/>
    <w:p w14:paraId="3FAFAB6B" w14:textId="77777777" w:rsidR="00430B6C" w:rsidRDefault="00430B6C" w:rsidP="00430B6C"/>
    <w:sectPr w:rsidR="00430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6C"/>
    <w:rsid w:val="000F549F"/>
    <w:rsid w:val="00324F07"/>
    <w:rsid w:val="00430B6C"/>
    <w:rsid w:val="00637D51"/>
    <w:rsid w:val="0094310B"/>
    <w:rsid w:val="00C422A8"/>
    <w:rsid w:val="00CF171A"/>
    <w:rsid w:val="00D31EDE"/>
    <w:rsid w:val="00E6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F626"/>
  <w15:chartTrackingRefBased/>
  <w15:docId w15:val="{1AFDDDB5-C631-400C-99E6-39CFA3E7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0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30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0B6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0B6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0B6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0B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0B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0B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0B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B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0B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0B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0B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0B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0B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0B6C"/>
    <w:rPr>
      <w:rFonts w:eastAsiaTheme="majorEastAsia" w:cstheme="majorBidi"/>
      <w:color w:val="595959" w:themeColor="text1" w:themeTint="A6"/>
    </w:rPr>
  </w:style>
  <w:style w:type="character" w:customStyle="1" w:styleId="80">
    <w:name w:val="Заголовок 8 Знак"/>
    <w:basedOn w:val="a0"/>
    <w:link w:val="8"/>
    <w:uiPriority w:val="9"/>
    <w:semiHidden/>
    <w:rsid w:val="00430B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0B6C"/>
    <w:rPr>
      <w:rFonts w:eastAsiaTheme="majorEastAsia" w:cstheme="majorBidi"/>
      <w:color w:val="272727" w:themeColor="text1" w:themeTint="D8"/>
    </w:rPr>
  </w:style>
  <w:style w:type="paragraph" w:styleId="a3">
    <w:name w:val="Title"/>
    <w:basedOn w:val="a"/>
    <w:next w:val="a"/>
    <w:link w:val="a4"/>
    <w:uiPriority w:val="10"/>
    <w:qFormat/>
    <w:rsid w:val="00430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0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B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0B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0B6C"/>
    <w:pPr>
      <w:spacing w:before="160"/>
      <w:jc w:val="center"/>
    </w:pPr>
    <w:rPr>
      <w:i/>
      <w:iCs/>
      <w:color w:val="404040" w:themeColor="text1" w:themeTint="BF"/>
    </w:rPr>
  </w:style>
  <w:style w:type="character" w:customStyle="1" w:styleId="22">
    <w:name w:val="Цитата 2 Знак"/>
    <w:basedOn w:val="a0"/>
    <w:link w:val="21"/>
    <w:uiPriority w:val="29"/>
    <w:rsid w:val="00430B6C"/>
    <w:rPr>
      <w:i/>
      <w:iCs/>
      <w:color w:val="404040" w:themeColor="text1" w:themeTint="BF"/>
    </w:rPr>
  </w:style>
  <w:style w:type="paragraph" w:styleId="a7">
    <w:name w:val="List Paragraph"/>
    <w:basedOn w:val="a"/>
    <w:uiPriority w:val="34"/>
    <w:qFormat/>
    <w:rsid w:val="00430B6C"/>
    <w:pPr>
      <w:ind w:left="720"/>
      <w:contextualSpacing/>
    </w:pPr>
  </w:style>
  <w:style w:type="character" w:styleId="a8">
    <w:name w:val="Intense Emphasis"/>
    <w:basedOn w:val="a0"/>
    <w:uiPriority w:val="21"/>
    <w:qFormat/>
    <w:rsid w:val="00430B6C"/>
    <w:rPr>
      <w:i/>
      <w:iCs/>
      <w:color w:val="2F5496" w:themeColor="accent1" w:themeShade="BF"/>
    </w:rPr>
  </w:style>
  <w:style w:type="paragraph" w:styleId="a9">
    <w:name w:val="Intense Quote"/>
    <w:basedOn w:val="a"/>
    <w:next w:val="a"/>
    <w:link w:val="aa"/>
    <w:uiPriority w:val="30"/>
    <w:qFormat/>
    <w:rsid w:val="00430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0B6C"/>
    <w:rPr>
      <w:i/>
      <w:iCs/>
      <w:color w:val="2F5496" w:themeColor="accent1" w:themeShade="BF"/>
    </w:rPr>
  </w:style>
  <w:style w:type="character" w:styleId="ab">
    <w:name w:val="Intense Reference"/>
    <w:basedOn w:val="a0"/>
    <w:uiPriority w:val="32"/>
    <w:qFormat/>
    <w:rsid w:val="00430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1990">
      <w:bodyDiv w:val="1"/>
      <w:marLeft w:val="0"/>
      <w:marRight w:val="0"/>
      <w:marTop w:val="0"/>
      <w:marBottom w:val="0"/>
      <w:divBdr>
        <w:top w:val="none" w:sz="0" w:space="0" w:color="auto"/>
        <w:left w:val="none" w:sz="0" w:space="0" w:color="auto"/>
        <w:bottom w:val="none" w:sz="0" w:space="0" w:color="auto"/>
        <w:right w:val="none" w:sz="0" w:space="0" w:color="auto"/>
      </w:divBdr>
    </w:div>
    <w:div w:id="114443397">
      <w:bodyDiv w:val="1"/>
      <w:marLeft w:val="0"/>
      <w:marRight w:val="0"/>
      <w:marTop w:val="0"/>
      <w:marBottom w:val="0"/>
      <w:divBdr>
        <w:top w:val="none" w:sz="0" w:space="0" w:color="auto"/>
        <w:left w:val="none" w:sz="0" w:space="0" w:color="auto"/>
        <w:bottom w:val="none" w:sz="0" w:space="0" w:color="auto"/>
        <w:right w:val="none" w:sz="0" w:space="0" w:color="auto"/>
      </w:divBdr>
    </w:div>
    <w:div w:id="116460377">
      <w:bodyDiv w:val="1"/>
      <w:marLeft w:val="0"/>
      <w:marRight w:val="0"/>
      <w:marTop w:val="0"/>
      <w:marBottom w:val="0"/>
      <w:divBdr>
        <w:top w:val="none" w:sz="0" w:space="0" w:color="auto"/>
        <w:left w:val="none" w:sz="0" w:space="0" w:color="auto"/>
        <w:bottom w:val="none" w:sz="0" w:space="0" w:color="auto"/>
        <w:right w:val="none" w:sz="0" w:space="0" w:color="auto"/>
      </w:divBdr>
      <w:divsChild>
        <w:div w:id="935677831">
          <w:marLeft w:val="-150"/>
          <w:marRight w:val="-150"/>
          <w:marTop w:val="450"/>
          <w:marBottom w:val="300"/>
          <w:divBdr>
            <w:top w:val="none" w:sz="0" w:space="0" w:color="auto"/>
            <w:left w:val="none" w:sz="0" w:space="0" w:color="auto"/>
            <w:bottom w:val="none" w:sz="0" w:space="0" w:color="auto"/>
            <w:right w:val="none" w:sz="0" w:space="0" w:color="auto"/>
          </w:divBdr>
          <w:divsChild>
            <w:div w:id="306210063">
              <w:marLeft w:val="0"/>
              <w:marRight w:val="0"/>
              <w:marTop w:val="0"/>
              <w:marBottom w:val="0"/>
              <w:divBdr>
                <w:top w:val="none" w:sz="0" w:space="0" w:color="auto"/>
                <w:left w:val="none" w:sz="0" w:space="0" w:color="auto"/>
                <w:bottom w:val="none" w:sz="0" w:space="0" w:color="auto"/>
                <w:right w:val="none" w:sz="0" w:space="0" w:color="auto"/>
              </w:divBdr>
            </w:div>
            <w:div w:id="4021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153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74">
          <w:marLeft w:val="-150"/>
          <w:marRight w:val="-150"/>
          <w:marTop w:val="450"/>
          <w:marBottom w:val="300"/>
          <w:divBdr>
            <w:top w:val="none" w:sz="0" w:space="0" w:color="auto"/>
            <w:left w:val="none" w:sz="0" w:space="0" w:color="auto"/>
            <w:bottom w:val="none" w:sz="0" w:space="0" w:color="auto"/>
            <w:right w:val="none" w:sz="0" w:space="0" w:color="auto"/>
          </w:divBdr>
          <w:divsChild>
            <w:div w:id="1670448763">
              <w:marLeft w:val="0"/>
              <w:marRight w:val="0"/>
              <w:marTop w:val="0"/>
              <w:marBottom w:val="0"/>
              <w:divBdr>
                <w:top w:val="none" w:sz="0" w:space="0" w:color="auto"/>
                <w:left w:val="none" w:sz="0" w:space="0" w:color="auto"/>
                <w:bottom w:val="none" w:sz="0" w:space="0" w:color="auto"/>
                <w:right w:val="none" w:sz="0" w:space="0" w:color="auto"/>
              </w:divBdr>
            </w:div>
            <w:div w:id="9592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2121">
      <w:bodyDiv w:val="1"/>
      <w:marLeft w:val="0"/>
      <w:marRight w:val="0"/>
      <w:marTop w:val="0"/>
      <w:marBottom w:val="0"/>
      <w:divBdr>
        <w:top w:val="none" w:sz="0" w:space="0" w:color="auto"/>
        <w:left w:val="none" w:sz="0" w:space="0" w:color="auto"/>
        <w:bottom w:val="none" w:sz="0" w:space="0" w:color="auto"/>
        <w:right w:val="none" w:sz="0" w:space="0" w:color="auto"/>
      </w:divBdr>
    </w:div>
    <w:div w:id="257522939">
      <w:bodyDiv w:val="1"/>
      <w:marLeft w:val="0"/>
      <w:marRight w:val="0"/>
      <w:marTop w:val="0"/>
      <w:marBottom w:val="0"/>
      <w:divBdr>
        <w:top w:val="none" w:sz="0" w:space="0" w:color="auto"/>
        <w:left w:val="none" w:sz="0" w:space="0" w:color="auto"/>
        <w:bottom w:val="none" w:sz="0" w:space="0" w:color="auto"/>
        <w:right w:val="none" w:sz="0" w:space="0" w:color="auto"/>
      </w:divBdr>
    </w:div>
    <w:div w:id="264576334">
      <w:bodyDiv w:val="1"/>
      <w:marLeft w:val="0"/>
      <w:marRight w:val="0"/>
      <w:marTop w:val="0"/>
      <w:marBottom w:val="0"/>
      <w:divBdr>
        <w:top w:val="none" w:sz="0" w:space="0" w:color="auto"/>
        <w:left w:val="none" w:sz="0" w:space="0" w:color="auto"/>
        <w:bottom w:val="none" w:sz="0" w:space="0" w:color="auto"/>
        <w:right w:val="none" w:sz="0" w:space="0" w:color="auto"/>
      </w:divBdr>
    </w:div>
    <w:div w:id="280189989">
      <w:bodyDiv w:val="1"/>
      <w:marLeft w:val="0"/>
      <w:marRight w:val="0"/>
      <w:marTop w:val="0"/>
      <w:marBottom w:val="0"/>
      <w:divBdr>
        <w:top w:val="none" w:sz="0" w:space="0" w:color="auto"/>
        <w:left w:val="none" w:sz="0" w:space="0" w:color="auto"/>
        <w:bottom w:val="none" w:sz="0" w:space="0" w:color="auto"/>
        <w:right w:val="none" w:sz="0" w:space="0" w:color="auto"/>
      </w:divBdr>
    </w:div>
    <w:div w:id="299962399">
      <w:bodyDiv w:val="1"/>
      <w:marLeft w:val="0"/>
      <w:marRight w:val="0"/>
      <w:marTop w:val="0"/>
      <w:marBottom w:val="0"/>
      <w:divBdr>
        <w:top w:val="none" w:sz="0" w:space="0" w:color="auto"/>
        <w:left w:val="none" w:sz="0" w:space="0" w:color="auto"/>
        <w:bottom w:val="none" w:sz="0" w:space="0" w:color="auto"/>
        <w:right w:val="none" w:sz="0" w:space="0" w:color="auto"/>
      </w:divBdr>
    </w:div>
    <w:div w:id="327832188">
      <w:bodyDiv w:val="1"/>
      <w:marLeft w:val="0"/>
      <w:marRight w:val="0"/>
      <w:marTop w:val="0"/>
      <w:marBottom w:val="0"/>
      <w:divBdr>
        <w:top w:val="none" w:sz="0" w:space="0" w:color="auto"/>
        <w:left w:val="none" w:sz="0" w:space="0" w:color="auto"/>
        <w:bottom w:val="none" w:sz="0" w:space="0" w:color="auto"/>
        <w:right w:val="none" w:sz="0" w:space="0" w:color="auto"/>
      </w:divBdr>
    </w:div>
    <w:div w:id="388698458">
      <w:bodyDiv w:val="1"/>
      <w:marLeft w:val="0"/>
      <w:marRight w:val="0"/>
      <w:marTop w:val="0"/>
      <w:marBottom w:val="0"/>
      <w:divBdr>
        <w:top w:val="none" w:sz="0" w:space="0" w:color="auto"/>
        <w:left w:val="none" w:sz="0" w:space="0" w:color="auto"/>
        <w:bottom w:val="none" w:sz="0" w:space="0" w:color="auto"/>
        <w:right w:val="none" w:sz="0" w:space="0" w:color="auto"/>
      </w:divBdr>
      <w:divsChild>
        <w:div w:id="2140876717">
          <w:marLeft w:val="-150"/>
          <w:marRight w:val="-150"/>
          <w:marTop w:val="450"/>
          <w:marBottom w:val="300"/>
          <w:divBdr>
            <w:top w:val="none" w:sz="0" w:space="0" w:color="auto"/>
            <w:left w:val="none" w:sz="0" w:space="0" w:color="auto"/>
            <w:bottom w:val="none" w:sz="0" w:space="0" w:color="auto"/>
            <w:right w:val="none" w:sz="0" w:space="0" w:color="auto"/>
          </w:divBdr>
          <w:divsChild>
            <w:div w:id="39400079">
              <w:marLeft w:val="0"/>
              <w:marRight w:val="0"/>
              <w:marTop w:val="0"/>
              <w:marBottom w:val="0"/>
              <w:divBdr>
                <w:top w:val="none" w:sz="0" w:space="0" w:color="auto"/>
                <w:left w:val="none" w:sz="0" w:space="0" w:color="auto"/>
                <w:bottom w:val="none" w:sz="0" w:space="0" w:color="auto"/>
                <w:right w:val="none" w:sz="0" w:space="0" w:color="auto"/>
              </w:divBdr>
            </w:div>
            <w:div w:id="839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2193">
      <w:bodyDiv w:val="1"/>
      <w:marLeft w:val="0"/>
      <w:marRight w:val="0"/>
      <w:marTop w:val="0"/>
      <w:marBottom w:val="0"/>
      <w:divBdr>
        <w:top w:val="none" w:sz="0" w:space="0" w:color="auto"/>
        <w:left w:val="none" w:sz="0" w:space="0" w:color="auto"/>
        <w:bottom w:val="none" w:sz="0" w:space="0" w:color="auto"/>
        <w:right w:val="none" w:sz="0" w:space="0" w:color="auto"/>
      </w:divBdr>
      <w:divsChild>
        <w:div w:id="876308918">
          <w:marLeft w:val="-150"/>
          <w:marRight w:val="-150"/>
          <w:marTop w:val="450"/>
          <w:marBottom w:val="300"/>
          <w:divBdr>
            <w:top w:val="none" w:sz="0" w:space="0" w:color="auto"/>
            <w:left w:val="none" w:sz="0" w:space="0" w:color="auto"/>
            <w:bottom w:val="none" w:sz="0" w:space="0" w:color="auto"/>
            <w:right w:val="none" w:sz="0" w:space="0" w:color="auto"/>
          </w:divBdr>
          <w:divsChild>
            <w:div w:id="1612972661">
              <w:marLeft w:val="0"/>
              <w:marRight w:val="0"/>
              <w:marTop w:val="0"/>
              <w:marBottom w:val="0"/>
              <w:divBdr>
                <w:top w:val="none" w:sz="0" w:space="0" w:color="auto"/>
                <w:left w:val="none" w:sz="0" w:space="0" w:color="auto"/>
                <w:bottom w:val="none" w:sz="0" w:space="0" w:color="auto"/>
                <w:right w:val="none" w:sz="0" w:space="0" w:color="auto"/>
              </w:divBdr>
            </w:div>
            <w:div w:id="1226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6778">
      <w:bodyDiv w:val="1"/>
      <w:marLeft w:val="0"/>
      <w:marRight w:val="0"/>
      <w:marTop w:val="0"/>
      <w:marBottom w:val="0"/>
      <w:divBdr>
        <w:top w:val="none" w:sz="0" w:space="0" w:color="auto"/>
        <w:left w:val="none" w:sz="0" w:space="0" w:color="auto"/>
        <w:bottom w:val="none" w:sz="0" w:space="0" w:color="auto"/>
        <w:right w:val="none" w:sz="0" w:space="0" w:color="auto"/>
      </w:divBdr>
    </w:div>
    <w:div w:id="449979707">
      <w:bodyDiv w:val="1"/>
      <w:marLeft w:val="0"/>
      <w:marRight w:val="0"/>
      <w:marTop w:val="0"/>
      <w:marBottom w:val="0"/>
      <w:divBdr>
        <w:top w:val="none" w:sz="0" w:space="0" w:color="auto"/>
        <w:left w:val="none" w:sz="0" w:space="0" w:color="auto"/>
        <w:bottom w:val="none" w:sz="0" w:space="0" w:color="auto"/>
        <w:right w:val="none" w:sz="0" w:space="0" w:color="auto"/>
      </w:divBdr>
    </w:div>
    <w:div w:id="534346125">
      <w:bodyDiv w:val="1"/>
      <w:marLeft w:val="0"/>
      <w:marRight w:val="0"/>
      <w:marTop w:val="0"/>
      <w:marBottom w:val="0"/>
      <w:divBdr>
        <w:top w:val="none" w:sz="0" w:space="0" w:color="auto"/>
        <w:left w:val="none" w:sz="0" w:space="0" w:color="auto"/>
        <w:bottom w:val="none" w:sz="0" w:space="0" w:color="auto"/>
        <w:right w:val="none" w:sz="0" w:space="0" w:color="auto"/>
      </w:divBdr>
    </w:div>
    <w:div w:id="558516390">
      <w:bodyDiv w:val="1"/>
      <w:marLeft w:val="0"/>
      <w:marRight w:val="0"/>
      <w:marTop w:val="0"/>
      <w:marBottom w:val="0"/>
      <w:divBdr>
        <w:top w:val="none" w:sz="0" w:space="0" w:color="auto"/>
        <w:left w:val="none" w:sz="0" w:space="0" w:color="auto"/>
        <w:bottom w:val="none" w:sz="0" w:space="0" w:color="auto"/>
        <w:right w:val="none" w:sz="0" w:space="0" w:color="auto"/>
      </w:divBdr>
    </w:div>
    <w:div w:id="589780795">
      <w:bodyDiv w:val="1"/>
      <w:marLeft w:val="0"/>
      <w:marRight w:val="0"/>
      <w:marTop w:val="0"/>
      <w:marBottom w:val="0"/>
      <w:divBdr>
        <w:top w:val="none" w:sz="0" w:space="0" w:color="auto"/>
        <w:left w:val="none" w:sz="0" w:space="0" w:color="auto"/>
        <w:bottom w:val="none" w:sz="0" w:space="0" w:color="auto"/>
        <w:right w:val="none" w:sz="0" w:space="0" w:color="auto"/>
      </w:divBdr>
    </w:div>
    <w:div w:id="624851751">
      <w:bodyDiv w:val="1"/>
      <w:marLeft w:val="0"/>
      <w:marRight w:val="0"/>
      <w:marTop w:val="0"/>
      <w:marBottom w:val="0"/>
      <w:divBdr>
        <w:top w:val="none" w:sz="0" w:space="0" w:color="auto"/>
        <w:left w:val="none" w:sz="0" w:space="0" w:color="auto"/>
        <w:bottom w:val="none" w:sz="0" w:space="0" w:color="auto"/>
        <w:right w:val="none" w:sz="0" w:space="0" w:color="auto"/>
      </w:divBdr>
    </w:div>
    <w:div w:id="649939580">
      <w:bodyDiv w:val="1"/>
      <w:marLeft w:val="0"/>
      <w:marRight w:val="0"/>
      <w:marTop w:val="0"/>
      <w:marBottom w:val="0"/>
      <w:divBdr>
        <w:top w:val="none" w:sz="0" w:space="0" w:color="auto"/>
        <w:left w:val="none" w:sz="0" w:space="0" w:color="auto"/>
        <w:bottom w:val="none" w:sz="0" w:space="0" w:color="auto"/>
        <w:right w:val="none" w:sz="0" w:space="0" w:color="auto"/>
      </w:divBdr>
      <w:divsChild>
        <w:div w:id="679544540">
          <w:marLeft w:val="-150"/>
          <w:marRight w:val="-150"/>
          <w:marTop w:val="450"/>
          <w:marBottom w:val="300"/>
          <w:divBdr>
            <w:top w:val="none" w:sz="0" w:space="0" w:color="auto"/>
            <w:left w:val="none" w:sz="0" w:space="0" w:color="auto"/>
            <w:bottom w:val="none" w:sz="0" w:space="0" w:color="auto"/>
            <w:right w:val="none" w:sz="0" w:space="0" w:color="auto"/>
          </w:divBdr>
          <w:divsChild>
            <w:div w:id="196432909">
              <w:marLeft w:val="0"/>
              <w:marRight w:val="0"/>
              <w:marTop w:val="0"/>
              <w:marBottom w:val="0"/>
              <w:divBdr>
                <w:top w:val="none" w:sz="0" w:space="0" w:color="auto"/>
                <w:left w:val="none" w:sz="0" w:space="0" w:color="auto"/>
                <w:bottom w:val="none" w:sz="0" w:space="0" w:color="auto"/>
                <w:right w:val="none" w:sz="0" w:space="0" w:color="auto"/>
              </w:divBdr>
            </w:div>
            <w:div w:id="3815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8252">
      <w:bodyDiv w:val="1"/>
      <w:marLeft w:val="0"/>
      <w:marRight w:val="0"/>
      <w:marTop w:val="0"/>
      <w:marBottom w:val="0"/>
      <w:divBdr>
        <w:top w:val="none" w:sz="0" w:space="0" w:color="auto"/>
        <w:left w:val="none" w:sz="0" w:space="0" w:color="auto"/>
        <w:bottom w:val="none" w:sz="0" w:space="0" w:color="auto"/>
        <w:right w:val="none" w:sz="0" w:space="0" w:color="auto"/>
      </w:divBdr>
    </w:div>
    <w:div w:id="777942828">
      <w:bodyDiv w:val="1"/>
      <w:marLeft w:val="0"/>
      <w:marRight w:val="0"/>
      <w:marTop w:val="0"/>
      <w:marBottom w:val="0"/>
      <w:divBdr>
        <w:top w:val="none" w:sz="0" w:space="0" w:color="auto"/>
        <w:left w:val="none" w:sz="0" w:space="0" w:color="auto"/>
        <w:bottom w:val="none" w:sz="0" w:space="0" w:color="auto"/>
        <w:right w:val="none" w:sz="0" w:space="0" w:color="auto"/>
      </w:divBdr>
      <w:divsChild>
        <w:div w:id="936253439">
          <w:marLeft w:val="-150"/>
          <w:marRight w:val="-150"/>
          <w:marTop w:val="450"/>
          <w:marBottom w:val="300"/>
          <w:divBdr>
            <w:top w:val="none" w:sz="0" w:space="0" w:color="auto"/>
            <w:left w:val="none" w:sz="0" w:space="0" w:color="auto"/>
            <w:bottom w:val="none" w:sz="0" w:space="0" w:color="auto"/>
            <w:right w:val="none" w:sz="0" w:space="0" w:color="auto"/>
          </w:divBdr>
          <w:divsChild>
            <w:div w:id="880437491">
              <w:marLeft w:val="0"/>
              <w:marRight w:val="0"/>
              <w:marTop w:val="0"/>
              <w:marBottom w:val="0"/>
              <w:divBdr>
                <w:top w:val="none" w:sz="0" w:space="0" w:color="auto"/>
                <w:left w:val="none" w:sz="0" w:space="0" w:color="auto"/>
                <w:bottom w:val="none" w:sz="0" w:space="0" w:color="auto"/>
                <w:right w:val="none" w:sz="0" w:space="0" w:color="auto"/>
              </w:divBdr>
            </w:div>
            <w:div w:id="18061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189">
      <w:bodyDiv w:val="1"/>
      <w:marLeft w:val="0"/>
      <w:marRight w:val="0"/>
      <w:marTop w:val="0"/>
      <w:marBottom w:val="0"/>
      <w:divBdr>
        <w:top w:val="none" w:sz="0" w:space="0" w:color="auto"/>
        <w:left w:val="none" w:sz="0" w:space="0" w:color="auto"/>
        <w:bottom w:val="none" w:sz="0" w:space="0" w:color="auto"/>
        <w:right w:val="none" w:sz="0" w:space="0" w:color="auto"/>
      </w:divBdr>
    </w:div>
    <w:div w:id="837765766">
      <w:bodyDiv w:val="1"/>
      <w:marLeft w:val="0"/>
      <w:marRight w:val="0"/>
      <w:marTop w:val="0"/>
      <w:marBottom w:val="0"/>
      <w:divBdr>
        <w:top w:val="none" w:sz="0" w:space="0" w:color="auto"/>
        <w:left w:val="none" w:sz="0" w:space="0" w:color="auto"/>
        <w:bottom w:val="none" w:sz="0" w:space="0" w:color="auto"/>
        <w:right w:val="none" w:sz="0" w:space="0" w:color="auto"/>
      </w:divBdr>
    </w:div>
    <w:div w:id="909458503">
      <w:bodyDiv w:val="1"/>
      <w:marLeft w:val="0"/>
      <w:marRight w:val="0"/>
      <w:marTop w:val="0"/>
      <w:marBottom w:val="0"/>
      <w:divBdr>
        <w:top w:val="none" w:sz="0" w:space="0" w:color="auto"/>
        <w:left w:val="none" w:sz="0" w:space="0" w:color="auto"/>
        <w:bottom w:val="none" w:sz="0" w:space="0" w:color="auto"/>
        <w:right w:val="none" w:sz="0" w:space="0" w:color="auto"/>
      </w:divBdr>
    </w:div>
    <w:div w:id="925187564">
      <w:bodyDiv w:val="1"/>
      <w:marLeft w:val="0"/>
      <w:marRight w:val="0"/>
      <w:marTop w:val="0"/>
      <w:marBottom w:val="0"/>
      <w:divBdr>
        <w:top w:val="none" w:sz="0" w:space="0" w:color="auto"/>
        <w:left w:val="none" w:sz="0" w:space="0" w:color="auto"/>
        <w:bottom w:val="none" w:sz="0" w:space="0" w:color="auto"/>
        <w:right w:val="none" w:sz="0" w:space="0" w:color="auto"/>
      </w:divBdr>
    </w:div>
    <w:div w:id="939490261">
      <w:bodyDiv w:val="1"/>
      <w:marLeft w:val="0"/>
      <w:marRight w:val="0"/>
      <w:marTop w:val="0"/>
      <w:marBottom w:val="0"/>
      <w:divBdr>
        <w:top w:val="none" w:sz="0" w:space="0" w:color="auto"/>
        <w:left w:val="none" w:sz="0" w:space="0" w:color="auto"/>
        <w:bottom w:val="none" w:sz="0" w:space="0" w:color="auto"/>
        <w:right w:val="none" w:sz="0" w:space="0" w:color="auto"/>
      </w:divBdr>
    </w:div>
    <w:div w:id="943726108">
      <w:bodyDiv w:val="1"/>
      <w:marLeft w:val="0"/>
      <w:marRight w:val="0"/>
      <w:marTop w:val="0"/>
      <w:marBottom w:val="0"/>
      <w:divBdr>
        <w:top w:val="none" w:sz="0" w:space="0" w:color="auto"/>
        <w:left w:val="none" w:sz="0" w:space="0" w:color="auto"/>
        <w:bottom w:val="none" w:sz="0" w:space="0" w:color="auto"/>
        <w:right w:val="none" w:sz="0" w:space="0" w:color="auto"/>
      </w:divBdr>
    </w:div>
    <w:div w:id="966667583">
      <w:bodyDiv w:val="1"/>
      <w:marLeft w:val="0"/>
      <w:marRight w:val="0"/>
      <w:marTop w:val="0"/>
      <w:marBottom w:val="0"/>
      <w:divBdr>
        <w:top w:val="none" w:sz="0" w:space="0" w:color="auto"/>
        <w:left w:val="none" w:sz="0" w:space="0" w:color="auto"/>
        <w:bottom w:val="none" w:sz="0" w:space="0" w:color="auto"/>
        <w:right w:val="none" w:sz="0" w:space="0" w:color="auto"/>
      </w:divBdr>
    </w:div>
    <w:div w:id="968971112">
      <w:bodyDiv w:val="1"/>
      <w:marLeft w:val="0"/>
      <w:marRight w:val="0"/>
      <w:marTop w:val="0"/>
      <w:marBottom w:val="0"/>
      <w:divBdr>
        <w:top w:val="none" w:sz="0" w:space="0" w:color="auto"/>
        <w:left w:val="none" w:sz="0" w:space="0" w:color="auto"/>
        <w:bottom w:val="none" w:sz="0" w:space="0" w:color="auto"/>
        <w:right w:val="none" w:sz="0" w:space="0" w:color="auto"/>
      </w:divBdr>
    </w:div>
    <w:div w:id="982081862">
      <w:bodyDiv w:val="1"/>
      <w:marLeft w:val="0"/>
      <w:marRight w:val="0"/>
      <w:marTop w:val="0"/>
      <w:marBottom w:val="0"/>
      <w:divBdr>
        <w:top w:val="none" w:sz="0" w:space="0" w:color="auto"/>
        <w:left w:val="none" w:sz="0" w:space="0" w:color="auto"/>
        <w:bottom w:val="none" w:sz="0" w:space="0" w:color="auto"/>
        <w:right w:val="none" w:sz="0" w:space="0" w:color="auto"/>
      </w:divBdr>
    </w:div>
    <w:div w:id="995649626">
      <w:bodyDiv w:val="1"/>
      <w:marLeft w:val="0"/>
      <w:marRight w:val="0"/>
      <w:marTop w:val="0"/>
      <w:marBottom w:val="0"/>
      <w:divBdr>
        <w:top w:val="none" w:sz="0" w:space="0" w:color="auto"/>
        <w:left w:val="none" w:sz="0" w:space="0" w:color="auto"/>
        <w:bottom w:val="none" w:sz="0" w:space="0" w:color="auto"/>
        <w:right w:val="none" w:sz="0" w:space="0" w:color="auto"/>
      </w:divBdr>
    </w:div>
    <w:div w:id="1026365639">
      <w:bodyDiv w:val="1"/>
      <w:marLeft w:val="0"/>
      <w:marRight w:val="0"/>
      <w:marTop w:val="0"/>
      <w:marBottom w:val="0"/>
      <w:divBdr>
        <w:top w:val="none" w:sz="0" w:space="0" w:color="auto"/>
        <w:left w:val="none" w:sz="0" w:space="0" w:color="auto"/>
        <w:bottom w:val="none" w:sz="0" w:space="0" w:color="auto"/>
        <w:right w:val="none" w:sz="0" w:space="0" w:color="auto"/>
      </w:divBdr>
    </w:div>
    <w:div w:id="1041900806">
      <w:bodyDiv w:val="1"/>
      <w:marLeft w:val="0"/>
      <w:marRight w:val="0"/>
      <w:marTop w:val="0"/>
      <w:marBottom w:val="0"/>
      <w:divBdr>
        <w:top w:val="none" w:sz="0" w:space="0" w:color="auto"/>
        <w:left w:val="none" w:sz="0" w:space="0" w:color="auto"/>
        <w:bottom w:val="none" w:sz="0" w:space="0" w:color="auto"/>
        <w:right w:val="none" w:sz="0" w:space="0" w:color="auto"/>
      </w:divBdr>
    </w:div>
    <w:div w:id="1071579654">
      <w:bodyDiv w:val="1"/>
      <w:marLeft w:val="0"/>
      <w:marRight w:val="0"/>
      <w:marTop w:val="0"/>
      <w:marBottom w:val="0"/>
      <w:divBdr>
        <w:top w:val="none" w:sz="0" w:space="0" w:color="auto"/>
        <w:left w:val="none" w:sz="0" w:space="0" w:color="auto"/>
        <w:bottom w:val="none" w:sz="0" w:space="0" w:color="auto"/>
        <w:right w:val="none" w:sz="0" w:space="0" w:color="auto"/>
      </w:divBdr>
    </w:div>
    <w:div w:id="1099595421">
      <w:bodyDiv w:val="1"/>
      <w:marLeft w:val="0"/>
      <w:marRight w:val="0"/>
      <w:marTop w:val="0"/>
      <w:marBottom w:val="0"/>
      <w:divBdr>
        <w:top w:val="none" w:sz="0" w:space="0" w:color="auto"/>
        <w:left w:val="none" w:sz="0" w:space="0" w:color="auto"/>
        <w:bottom w:val="none" w:sz="0" w:space="0" w:color="auto"/>
        <w:right w:val="none" w:sz="0" w:space="0" w:color="auto"/>
      </w:divBdr>
    </w:div>
    <w:div w:id="1116948601">
      <w:bodyDiv w:val="1"/>
      <w:marLeft w:val="0"/>
      <w:marRight w:val="0"/>
      <w:marTop w:val="0"/>
      <w:marBottom w:val="0"/>
      <w:divBdr>
        <w:top w:val="none" w:sz="0" w:space="0" w:color="auto"/>
        <w:left w:val="none" w:sz="0" w:space="0" w:color="auto"/>
        <w:bottom w:val="none" w:sz="0" w:space="0" w:color="auto"/>
        <w:right w:val="none" w:sz="0" w:space="0" w:color="auto"/>
      </w:divBdr>
    </w:div>
    <w:div w:id="1150441751">
      <w:bodyDiv w:val="1"/>
      <w:marLeft w:val="0"/>
      <w:marRight w:val="0"/>
      <w:marTop w:val="0"/>
      <w:marBottom w:val="0"/>
      <w:divBdr>
        <w:top w:val="none" w:sz="0" w:space="0" w:color="auto"/>
        <w:left w:val="none" w:sz="0" w:space="0" w:color="auto"/>
        <w:bottom w:val="none" w:sz="0" w:space="0" w:color="auto"/>
        <w:right w:val="none" w:sz="0" w:space="0" w:color="auto"/>
      </w:divBdr>
    </w:div>
    <w:div w:id="1166704341">
      <w:bodyDiv w:val="1"/>
      <w:marLeft w:val="0"/>
      <w:marRight w:val="0"/>
      <w:marTop w:val="0"/>
      <w:marBottom w:val="0"/>
      <w:divBdr>
        <w:top w:val="none" w:sz="0" w:space="0" w:color="auto"/>
        <w:left w:val="none" w:sz="0" w:space="0" w:color="auto"/>
        <w:bottom w:val="none" w:sz="0" w:space="0" w:color="auto"/>
        <w:right w:val="none" w:sz="0" w:space="0" w:color="auto"/>
      </w:divBdr>
    </w:div>
    <w:div w:id="1184323682">
      <w:bodyDiv w:val="1"/>
      <w:marLeft w:val="0"/>
      <w:marRight w:val="0"/>
      <w:marTop w:val="0"/>
      <w:marBottom w:val="0"/>
      <w:divBdr>
        <w:top w:val="none" w:sz="0" w:space="0" w:color="auto"/>
        <w:left w:val="none" w:sz="0" w:space="0" w:color="auto"/>
        <w:bottom w:val="none" w:sz="0" w:space="0" w:color="auto"/>
        <w:right w:val="none" w:sz="0" w:space="0" w:color="auto"/>
      </w:divBdr>
    </w:div>
    <w:div w:id="1218934900">
      <w:bodyDiv w:val="1"/>
      <w:marLeft w:val="0"/>
      <w:marRight w:val="0"/>
      <w:marTop w:val="0"/>
      <w:marBottom w:val="0"/>
      <w:divBdr>
        <w:top w:val="none" w:sz="0" w:space="0" w:color="auto"/>
        <w:left w:val="none" w:sz="0" w:space="0" w:color="auto"/>
        <w:bottom w:val="none" w:sz="0" w:space="0" w:color="auto"/>
        <w:right w:val="none" w:sz="0" w:space="0" w:color="auto"/>
      </w:divBdr>
    </w:div>
    <w:div w:id="1234009341">
      <w:bodyDiv w:val="1"/>
      <w:marLeft w:val="0"/>
      <w:marRight w:val="0"/>
      <w:marTop w:val="0"/>
      <w:marBottom w:val="0"/>
      <w:divBdr>
        <w:top w:val="none" w:sz="0" w:space="0" w:color="auto"/>
        <w:left w:val="none" w:sz="0" w:space="0" w:color="auto"/>
        <w:bottom w:val="none" w:sz="0" w:space="0" w:color="auto"/>
        <w:right w:val="none" w:sz="0" w:space="0" w:color="auto"/>
      </w:divBdr>
    </w:div>
    <w:div w:id="1265262992">
      <w:bodyDiv w:val="1"/>
      <w:marLeft w:val="0"/>
      <w:marRight w:val="0"/>
      <w:marTop w:val="0"/>
      <w:marBottom w:val="0"/>
      <w:divBdr>
        <w:top w:val="none" w:sz="0" w:space="0" w:color="auto"/>
        <w:left w:val="none" w:sz="0" w:space="0" w:color="auto"/>
        <w:bottom w:val="none" w:sz="0" w:space="0" w:color="auto"/>
        <w:right w:val="none" w:sz="0" w:space="0" w:color="auto"/>
      </w:divBdr>
    </w:div>
    <w:div w:id="1300921362">
      <w:bodyDiv w:val="1"/>
      <w:marLeft w:val="0"/>
      <w:marRight w:val="0"/>
      <w:marTop w:val="0"/>
      <w:marBottom w:val="0"/>
      <w:divBdr>
        <w:top w:val="none" w:sz="0" w:space="0" w:color="auto"/>
        <w:left w:val="none" w:sz="0" w:space="0" w:color="auto"/>
        <w:bottom w:val="none" w:sz="0" w:space="0" w:color="auto"/>
        <w:right w:val="none" w:sz="0" w:space="0" w:color="auto"/>
      </w:divBdr>
    </w:div>
    <w:div w:id="1309018399">
      <w:bodyDiv w:val="1"/>
      <w:marLeft w:val="0"/>
      <w:marRight w:val="0"/>
      <w:marTop w:val="0"/>
      <w:marBottom w:val="0"/>
      <w:divBdr>
        <w:top w:val="none" w:sz="0" w:space="0" w:color="auto"/>
        <w:left w:val="none" w:sz="0" w:space="0" w:color="auto"/>
        <w:bottom w:val="none" w:sz="0" w:space="0" w:color="auto"/>
        <w:right w:val="none" w:sz="0" w:space="0" w:color="auto"/>
      </w:divBdr>
    </w:div>
    <w:div w:id="1312713998">
      <w:bodyDiv w:val="1"/>
      <w:marLeft w:val="0"/>
      <w:marRight w:val="0"/>
      <w:marTop w:val="0"/>
      <w:marBottom w:val="0"/>
      <w:divBdr>
        <w:top w:val="none" w:sz="0" w:space="0" w:color="auto"/>
        <w:left w:val="none" w:sz="0" w:space="0" w:color="auto"/>
        <w:bottom w:val="none" w:sz="0" w:space="0" w:color="auto"/>
        <w:right w:val="none" w:sz="0" w:space="0" w:color="auto"/>
      </w:divBdr>
    </w:div>
    <w:div w:id="1319382446">
      <w:bodyDiv w:val="1"/>
      <w:marLeft w:val="0"/>
      <w:marRight w:val="0"/>
      <w:marTop w:val="0"/>
      <w:marBottom w:val="0"/>
      <w:divBdr>
        <w:top w:val="none" w:sz="0" w:space="0" w:color="auto"/>
        <w:left w:val="none" w:sz="0" w:space="0" w:color="auto"/>
        <w:bottom w:val="none" w:sz="0" w:space="0" w:color="auto"/>
        <w:right w:val="none" w:sz="0" w:space="0" w:color="auto"/>
      </w:divBdr>
    </w:div>
    <w:div w:id="1323042589">
      <w:bodyDiv w:val="1"/>
      <w:marLeft w:val="0"/>
      <w:marRight w:val="0"/>
      <w:marTop w:val="0"/>
      <w:marBottom w:val="0"/>
      <w:divBdr>
        <w:top w:val="none" w:sz="0" w:space="0" w:color="auto"/>
        <w:left w:val="none" w:sz="0" w:space="0" w:color="auto"/>
        <w:bottom w:val="none" w:sz="0" w:space="0" w:color="auto"/>
        <w:right w:val="none" w:sz="0" w:space="0" w:color="auto"/>
      </w:divBdr>
      <w:divsChild>
        <w:div w:id="1531336582">
          <w:marLeft w:val="-150"/>
          <w:marRight w:val="-150"/>
          <w:marTop w:val="450"/>
          <w:marBottom w:val="300"/>
          <w:divBdr>
            <w:top w:val="none" w:sz="0" w:space="0" w:color="auto"/>
            <w:left w:val="none" w:sz="0" w:space="0" w:color="auto"/>
            <w:bottom w:val="none" w:sz="0" w:space="0" w:color="auto"/>
            <w:right w:val="none" w:sz="0" w:space="0" w:color="auto"/>
          </w:divBdr>
          <w:divsChild>
            <w:div w:id="1319188609">
              <w:marLeft w:val="0"/>
              <w:marRight w:val="0"/>
              <w:marTop w:val="0"/>
              <w:marBottom w:val="0"/>
              <w:divBdr>
                <w:top w:val="none" w:sz="0" w:space="0" w:color="auto"/>
                <w:left w:val="none" w:sz="0" w:space="0" w:color="auto"/>
                <w:bottom w:val="none" w:sz="0" w:space="0" w:color="auto"/>
                <w:right w:val="none" w:sz="0" w:space="0" w:color="auto"/>
              </w:divBdr>
            </w:div>
            <w:div w:id="11671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4479">
      <w:bodyDiv w:val="1"/>
      <w:marLeft w:val="0"/>
      <w:marRight w:val="0"/>
      <w:marTop w:val="0"/>
      <w:marBottom w:val="0"/>
      <w:divBdr>
        <w:top w:val="none" w:sz="0" w:space="0" w:color="auto"/>
        <w:left w:val="none" w:sz="0" w:space="0" w:color="auto"/>
        <w:bottom w:val="none" w:sz="0" w:space="0" w:color="auto"/>
        <w:right w:val="none" w:sz="0" w:space="0" w:color="auto"/>
      </w:divBdr>
    </w:div>
    <w:div w:id="1414472027">
      <w:bodyDiv w:val="1"/>
      <w:marLeft w:val="0"/>
      <w:marRight w:val="0"/>
      <w:marTop w:val="0"/>
      <w:marBottom w:val="0"/>
      <w:divBdr>
        <w:top w:val="none" w:sz="0" w:space="0" w:color="auto"/>
        <w:left w:val="none" w:sz="0" w:space="0" w:color="auto"/>
        <w:bottom w:val="none" w:sz="0" w:space="0" w:color="auto"/>
        <w:right w:val="none" w:sz="0" w:space="0" w:color="auto"/>
      </w:divBdr>
    </w:div>
    <w:div w:id="1473712390">
      <w:bodyDiv w:val="1"/>
      <w:marLeft w:val="0"/>
      <w:marRight w:val="0"/>
      <w:marTop w:val="0"/>
      <w:marBottom w:val="0"/>
      <w:divBdr>
        <w:top w:val="none" w:sz="0" w:space="0" w:color="auto"/>
        <w:left w:val="none" w:sz="0" w:space="0" w:color="auto"/>
        <w:bottom w:val="none" w:sz="0" w:space="0" w:color="auto"/>
        <w:right w:val="none" w:sz="0" w:space="0" w:color="auto"/>
      </w:divBdr>
    </w:div>
    <w:div w:id="1523784121">
      <w:bodyDiv w:val="1"/>
      <w:marLeft w:val="0"/>
      <w:marRight w:val="0"/>
      <w:marTop w:val="0"/>
      <w:marBottom w:val="0"/>
      <w:divBdr>
        <w:top w:val="none" w:sz="0" w:space="0" w:color="auto"/>
        <w:left w:val="none" w:sz="0" w:space="0" w:color="auto"/>
        <w:bottom w:val="none" w:sz="0" w:space="0" w:color="auto"/>
        <w:right w:val="none" w:sz="0" w:space="0" w:color="auto"/>
      </w:divBdr>
    </w:div>
    <w:div w:id="1581939484">
      <w:bodyDiv w:val="1"/>
      <w:marLeft w:val="0"/>
      <w:marRight w:val="0"/>
      <w:marTop w:val="0"/>
      <w:marBottom w:val="0"/>
      <w:divBdr>
        <w:top w:val="none" w:sz="0" w:space="0" w:color="auto"/>
        <w:left w:val="none" w:sz="0" w:space="0" w:color="auto"/>
        <w:bottom w:val="none" w:sz="0" w:space="0" w:color="auto"/>
        <w:right w:val="none" w:sz="0" w:space="0" w:color="auto"/>
      </w:divBdr>
    </w:div>
    <w:div w:id="1591501547">
      <w:bodyDiv w:val="1"/>
      <w:marLeft w:val="0"/>
      <w:marRight w:val="0"/>
      <w:marTop w:val="0"/>
      <w:marBottom w:val="0"/>
      <w:divBdr>
        <w:top w:val="none" w:sz="0" w:space="0" w:color="auto"/>
        <w:left w:val="none" w:sz="0" w:space="0" w:color="auto"/>
        <w:bottom w:val="none" w:sz="0" w:space="0" w:color="auto"/>
        <w:right w:val="none" w:sz="0" w:space="0" w:color="auto"/>
      </w:divBdr>
    </w:div>
    <w:div w:id="1612394520">
      <w:bodyDiv w:val="1"/>
      <w:marLeft w:val="0"/>
      <w:marRight w:val="0"/>
      <w:marTop w:val="0"/>
      <w:marBottom w:val="0"/>
      <w:divBdr>
        <w:top w:val="none" w:sz="0" w:space="0" w:color="auto"/>
        <w:left w:val="none" w:sz="0" w:space="0" w:color="auto"/>
        <w:bottom w:val="none" w:sz="0" w:space="0" w:color="auto"/>
        <w:right w:val="none" w:sz="0" w:space="0" w:color="auto"/>
      </w:divBdr>
    </w:div>
    <w:div w:id="1618289307">
      <w:bodyDiv w:val="1"/>
      <w:marLeft w:val="0"/>
      <w:marRight w:val="0"/>
      <w:marTop w:val="0"/>
      <w:marBottom w:val="0"/>
      <w:divBdr>
        <w:top w:val="none" w:sz="0" w:space="0" w:color="auto"/>
        <w:left w:val="none" w:sz="0" w:space="0" w:color="auto"/>
        <w:bottom w:val="none" w:sz="0" w:space="0" w:color="auto"/>
        <w:right w:val="none" w:sz="0" w:space="0" w:color="auto"/>
      </w:divBdr>
    </w:div>
    <w:div w:id="1648699978">
      <w:bodyDiv w:val="1"/>
      <w:marLeft w:val="0"/>
      <w:marRight w:val="0"/>
      <w:marTop w:val="0"/>
      <w:marBottom w:val="0"/>
      <w:divBdr>
        <w:top w:val="none" w:sz="0" w:space="0" w:color="auto"/>
        <w:left w:val="none" w:sz="0" w:space="0" w:color="auto"/>
        <w:bottom w:val="none" w:sz="0" w:space="0" w:color="auto"/>
        <w:right w:val="none" w:sz="0" w:space="0" w:color="auto"/>
      </w:divBdr>
    </w:div>
    <w:div w:id="1697072430">
      <w:bodyDiv w:val="1"/>
      <w:marLeft w:val="0"/>
      <w:marRight w:val="0"/>
      <w:marTop w:val="0"/>
      <w:marBottom w:val="0"/>
      <w:divBdr>
        <w:top w:val="none" w:sz="0" w:space="0" w:color="auto"/>
        <w:left w:val="none" w:sz="0" w:space="0" w:color="auto"/>
        <w:bottom w:val="none" w:sz="0" w:space="0" w:color="auto"/>
        <w:right w:val="none" w:sz="0" w:space="0" w:color="auto"/>
      </w:divBdr>
    </w:div>
    <w:div w:id="1702516509">
      <w:bodyDiv w:val="1"/>
      <w:marLeft w:val="0"/>
      <w:marRight w:val="0"/>
      <w:marTop w:val="0"/>
      <w:marBottom w:val="0"/>
      <w:divBdr>
        <w:top w:val="none" w:sz="0" w:space="0" w:color="auto"/>
        <w:left w:val="none" w:sz="0" w:space="0" w:color="auto"/>
        <w:bottom w:val="none" w:sz="0" w:space="0" w:color="auto"/>
        <w:right w:val="none" w:sz="0" w:space="0" w:color="auto"/>
      </w:divBdr>
    </w:div>
    <w:div w:id="1713187724">
      <w:bodyDiv w:val="1"/>
      <w:marLeft w:val="0"/>
      <w:marRight w:val="0"/>
      <w:marTop w:val="0"/>
      <w:marBottom w:val="0"/>
      <w:divBdr>
        <w:top w:val="none" w:sz="0" w:space="0" w:color="auto"/>
        <w:left w:val="none" w:sz="0" w:space="0" w:color="auto"/>
        <w:bottom w:val="none" w:sz="0" w:space="0" w:color="auto"/>
        <w:right w:val="none" w:sz="0" w:space="0" w:color="auto"/>
      </w:divBdr>
      <w:divsChild>
        <w:div w:id="659312535">
          <w:marLeft w:val="-150"/>
          <w:marRight w:val="-150"/>
          <w:marTop w:val="450"/>
          <w:marBottom w:val="300"/>
          <w:divBdr>
            <w:top w:val="none" w:sz="0" w:space="0" w:color="auto"/>
            <w:left w:val="none" w:sz="0" w:space="0" w:color="auto"/>
            <w:bottom w:val="none" w:sz="0" w:space="0" w:color="auto"/>
            <w:right w:val="none" w:sz="0" w:space="0" w:color="auto"/>
          </w:divBdr>
          <w:divsChild>
            <w:div w:id="1636565646">
              <w:marLeft w:val="0"/>
              <w:marRight w:val="0"/>
              <w:marTop w:val="0"/>
              <w:marBottom w:val="0"/>
              <w:divBdr>
                <w:top w:val="none" w:sz="0" w:space="0" w:color="auto"/>
                <w:left w:val="none" w:sz="0" w:space="0" w:color="auto"/>
                <w:bottom w:val="none" w:sz="0" w:space="0" w:color="auto"/>
                <w:right w:val="none" w:sz="0" w:space="0" w:color="auto"/>
              </w:divBdr>
            </w:div>
            <w:div w:id="20929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3999">
      <w:bodyDiv w:val="1"/>
      <w:marLeft w:val="0"/>
      <w:marRight w:val="0"/>
      <w:marTop w:val="0"/>
      <w:marBottom w:val="0"/>
      <w:divBdr>
        <w:top w:val="none" w:sz="0" w:space="0" w:color="auto"/>
        <w:left w:val="none" w:sz="0" w:space="0" w:color="auto"/>
        <w:bottom w:val="none" w:sz="0" w:space="0" w:color="auto"/>
        <w:right w:val="none" w:sz="0" w:space="0" w:color="auto"/>
      </w:divBdr>
    </w:div>
    <w:div w:id="1730761015">
      <w:bodyDiv w:val="1"/>
      <w:marLeft w:val="0"/>
      <w:marRight w:val="0"/>
      <w:marTop w:val="0"/>
      <w:marBottom w:val="0"/>
      <w:divBdr>
        <w:top w:val="none" w:sz="0" w:space="0" w:color="auto"/>
        <w:left w:val="none" w:sz="0" w:space="0" w:color="auto"/>
        <w:bottom w:val="none" w:sz="0" w:space="0" w:color="auto"/>
        <w:right w:val="none" w:sz="0" w:space="0" w:color="auto"/>
      </w:divBdr>
    </w:div>
    <w:div w:id="1781101959">
      <w:bodyDiv w:val="1"/>
      <w:marLeft w:val="0"/>
      <w:marRight w:val="0"/>
      <w:marTop w:val="0"/>
      <w:marBottom w:val="0"/>
      <w:divBdr>
        <w:top w:val="none" w:sz="0" w:space="0" w:color="auto"/>
        <w:left w:val="none" w:sz="0" w:space="0" w:color="auto"/>
        <w:bottom w:val="none" w:sz="0" w:space="0" w:color="auto"/>
        <w:right w:val="none" w:sz="0" w:space="0" w:color="auto"/>
      </w:divBdr>
    </w:div>
    <w:div w:id="1793356039">
      <w:bodyDiv w:val="1"/>
      <w:marLeft w:val="0"/>
      <w:marRight w:val="0"/>
      <w:marTop w:val="0"/>
      <w:marBottom w:val="0"/>
      <w:divBdr>
        <w:top w:val="none" w:sz="0" w:space="0" w:color="auto"/>
        <w:left w:val="none" w:sz="0" w:space="0" w:color="auto"/>
        <w:bottom w:val="none" w:sz="0" w:space="0" w:color="auto"/>
        <w:right w:val="none" w:sz="0" w:space="0" w:color="auto"/>
      </w:divBdr>
      <w:divsChild>
        <w:div w:id="366294373">
          <w:marLeft w:val="-150"/>
          <w:marRight w:val="-150"/>
          <w:marTop w:val="450"/>
          <w:marBottom w:val="300"/>
          <w:divBdr>
            <w:top w:val="none" w:sz="0" w:space="0" w:color="auto"/>
            <w:left w:val="none" w:sz="0" w:space="0" w:color="auto"/>
            <w:bottom w:val="none" w:sz="0" w:space="0" w:color="auto"/>
            <w:right w:val="none" w:sz="0" w:space="0" w:color="auto"/>
          </w:divBdr>
          <w:divsChild>
            <w:div w:id="306589688">
              <w:marLeft w:val="0"/>
              <w:marRight w:val="0"/>
              <w:marTop w:val="0"/>
              <w:marBottom w:val="0"/>
              <w:divBdr>
                <w:top w:val="none" w:sz="0" w:space="0" w:color="auto"/>
                <w:left w:val="none" w:sz="0" w:space="0" w:color="auto"/>
                <w:bottom w:val="none" w:sz="0" w:space="0" w:color="auto"/>
                <w:right w:val="none" w:sz="0" w:space="0" w:color="auto"/>
              </w:divBdr>
            </w:div>
            <w:div w:id="13486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5237">
      <w:bodyDiv w:val="1"/>
      <w:marLeft w:val="0"/>
      <w:marRight w:val="0"/>
      <w:marTop w:val="0"/>
      <w:marBottom w:val="0"/>
      <w:divBdr>
        <w:top w:val="none" w:sz="0" w:space="0" w:color="auto"/>
        <w:left w:val="none" w:sz="0" w:space="0" w:color="auto"/>
        <w:bottom w:val="none" w:sz="0" w:space="0" w:color="auto"/>
        <w:right w:val="none" w:sz="0" w:space="0" w:color="auto"/>
      </w:divBdr>
    </w:div>
    <w:div w:id="1860115949">
      <w:bodyDiv w:val="1"/>
      <w:marLeft w:val="0"/>
      <w:marRight w:val="0"/>
      <w:marTop w:val="0"/>
      <w:marBottom w:val="0"/>
      <w:divBdr>
        <w:top w:val="none" w:sz="0" w:space="0" w:color="auto"/>
        <w:left w:val="none" w:sz="0" w:space="0" w:color="auto"/>
        <w:bottom w:val="none" w:sz="0" w:space="0" w:color="auto"/>
        <w:right w:val="none" w:sz="0" w:space="0" w:color="auto"/>
      </w:divBdr>
    </w:div>
    <w:div w:id="1891263621">
      <w:bodyDiv w:val="1"/>
      <w:marLeft w:val="0"/>
      <w:marRight w:val="0"/>
      <w:marTop w:val="0"/>
      <w:marBottom w:val="0"/>
      <w:divBdr>
        <w:top w:val="none" w:sz="0" w:space="0" w:color="auto"/>
        <w:left w:val="none" w:sz="0" w:space="0" w:color="auto"/>
        <w:bottom w:val="none" w:sz="0" w:space="0" w:color="auto"/>
        <w:right w:val="none" w:sz="0" w:space="0" w:color="auto"/>
      </w:divBdr>
      <w:divsChild>
        <w:div w:id="674503404">
          <w:marLeft w:val="-150"/>
          <w:marRight w:val="-150"/>
          <w:marTop w:val="450"/>
          <w:marBottom w:val="300"/>
          <w:divBdr>
            <w:top w:val="none" w:sz="0" w:space="0" w:color="auto"/>
            <w:left w:val="none" w:sz="0" w:space="0" w:color="auto"/>
            <w:bottom w:val="none" w:sz="0" w:space="0" w:color="auto"/>
            <w:right w:val="none" w:sz="0" w:space="0" w:color="auto"/>
          </w:divBdr>
          <w:divsChild>
            <w:div w:id="327901689">
              <w:marLeft w:val="0"/>
              <w:marRight w:val="0"/>
              <w:marTop w:val="0"/>
              <w:marBottom w:val="0"/>
              <w:divBdr>
                <w:top w:val="none" w:sz="0" w:space="0" w:color="auto"/>
                <w:left w:val="none" w:sz="0" w:space="0" w:color="auto"/>
                <w:bottom w:val="none" w:sz="0" w:space="0" w:color="auto"/>
                <w:right w:val="none" w:sz="0" w:space="0" w:color="auto"/>
              </w:divBdr>
            </w:div>
            <w:div w:id="7339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8372">
      <w:bodyDiv w:val="1"/>
      <w:marLeft w:val="0"/>
      <w:marRight w:val="0"/>
      <w:marTop w:val="0"/>
      <w:marBottom w:val="0"/>
      <w:divBdr>
        <w:top w:val="none" w:sz="0" w:space="0" w:color="auto"/>
        <w:left w:val="none" w:sz="0" w:space="0" w:color="auto"/>
        <w:bottom w:val="none" w:sz="0" w:space="0" w:color="auto"/>
        <w:right w:val="none" w:sz="0" w:space="0" w:color="auto"/>
      </w:divBdr>
    </w:div>
    <w:div w:id="2000308505">
      <w:bodyDiv w:val="1"/>
      <w:marLeft w:val="0"/>
      <w:marRight w:val="0"/>
      <w:marTop w:val="0"/>
      <w:marBottom w:val="0"/>
      <w:divBdr>
        <w:top w:val="none" w:sz="0" w:space="0" w:color="auto"/>
        <w:left w:val="none" w:sz="0" w:space="0" w:color="auto"/>
        <w:bottom w:val="none" w:sz="0" w:space="0" w:color="auto"/>
        <w:right w:val="none" w:sz="0" w:space="0" w:color="auto"/>
      </w:divBdr>
    </w:div>
    <w:div w:id="2023581720">
      <w:bodyDiv w:val="1"/>
      <w:marLeft w:val="0"/>
      <w:marRight w:val="0"/>
      <w:marTop w:val="0"/>
      <w:marBottom w:val="0"/>
      <w:divBdr>
        <w:top w:val="none" w:sz="0" w:space="0" w:color="auto"/>
        <w:left w:val="none" w:sz="0" w:space="0" w:color="auto"/>
        <w:bottom w:val="none" w:sz="0" w:space="0" w:color="auto"/>
        <w:right w:val="none" w:sz="0" w:space="0" w:color="auto"/>
      </w:divBdr>
    </w:div>
    <w:div w:id="2055034734">
      <w:bodyDiv w:val="1"/>
      <w:marLeft w:val="0"/>
      <w:marRight w:val="0"/>
      <w:marTop w:val="0"/>
      <w:marBottom w:val="0"/>
      <w:divBdr>
        <w:top w:val="none" w:sz="0" w:space="0" w:color="auto"/>
        <w:left w:val="none" w:sz="0" w:space="0" w:color="auto"/>
        <w:bottom w:val="none" w:sz="0" w:space="0" w:color="auto"/>
        <w:right w:val="none" w:sz="0" w:space="0" w:color="auto"/>
      </w:divBdr>
    </w:div>
    <w:div w:id="2060786253">
      <w:bodyDiv w:val="1"/>
      <w:marLeft w:val="0"/>
      <w:marRight w:val="0"/>
      <w:marTop w:val="0"/>
      <w:marBottom w:val="0"/>
      <w:divBdr>
        <w:top w:val="none" w:sz="0" w:space="0" w:color="auto"/>
        <w:left w:val="none" w:sz="0" w:space="0" w:color="auto"/>
        <w:bottom w:val="none" w:sz="0" w:space="0" w:color="auto"/>
        <w:right w:val="none" w:sz="0" w:space="0" w:color="auto"/>
      </w:divBdr>
    </w:div>
    <w:div w:id="2078671186">
      <w:bodyDiv w:val="1"/>
      <w:marLeft w:val="0"/>
      <w:marRight w:val="0"/>
      <w:marTop w:val="0"/>
      <w:marBottom w:val="0"/>
      <w:divBdr>
        <w:top w:val="none" w:sz="0" w:space="0" w:color="auto"/>
        <w:left w:val="none" w:sz="0" w:space="0" w:color="auto"/>
        <w:bottom w:val="none" w:sz="0" w:space="0" w:color="auto"/>
        <w:right w:val="none" w:sz="0" w:space="0" w:color="auto"/>
      </w:divBdr>
    </w:div>
    <w:div w:id="2086685970">
      <w:bodyDiv w:val="1"/>
      <w:marLeft w:val="0"/>
      <w:marRight w:val="0"/>
      <w:marTop w:val="0"/>
      <w:marBottom w:val="0"/>
      <w:divBdr>
        <w:top w:val="none" w:sz="0" w:space="0" w:color="auto"/>
        <w:left w:val="none" w:sz="0" w:space="0" w:color="auto"/>
        <w:bottom w:val="none" w:sz="0" w:space="0" w:color="auto"/>
        <w:right w:val="none" w:sz="0" w:space="0" w:color="auto"/>
      </w:divBdr>
    </w:div>
    <w:div w:id="2089692028">
      <w:bodyDiv w:val="1"/>
      <w:marLeft w:val="0"/>
      <w:marRight w:val="0"/>
      <w:marTop w:val="0"/>
      <w:marBottom w:val="0"/>
      <w:divBdr>
        <w:top w:val="none" w:sz="0" w:space="0" w:color="auto"/>
        <w:left w:val="none" w:sz="0" w:space="0" w:color="auto"/>
        <w:bottom w:val="none" w:sz="0" w:space="0" w:color="auto"/>
        <w:right w:val="none" w:sz="0" w:space="0" w:color="auto"/>
      </w:divBdr>
    </w:div>
    <w:div w:id="2098208600">
      <w:bodyDiv w:val="1"/>
      <w:marLeft w:val="0"/>
      <w:marRight w:val="0"/>
      <w:marTop w:val="0"/>
      <w:marBottom w:val="0"/>
      <w:divBdr>
        <w:top w:val="none" w:sz="0" w:space="0" w:color="auto"/>
        <w:left w:val="none" w:sz="0" w:space="0" w:color="auto"/>
        <w:bottom w:val="none" w:sz="0" w:space="0" w:color="auto"/>
        <w:right w:val="none" w:sz="0" w:space="0" w:color="auto"/>
      </w:divBdr>
    </w:div>
    <w:div w:id="21406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4690</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dcterms:created xsi:type="dcterms:W3CDTF">2025-04-20T19:38:00Z</dcterms:created>
  <dcterms:modified xsi:type="dcterms:W3CDTF">2025-04-20T19:38:00Z</dcterms:modified>
</cp:coreProperties>
</file>