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4776"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Губина Светлана Вениаминовна, учитель русского языка и литературы ВКК </w:t>
      </w:r>
    </w:p>
    <w:p w14:paraId="19AE98AB">
      <w:pPr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Муниципальное автономное общеобразовательное учреждение  «Средняя общеобразовательная школа № 2», город Первоуральск</w:t>
      </w:r>
      <w:bookmarkStart w:id="0" w:name="_GoBack"/>
      <w:bookmarkEnd w:id="0"/>
    </w:p>
    <w:p w14:paraId="7D2D24FC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«Возрождение традиций семейного чтения</w:t>
      </w:r>
    </w:p>
    <w:p w14:paraId="1200E818">
      <w:pPr>
        <w:spacing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через организацию внеурочной деятельности»</w:t>
      </w:r>
    </w:p>
    <w:p w14:paraId="62205951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Ни для кого не секрет, что детский читательский негативизм становится нормой наших дней: дети не хотят и не умеют читать, у них наблюдается потеря интереса к полноценной художественной литературе, классике, поэзии, сказкам (а ведь литература, культура – это наша национальная ценность!).</w:t>
      </w:r>
    </w:p>
    <w:p w14:paraId="65D1210A">
      <w:pPr>
        <w:jc w:val="both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b/>
          <w:sz w:val="28"/>
          <w:szCs w:val="28"/>
        </w:rPr>
        <w:t>Проект «Ступени»</w:t>
      </w:r>
      <w:r>
        <w:rPr>
          <w:rFonts w:ascii="Times New Roman" w:hAnsi="Times New Roman" w:eastAsia="Calibri"/>
          <w:sz w:val="28"/>
          <w:szCs w:val="28"/>
        </w:rPr>
        <w:t xml:space="preserve"> (автор – разработчик – Житкова Л.М., учитель русского языка и литературы), который реализуется в нашей школе уже пятый год, призван </w:t>
      </w:r>
      <w:r>
        <w:rPr>
          <w:rFonts w:ascii="Times New Roman" w:hAnsi="Times New Roman" w:eastAsia="Calibri"/>
          <w:sz w:val="28"/>
          <w:szCs w:val="28"/>
          <w:u w:val="single"/>
        </w:rPr>
        <w:t>заинтересовать школьников чтением</w:t>
      </w:r>
      <w:r>
        <w:rPr>
          <w:rFonts w:ascii="Times New Roman" w:hAnsi="Times New Roman" w:eastAsia="Calibri"/>
          <w:sz w:val="28"/>
          <w:szCs w:val="28"/>
        </w:rPr>
        <w:t xml:space="preserve"> путем внедрения в работу по популяризации классической литературы новых информационных технологий. </w:t>
      </w:r>
      <w:r>
        <w:rPr>
          <w:rFonts w:ascii="Times New Roman" w:hAnsi="Times New Roman" w:eastAsia="Calibri"/>
          <w:b/>
          <w:sz w:val="28"/>
          <w:szCs w:val="28"/>
        </w:rPr>
        <w:t xml:space="preserve">Цель, </w:t>
      </w:r>
      <w:r>
        <w:rPr>
          <w:rFonts w:ascii="Times New Roman" w:hAnsi="Times New Roman" w:eastAsia="Calibri"/>
          <w:sz w:val="28"/>
          <w:szCs w:val="28"/>
        </w:rPr>
        <w:t>которая стоит перед руководителями проекта,</w:t>
      </w:r>
      <w:r>
        <w:rPr>
          <w:rFonts w:ascii="Times New Roman" w:hAnsi="Times New Roman" w:eastAsia="Calibri"/>
          <w:b/>
          <w:sz w:val="28"/>
          <w:szCs w:val="28"/>
        </w:rPr>
        <w:t xml:space="preserve"> - приобщить подростков к качественному, осмысленному чтению, к творчеству русских писателей и поэтов через инновационные формы работы</w:t>
      </w:r>
      <w:r>
        <w:rPr>
          <w:rFonts w:ascii="Times New Roman" w:hAnsi="Times New Roman" w:eastAsia="Calibri" w:cs="Calibri"/>
          <w:sz w:val="28"/>
          <w:szCs w:val="28"/>
        </w:rPr>
        <w:t xml:space="preserve">. </w:t>
      </w:r>
    </w:p>
    <w:p w14:paraId="1F3317CB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 w:cs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Для достижения поставленных целей решается ряд </w:t>
      </w:r>
      <w:r>
        <w:rPr>
          <w:rFonts w:ascii="Times New Roman" w:hAnsi="Times New Roman" w:eastAsia="Calibri"/>
          <w:b/>
          <w:sz w:val="28"/>
          <w:szCs w:val="28"/>
        </w:rPr>
        <w:t>задач</w:t>
      </w:r>
      <w:r>
        <w:rPr>
          <w:rFonts w:ascii="Times New Roman" w:hAnsi="Times New Roman" w:eastAsia="Calibri"/>
          <w:sz w:val="28"/>
          <w:szCs w:val="28"/>
        </w:rPr>
        <w:t>:</w:t>
      </w:r>
    </w:p>
    <w:p w14:paraId="1772B734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1) содействовать школьному учебно-воспитательному процессу, повысить эффективность и качество знаний, получаемых на уроках литературы;</w:t>
      </w:r>
    </w:p>
    <w:p w14:paraId="22FDA81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2) сформировать у подростков высокохудожественный читательский вкус;</w:t>
      </w:r>
    </w:p>
    <w:p w14:paraId="0E67489A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3) воспитать любовь к русской классике и гордость за литературное наследие своей страны.</w:t>
      </w:r>
    </w:p>
    <w:p w14:paraId="13C5220E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Если говорить об </w:t>
      </w:r>
      <w:r>
        <w:rPr>
          <w:rFonts w:ascii="Times New Roman" w:hAnsi="Times New Roman" w:eastAsia="Calibri"/>
          <w:b/>
          <w:sz w:val="28"/>
          <w:szCs w:val="28"/>
        </w:rPr>
        <w:t>ожидаемых результатах</w:t>
      </w:r>
      <w:r>
        <w:rPr>
          <w:rFonts w:ascii="Times New Roman" w:hAnsi="Times New Roman" w:eastAsia="Calibri"/>
          <w:sz w:val="28"/>
          <w:szCs w:val="28"/>
        </w:rPr>
        <w:t xml:space="preserve"> реализации проекта, то это, конечно, повышение культурного уровня каждого ребенка по теме проекта, уровня художественно-эстетического и эмоционального развития воспитанников (восприятие литературных произведений, осмысление, переживание, сочувствие главным героям), формирование мотивации приобщения к духовным ценностям и традициям народа. </w:t>
      </w:r>
    </w:p>
    <w:p w14:paraId="1A2117E0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Целевая аудитория проекта </w:t>
      </w:r>
      <w:r>
        <w:rPr>
          <w:rFonts w:ascii="Times New Roman" w:hAnsi="Times New Roman" w:eastAsia="Calibri"/>
          <w:sz w:val="28"/>
          <w:szCs w:val="28"/>
        </w:rPr>
        <w:t>– учащиеся пятых – восьмых классов общеобразовательной школы.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 w14:paraId="299AFDE3"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Формы реализации проекта: </w:t>
      </w:r>
    </w:p>
    <w:p w14:paraId="4E7375AD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1.Театр и книга – Литературная гостиная «Как бы жили мы без книг» (5 класс).</w:t>
      </w:r>
    </w:p>
    <w:p w14:paraId="21EB1E5E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2.Время творить – флешмоб «Голоса любимых книг» (5 - 6 классы).</w:t>
      </w:r>
    </w:p>
    <w:p w14:paraId="678B1E25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3. Книжная лавка – анонс книги (Библиотека), визит писателя (5 – 8 классы).</w:t>
      </w:r>
    </w:p>
    <w:p w14:paraId="34387397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5.Поэзия как музыка души – поэтический конкурс «Роман в цветах» (5 – 6 классы). </w:t>
      </w:r>
    </w:p>
    <w:p w14:paraId="23C2B6B0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6.Литературный дневник, реальный и виртуальный – соревнования читателей (6 – 7 классы).</w:t>
      </w:r>
    </w:p>
    <w:p w14:paraId="1A08130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7.От пера до ручки – литературный конкурс, конкурс литературных критиков (8 класс).</w:t>
      </w:r>
    </w:p>
    <w:p w14:paraId="3834F7BB">
      <w:pPr>
        <w:jc w:val="both"/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>8.Проект «Старые книги» (6 класс).</w:t>
      </w:r>
    </w:p>
    <w:p w14:paraId="1DE31E3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9.Театральный фестиваль (5 – 8 классы). </w:t>
      </w:r>
    </w:p>
    <w:p w14:paraId="51790C61">
      <w:pPr>
        <w:jc w:val="center"/>
        <w:rPr>
          <w:rFonts w:ascii="Times New Roman" w:hAnsi="Times New Roman" w:eastAsia="Calibri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1" name="Рисунок 1" descr="C:\Users\B215~1\AppData\Local\Temp\ksohtml78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215~1\AppData\Local\Temp\ksohtml786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 w14:paraId="7099A349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Хотелось бы поподробнее остановиться на </w:t>
      </w:r>
      <w:r>
        <w:rPr>
          <w:rFonts w:ascii="Times New Roman" w:hAnsi="Times New Roman" w:eastAsia="Calibri"/>
          <w:b/>
          <w:sz w:val="28"/>
          <w:szCs w:val="28"/>
          <w:u w:val="single"/>
        </w:rPr>
        <w:t>проекте «Старые книги</w:t>
      </w:r>
      <w:r>
        <w:rPr>
          <w:rFonts w:ascii="Times New Roman" w:hAnsi="Times New Roman" w:eastAsia="Calibri"/>
          <w:b/>
          <w:sz w:val="28"/>
          <w:szCs w:val="28"/>
        </w:rPr>
        <w:t>»</w:t>
      </w:r>
      <w:r>
        <w:rPr>
          <w:rFonts w:ascii="Times New Roman" w:hAnsi="Times New Roman" w:eastAsia="Calibri"/>
          <w:sz w:val="28"/>
          <w:szCs w:val="28"/>
        </w:rPr>
        <w:t>, над реализацией которого мы с детьми работали в прошлом учебном году.</w:t>
      </w:r>
    </w:p>
    <w:p w14:paraId="22161E50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Книга для человека – это не только способ стать более информированным, но и </w:t>
      </w:r>
      <w:r>
        <w:rPr>
          <w:rFonts w:ascii="Times New Roman" w:hAnsi="Times New Roman" w:eastAsia="Calibri"/>
          <w:sz w:val="28"/>
          <w:szCs w:val="28"/>
          <w:u w:val="single"/>
        </w:rPr>
        <w:t>способ воспитания сердца, разума, души</w:t>
      </w:r>
      <w:r>
        <w:rPr>
          <w:rFonts w:ascii="Times New Roman" w:hAnsi="Times New Roman" w:eastAsia="Calibri"/>
          <w:sz w:val="28"/>
          <w:szCs w:val="28"/>
        </w:rPr>
        <w:t xml:space="preserve">. Человек, у которого с детства воспитана любовь к книге, обладает </w:t>
      </w:r>
      <w:r>
        <w:rPr>
          <w:rFonts w:ascii="Times New Roman" w:hAnsi="Times New Roman" w:eastAsia="Calibri"/>
          <w:sz w:val="28"/>
          <w:szCs w:val="28"/>
          <w:u w:val="single"/>
        </w:rPr>
        <w:t>огромным духовным капиталом</w:t>
      </w:r>
      <w:r>
        <w:rPr>
          <w:rFonts w:ascii="Times New Roman" w:hAnsi="Times New Roman" w:eastAsia="Calibri"/>
          <w:sz w:val="28"/>
          <w:szCs w:val="28"/>
        </w:rPr>
        <w:t xml:space="preserve">, он легче находит общественное признание, у него лучше развита речь, он более востребован, более успешен в любом деле, лучше понимает других. </w:t>
      </w:r>
      <w:r>
        <w:rPr>
          <w:rFonts w:ascii="Times New Roman" w:hAnsi="Times New Roman" w:eastAsia="Calibri"/>
          <w:sz w:val="28"/>
          <w:szCs w:val="28"/>
        </w:rPr>
        <w:br w:type="textWrapping"/>
      </w:r>
      <w:r>
        <w:rPr>
          <w:rFonts w:ascii="Times New Roman" w:hAnsi="Times New Roman" w:eastAsia="Calibri"/>
          <w:sz w:val="28"/>
          <w:szCs w:val="28"/>
        </w:rPr>
        <w:t xml:space="preserve">Три составляющие – </w:t>
      </w:r>
      <w:r>
        <w:rPr>
          <w:rFonts w:ascii="Times New Roman" w:hAnsi="Times New Roman" w:eastAsia="Calibri"/>
          <w:sz w:val="28"/>
          <w:szCs w:val="28"/>
          <w:u w:val="single"/>
        </w:rPr>
        <w:t>семья, школа, библиотека</w:t>
      </w:r>
      <w:r>
        <w:rPr>
          <w:rFonts w:ascii="Times New Roman" w:hAnsi="Times New Roman" w:eastAsia="Calibri"/>
          <w:sz w:val="28"/>
          <w:szCs w:val="28"/>
        </w:rPr>
        <w:t xml:space="preserve"> – создают окружение, фор- </w:t>
      </w:r>
      <w:r>
        <w:rPr>
          <w:rFonts w:ascii="Times New Roman" w:hAnsi="Times New Roman" w:eastAsia="Calibri"/>
          <w:sz w:val="28"/>
          <w:szCs w:val="28"/>
        </w:rPr>
        <w:br w:type="textWrapping"/>
      </w:r>
      <w:r>
        <w:rPr>
          <w:rFonts w:ascii="Times New Roman" w:hAnsi="Times New Roman" w:eastAsia="Calibri"/>
          <w:sz w:val="28"/>
          <w:szCs w:val="28"/>
        </w:rPr>
        <w:t xml:space="preserve">мирующее Человека Читающего, человека XXI века. Но самым главным фактором, стимулирующим чтение детей, является </w:t>
      </w:r>
      <w:r>
        <w:rPr>
          <w:rFonts w:ascii="Times New Roman" w:hAnsi="Times New Roman" w:eastAsia="Calibri"/>
          <w:b/>
          <w:sz w:val="28"/>
          <w:szCs w:val="28"/>
        </w:rPr>
        <w:t>читающая семья</w:t>
      </w:r>
      <w:r>
        <w:rPr>
          <w:rFonts w:ascii="Times New Roman" w:hAnsi="Times New Roman" w:eastAsia="Calibri"/>
          <w:sz w:val="28"/>
          <w:szCs w:val="28"/>
        </w:rPr>
        <w:t>, так как семья – начало всех начал, это дом, любовь и радости, привычки и традиции.</w:t>
      </w:r>
    </w:p>
    <w:p w14:paraId="6C3FF530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Родителям нынешних детей посчастливилось вырасти в той России, которая считалась самой читающей страной в мире, в России, которая славилась традициями семейного чтения. Первая детская книжка в руках мамы, папы, дедушки – с этого начинается Читатель! Искренне хочется, чтобы в дом наших детей вернулась забытая традиция семейного чтения. Можно сколько угодно сетовать и рассуждать, почему дети мало читают, куда ушли традиции семейного чтения. </w:t>
      </w:r>
      <w:r>
        <w:rPr>
          <w:rFonts w:ascii="Times New Roman" w:hAnsi="Times New Roman" w:eastAsia="Calibri"/>
          <w:sz w:val="28"/>
          <w:szCs w:val="28"/>
          <w:u w:val="single"/>
        </w:rPr>
        <w:t>Мы же в ходе своей работы сделали попытку сближения трех поколений читателей.</w:t>
      </w:r>
      <w:r>
        <w:rPr>
          <w:rFonts w:ascii="Times New Roman" w:hAnsi="Times New Roman" w:eastAsia="Calibri"/>
          <w:sz w:val="28"/>
          <w:szCs w:val="28"/>
        </w:rPr>
        <w:t xml:space="preserve"> В семьях принято рассказывать детям о предках: как звали, кем были, где работали. </w:t>
      </w:r>
      <w:r>
        <w:rPr>
          <w:rFonts w:ascii="Times New Roman" w:hAnsi="Times New Roman" w:eastAsia="Calibri"/>
          <w:sz w:val="28"/>
          <w:szCs w:val="28"/>
          <w:u w:val="single"/>
        </w:rPr>
        <w:t>А почему бы не поведать о том, что любили читать мамы и папы, бабушки и дедушки?</w:t>
      </w:r>
      <w:r>
        <w:rPr>
          <w:rFonts w:ascii="Times New Roman" w:hAnsi="Times New Roman" w:eastAsia="Calibri"/>
          <w:sz w:val="28"/>
          <w:szCs w:val="28"/>
        </w:rPr>
        <w:t xml:space="preserve"> Почему бы не предложить учащимся средней школы прочитать те книги, которые формировали нравственную основу их бабушек и дедушек, а теперь в забытьи стоят на полках библиотек?</w:t>
      </w:r>
    </w:p>
    <w:p w14:paraId="709B4F56">
      <w:pPr>
        <w:pStyle w:val="4"/>
        <w:spacing w:line="273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Цель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проекта - возвращение в репертуар чтения подростков лучших книг прошедших лет с целью формирования навыков восприятия детской книги как явления книжного искусства.</w:t>
      </w:r>
    </w:p>
    <w:p w14:paraId="2C6C972E">
      <w:pPr>
        <w:pStyle w:val="4"/>
        <w:spacing w:line="273" w:lineRule="auto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Задачи:</w:t>
      </w:r>
    </w:p>
    <w:p w14:paraId="1EB9DBC4">
      <w:pPr>
        <w:pStyle w:val="4"/>
        <w:spacing w:line="273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1.изучить читательские предпочтения разных поколений; </w:t>
      </w:r>
    </w:p>
    <w:p w14:paraId="13002153">
      <w:pPr>
        <w:pStyle w:val="4"/>
        <w:spacing w:line="273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2.предложить ровесникам прочитать книги, которые пользовались популярностью у их родителей, бабушек и дедушек;</w:t>
      </w:r>
    </w:p>
    <w:p w14:paraId="637C0D34">
      <w:pPr>
        <w:pStyle w:val="4"/>
        <w:spacing w:line="273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3.популяризация среди детей и подростков книг как образцов современного искусства детской книги; </w:t>
      </w:r>
    </w:p>
    <w:p w14:paraId="13A2EE15">
      <w:pPr>
        <w:pStyle w:val="4"/>
        <w:spacing w:line="273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4.организация занимательного досуга детей на основе сюжетов популярных книг прошлых лет.</w:t>
      </w:r>
    </w:p>
    <w:p w14:paraId="55D755FD">
      <w:pPr>
        <w:pStyle w:val="4"/>
        <w:jc w:val="both"/>
        <w:rPr>
          <w:rFonts w:ascii="Times New Roman" w:hAnsi="Times New Roman" w:eastAsia="Calibri"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Идея </w:t>
      </w:r>
      <w:r>
        <w:rPr>
          <w:rFonts w:ascii="Times New Roman" w:hAnsi="Times New Roman" w:eastAsia="Calibri"/>
          <w:sz w:val="28"/>
          <w:szCs w:val="28"/>
        </w:rPr>
        <w:t xml:space="preserve">– </w:t>
      </w:r>
      <w:r>
        <w:rPr>
          <w:rFonts w:ascii="Times New Roman" w:hAnsi="Times New Roman" w:eastAsia="Calibri"/>
          <w:sz w:val="28"/>
          <w:szCs w:val="28"/>
          <w:u w:val="single"/>
        </w:rPr>
        <w:t>Книга, объединяющая поколения</w:t>
      </w:r>
    </w:p>
    <w:p w14:paraId="6B668AA5">
      <w:pPr>
        <w:pStyle w:val="4"/>
        <w:jc w:val="both"/>
        <w:rPr>
          <w:rFonts w:ascii="Times New Roman" w:hAnsi="Times New Roman" w:eastAsia="Calibri"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</w:rPr>
        <w:t>Гипотеза</w:t>
      </w:r>
      <w:r>
        <w:rPr>
          <w:rFonts w:ascii="Times New Roman" w:hAnsi="Times New Roman" w:eastAsia="Calibri"/>
          <w:sz w:val="28"/>
          <w:szCs w:val="28"/>
        </w:rPr>
        <w:t xml:space="preserve">: </w:t>
      </w:r>
      <w:r>
        <w:rPr>
          <w:rFonts w:ascii="Times New Roman" w:hAnsi="Times New Roman" w:eastAsia="Calibri"/>
          <w:sz w:val="28"/>
          <w:szCs w:val="28"/>
          <w:u w:val="single"/>
        </w:rPr>
        <w:t>Несколько поколений вырастают на одних и тех же детских книгах. Так ли это?</w:t>
      </w:r>
    </w:p>
    <w:p w14:paraId="58423051">
      <w:pPr>
        <w:pStyle w:val="4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В проекте приняли участие все учащиеся 6-х классов, а у нас их пять. Дети получили </w:t>
      </w:r>
      <w:r>
        <w:rPr>
          <w:rFonts w:ascii="Times New Roman" w:hAnsi="Times New Roman" w:eastAsia="Calibri"/>
          <w:sz w:val="28"/>
          <w:szCs w:val="28"/>
          <w:u w:val="single"/>
        </w:rPr>
        <w:t>долгосрочное домашнее задание</w:t>
      </w:r>
      <w:r>
        <w:rPr>
          <w:rFonts w:ascii="Times New Roman" w:hAnsi="Times New Roman" w:eastAsia="Calibri"/>
          <w:sz w:val="28"/>
          <w:szCs w:val="28"/>
        </w:rPr>
        <w:t xml:space="preserve"> (2 недели): узнать любимую книгу своих родителей, бабушки или дедушки, выбрать одну, прочитать ее, написать отзыв о книге и ее героях и смастерить Дом для своей книги. Итоговыми по реализации проекта стали открытые уроки для городского педагогического сообщества. В холле 2-го этажа школы была организована выставка </w:t>
      </w:r>
      <w:r>
        <w:rPr>
          <w:rFonts w:ascii="Times New Roman" w:hAnsi="Times New Roman" w:eastAsia="Calibri"/>
          <w:b/>
          <w:sz w:val="28"/>
          <w:szCs w:val="28"/>
        </w:rPr>
        <w:t>Домов книг</w:t>
      </w:r>
      <w:r>
        <w:rPr>
          <w:rFonts w:ascii="Times New Roman" w:hAnsi="Times New Roman" w:eastAsia="Calibri"/>
          <w:sz w:val="28"/>
          <w:szCs w:val="28"/>
        </w:rPr>
        <w:t xml:space="preserve">, </w:t>
      </w:r>
      <w:r>
        <w:rPr>
          <w:rFonts w:ascii="Times New Roman" w:hAnsi="Times New Roman" w:eastAsia="Calibri"/>
          <w:b/>
          <w:sz w:val="28"/>
          <w:szCs w:val="28"/>
        </w:rPr>
        <w:t xml:space="preserve">сделанных руками шестиклассников. </w:t>
      </w:r>
      <w:r>
        <w:rPr>
          <w:rFonts w:ascii="Times New Roman" w:hAnsi="Times New Roman" w:eastAsia="Calibri"/>
          <w:sz w:val="28"/>
          <w:szCs w:val="28"/>
        </w:rPr>
        <w:t>Такие выставки стали традицией в нашей школе.</w:t>
      </w:r>
    </w:p>
    <w:p w14:paraId="34282B55">
      <w:pPr>
        <w:jc w:val="center"/>
        <w:rPr>
          <w:rFonts w:ascii="Times New Roman" w:hAnsi="Times New Roman" w:eastAsia="Calibri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2" name="Рисунок 2" descr="C:\Users\B215~1\AppData\Local\Temp\ksohtml786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B215~1\AppData\Local\Temp\ksohtml7868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 w14:paraId="7DB267DC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На уроке дети презентовали прочитанные ими произведения: «Тимур и его команда» А.П.Гайдара, сказы уральского писателя П.П.Бажова, «Алые паруса» А.С.Грина, «Девочка из города» Л.Воронковой и др., рассказывали об авторах этих книг, зачитывали странички из читательских дневников – отзывы о книгах, давали характеристику героям, смотрели фрагменты экранизации, выразительно читали отрывки их произведений.</w:t>
      </w:r>
    </w:p>
    <w:p w14:paraId="2BE857A7">
      <w:pPr>
        <w:jc w:val="center"/>
        <w:rPr>
          <w:rFonts w:ascii="Times New Roman" w:hAnsi="Times New Roman" w:eastAsia="Calibri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52900" cy="3116580"/>
            <wp:effectExtent l="0" t="0" r="0" b="7620"/>
            <wp:docPr id="3" name="Рисунок 3" descr="C:\Users\B215~1\AppData\Local\Temp\ksohtml786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B215~1\AppData\Local\Temp\ksohtml7868\wp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 w14:paraId="7A87738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На уроки были приглашены родители и бабушки учащихся, которые тоже говорили об любимых книгах. </w:t>
      </w:r>
    </w:p>
    <w:p w14:paraId="6386BA0A">
      <w:pPr>
        <w:jc w:val="center"/>
        <w:rPr>
          <w:rFonts w:ascii="Times New Roman" w:hAnsi="Times New Roman" w:eastAsia="Calibri"/>
          <w:sz w:val="28"/>
          <w:szCs w:val="28"/>
          <w:u w:val="single"/>
        </w:rPr>
      </w:pPr>
      <w:r>
        <w:rPr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4" name="Рисунок 4" descr="C:\Users\B215~1\AppData\Local\Temp\ksohtml7868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B215~1\AppData\Local\Temp\ksohtml7868\wp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  <w:u w:val="single"/>
        </w:rPr>
        <w:t xml:space="preserve"> </w:t>
      </w:r>
    </w:p>
    <w:p w14:paraId="2DBDD03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u w:val="single"/>
        </w:rPr>
        <w:t>И это особенно важно, поскольку ценности старшего поколения становились ценностями их детей и внуков</w:t>
      </w:r>
      <w:r>
        <w:rPr>
          <w:rFonts w:ascii="Times New Roman" w:hAnsi="Times New Roman" w:eastAsia="Calibri"/>
          <w:sz w:val="28"/>
          <w:szCs w:val="28"/>
        </w:rPr>
        <w:t>. Не всегда мнения родителей и их детей полностью совпадали. И если мама одной из моих учениц, актриса, когда-то благодаря роману «Три мушкетера» А.Дюма выбрала именно эту профессию, то сама Даша отзыв о произведении написала в виде стихотворения, и он, может быть, не такой восторженный, как ожидала ее мама:</w:t>
      </w:r>
    </w:p>
    <w:p w14:paraId="3FAA3564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Мне в детстве читали красивые сказки </w:t>
      </w:r>
    </w:p>
    <w:p w14:paraId="58B522A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 дружбе, любви и другой «ерунде».</w:t>
      </w:r>
    </w:p>
    <w:p w14:paraId="58720075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Но чтобы все женщины были мерзавки!</w:t>
      </w:r>
    </w:p>
    <w:p w14:paraId="71EF956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Такого, пардон, не встречала нигде!</w:t>
      </w:r>
    </w:p>
    <w:p w14:paraId="672DD8BF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Хаврошечка, Золушка, все остальные</w:t>
      </w:r>
    </w:p>
    <w:p w14:paraId="24D4C10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Умелы, щедры, золотые сердца.</w:t>
      </w:r>
    </w:p>
    <w:p w14:paraId="5EDCA35B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Высокие стены, оковы стальные,</w:t>
      </w:r>
    </w:p>
    <w:p w14:paraId="278DABA9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Но девы покорные ждут молодца!</w:t>
      </w:r>
    </w:p>
    <w:p w14:paraId="19E0DC6C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Романы для взрослых похожи на сказки.</w:t>
      </w:r>
    </w:p>
    <w:p w14:paraId="12FC483F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Отличие я увидала одно:</w:t>
      </w:r>
    </w:p>
    <w:p w14:paraId="147BEC51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Мужчины прекрасны, надежны и баски,</w:t>
      </w:r>
    </w:p>
    <w:p w14:paraId="1F09384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Сто подвигов за день, но смелы все равно!</w:t>
      </w:r>
    </w:p>
    <w:p w14:paraId="43F6832D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Дюма рассказал нам подобную сказку,</w:t>
      </w:r>
    </w:p>
    <w:p w14:paraId="51ACA31E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Роман повествует о дружбе мужчин!</w:t>
      </w:r>
    </w:p>
    <w:p w14:paraId="49F870FB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Все живы, здоровы. Такую развязку</w:t>
      </w:r>
    </w:p>
    <w:p w14:paraId="3D5BABE2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Читаем в финале, не зная причин!</w:t>
      </w:r>
    </w:p>
    <w:p w14:paraId="396048BB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Ужасны в романе все женские лица,</w:t>
      </w:r>
    </w:p>
    <w:p w14:paraId="2FC8FDA4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Красивые внешне, но монстры внутри:</w:t>
      </w:r>
    </w:p>
    <w:p w14:paraId="7A20D2E6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Констанция лжива, миледи – убийца,</w:t>
      </w:r>
    </w:p>
    <w:p w14:paraId="08C9A34B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Кэт глупая страшно! Вот так! Се ля ви!</w:t>
      </w:r>
    </w:p>
    <w:p w14:paraId="62C6B274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Я так не играю! Все это не правда!</w:t>
      </w:r>
    </w:p>
    <w:p w14:paraId="6EDABC33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 женщины в жизни умней и сильней!</w:t>
      </w:r>
    </w:p>
    <w:p w14:paraId="4FC6DF77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 принцев спасают! Не ищут награду!</w:t>
      </w:r>
    </w:p>
    <w:p w14:paraId="7BA86649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И жизнь состоит из хороших людей!</w:t>
      </w:r>
    </w:p>
    <w:p w14:paraId="1CC78CF7">
      <w:pPr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Ну что ж, ребенок имеет право на собственную точку зрения.  И мы можем говорить в данном случае о том, что у девочки, а ведь она еще шестиклассница, уже сформированы ценностные ориентиры. Она понимает   значение дружбы и любви в нашей жизни, что женщины в жизни умней и сильней – просто бальзам на душу -  и что хороших людей все-таки в нашем мире больше.</w:t>
      </w:r>
    </w:p>
    <w:p w14:paraId="77272C6F">
      <w:pPr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И в завершение хотелось бы сказать, что Главное, наверное, в том, что вместе собрались представители 3-х поколений и их объединила КНИГА! </w:t>
      </w:r>
      <w:r>
        <w:rPr>
          <w:rFonts w:ascii="Times New Roman" w:hAnsi="Times New Roman" w:eastAsia="Calibri"/>
          <w:b/>
          <w:sz w:val="28"/>
          <w:szCs w:val="28"/>
        </w:rPr>
        <w:t xml:space="preserve">Не старая, а Вечная! </w:t>
      </w:r>
    </w:p>
    <w:p w14:paraId="6CB41F9A">
      <w:pPr>
        <w:rPr>
          <w:sz w:val="28"/>
          <w:szCs w:val="28"/>
        </w:rPr>
      </w:pPr>
    </w:p>
    <w:p w14:paraId="06505E9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0"/>
    <w:rsid w:val="00150C03"/>
    <w:rsid w:val="008C7031"/>
    <w:rsid w:val="00E56160"/>
    <w:rsid w:val="4BC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uiPriority w:val="0"/>
    <w:pP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1119</Words>
  <Characters>6383</Characters>
  <Lines>53</Lines>
  <Paragraphs>14</Paragraphs>
  <TotalTime>15</TotalTime>
  <ScaleCrop>false</ScaleCrop>
  <LinksUpToDate>false</LinksUpToDate>
  <CharactersWithSpaces>7488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2025-04-24T10:42:00Z</dcterms:created>
  <dc:creator>Светлана</dc:creator>
  <cp:lastModifiedBy>Светлана</cp:lastModifiedBy>
  <dcterms:modified xsi:type="dcterms:W3CDTF">2025-04-24T11:00:04Z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BA7EFF0542234A51A90F9EBD4A9A81A3_12</vt:lpwstr>
  </property>
</Properties>
</file>