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AE" w:rsidRPr="00C616AE" w:rsidRDefault="00C616AE" w:rsidP="00C616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Взаимодействие</w:t>
      </w:r>
      <w:r w:rsidR="005B5FD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образовательной организации с </w:t>
      </w:r>
      <w:r w:rsidR="00AE106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ПМПК как ресурс реализации программы коррекционной работы образовательной организации обучающихся с ОВЗ.</w:t>
      </w:r>
    </w:p>
    <w:p w:rsidR="00F90428" w:rsidRDefault="00F90428" w:rsidP="00C616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F904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Психолого-медико-педагогическая комиссия (ПМПК) и психолого-медико-педагогический консилиум (ПМПк) являются важными субъектами в системе психолого-педагогического и медико-социального сопровождения детей с ограниченными возможностями здоровья.</w:t>
      </w:r>
    </w:p>
    <w:p w:rsidR="00C616AE" w:rsidRPr="00C616AE" w:rsidRDefault="00C616AE" w:rsidP="00C616A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Деятельность психолого-медико-педагогического консилиума образовательной организации регулируется «Положением о психолого-медико-педагогическом консилиуме ОО», которое регламентирует деятельность ПМПк по созданию и реализации специальных образовательных условий для ребенка с ОВЗ</w:t>
      </w:r>
      <w:r w:rsid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(в нашем случае – это дети с ЗПР)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 разработке и реализации индивидуальной программы сопровождения в рамках его обучения и воспитания в ОО в соответствии с рекомендациями психолого-медико</w:t>
      </w:r>
      <w:r w:rsidR="005130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педагогической комиссии. </w:t>
      </w:r>
    </w:p>
    <w:p w:rsidR="005130C4" w:rsidRDefault="00C616AE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ПМПк создается в </w:t>
      </w:r>
      <w:r w:rsidRPr="005130C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целях комплексного психолого-медико</w:t>
      </w:r>
      <w:r w:rsidR="005130C4" w:rsidRPr="005130C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-</w:t>
      </w:r>
      <w:r w:rsidRPr="005130C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педагогического сопровождения детей с ОВЗ в соответствии с рекомендациями ПМПК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: </w:t>
      </w:r>
    </w:p>
    <w:p w:rsidR="005130C4" w:rsidRDefault="005130C4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 w:rsidR="00C616AE"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своевременного выявления детей, нуждающихся в создании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специальных образовательных условий</w:t>
      </w:r>
      <w:r w:rsidR="000639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 их корректировке</w:t>
      </w:r>
      <w:r w:rsidR="00C616AE"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; </w:t>
      </w:r>
    </w:p>
    <w:p w:rsidR="005130C4" w:rsidRDefault="005130C4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 w:rsidR="00C616AE"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создания специальных образовательных условий в соответствии с заключением ПМПК; </w:t>
      </w:r>
    </w:p>
    <w:p w:rsidR="005130C4" w:rsidRDefault="005130C4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 w:rsidR="00C616AE"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разработки и реализации для них индивидуальной программы психолого-педагогического сопровождения.  </w:t>
      </w:r>
    </w:p>
    <w:p w:rsidR="00C616AE" w:rsidRPr="00C616AE" w:rsidRDefault="00C616AE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 своей деятельности ПМПк руководствуется законом об образовании, федеральным и региональным законодательством об обучении и воспитании детей с ОВЗ, в том числе детей-инвалидов, локальными нормативными актами, уставом организации, договорами между ОО и родителями (законными представителями) обучающегося, между ОО и ПМПК, между ОО и другими организациями и учреждениями в рамках се</w:t>
      </w:r>
      <w:r w:rsidR="001212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тевого взаимодействия,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положением</w:t>
      </w:r>
      <w:r w:rsidR="001212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о ПМПк ОО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. </w:t>
      </w:r>
    </w:p>
    <w:p w:rsidR="00C616AE" w:rsidRPr="00C616AE" w:rsidRDefault="00C616AE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ПМПк созда</w:t>
      </w:r>
      <w:r w:rsidR="005130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приказом директора организации. ПМПк возглавляет руководитель из числа административно</w:t>
      </w:r>
      <w:r w:rsidR="005130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управленческого состава организации, назначаемый директором. </w:t>
      </w:r>
    </w:p>
    <w:p w:rsidR="00C616AE" w:rsidRPr="00C616AE" w:rsidRDefault="00C616AE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 состав консилиума входят: </w:t>
      </w:r>
      <w:r w:rsid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учителя-дефектологи, 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педагог-психолог, учитель-логопед, </w:t>
      </w:r>
      <w:r w:rsidR="005130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медицинский работник, 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основной педагог, </w:t>
      </w:r>
      <w:r w:rsid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социальный педагог</w:t>
      </w: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. </w:t>
      </w:r>
    </w:p>
    <w:p w:rsidR="009141ED" w:rsidRDefault="009141ED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Механизм реализации работы психолого-медико-педагогического консилиума представлен системой комплексного сопровождения детей с ЗПР в условиях образовательного процесса (Рис. 1.):</w:t>
      </w:r>
    </w:p>
    <w:p w:rsidR="009141ED" w:rsidRDefault="009141ED" w:rsidP="005130C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C20AC64">
            <wp:extent cx="5450205" cy="4413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441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1ED" w:rsidRPr="00684E83" w:rsidRDefault="009141ED" w:rsidP="009141E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4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Рис. 1.</w:t>
      </w:r>
      <w:r w:rsidRPr="00684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84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 реализации работы психолого-медико-педагогического консилиума.</w:t>
      </w:r>
      <w:r w:rsidRPr="00684E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18269B" w:rsidRDefault="0018269B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1826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Исходя из механизма реализации работы психолого-медико-педагогического консилиума, наглядно видна взаимосвязь ПМПк образовательной организации с ПМПК. </w:t>
      </w:r>
    </w:p>
    <w:p w:rsidR="00F90428" w:rsidRDefault="00C616AE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C616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Основные задачи деятельности ПМПк ОО:</w:t>
      </w:r>
    </w:p>
    <w:p w:rsidR="00D77E4F" w:rsidRPr="00D77E4F" w:rsidRDefault="00D77E4F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1. В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ыявление трудностей в освоении </w:t>
      </w:r>
      <w:r w:rsid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(АООП) </w:t>
      </w:r>
      <w:r w:rsidR="0053277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образовательной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программ</w:t>
      </w:r>
      <w:r w:rsidR="0053277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ы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 особенностей в развитии, социальной адаптации и поведении обучающихся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D77E4F" w:rsidRDefault="00D77E4F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2. Р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азработка рекомендаций по организации психолого-педагогиче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ского сопровождения обучающихся</w:t>
      </w:r>
      <w:r w:rsidR="000639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в соответствии с рекомендациями ПМПК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D77E4F" w:rsidRPr="00D77E4F" w:rsidRDefault="00D77E4F" w:rsidP="00D77E4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3. К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онсультирование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ов образовательных отношений по вопросам 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актуального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психофизического состояния и возможностей обучающихся; содержания и оказания им психол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ого-педагогической помощи, создания 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специальных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  <w:t>условий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получения образования;</w:t>
      </w:r>
    </w:p>
    <w:p w:rsidR="00D77E4F" w:rsidRDefault="00D77E4F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4. К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онтроль за выполнением рекомендаций П</w:t>
      </w:r>
      <w:r w:rsidR="0053277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</w:t>
      </w:r>
      <w:r w:rsidRPr="00D77E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Пк</w:t>
      </w:r>
      <w:r w:rsid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500478" w:rsidRDefault="00500478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Указанные задачи выполняются силами педагогического коллектива школы и специалистами ПМПк при их согласованном взаимодействии.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>Деятельность психолого-педагогического консилиума базируется на следующих организационных принципах: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1. Принцип междисциплинарного взаимодействия - работа с ребенком, родителями (законными представителями), педагогами осуществляется специалистами разных профессиональных областей, действующих в рамках технологии профессионального взаимодействия.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2. Принцип уважения личности ребёнка - специалисты Консилиума принимают ребёнка как полноправную личность, вне зависимости от возраста, уровня и особенностей его развития.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3. Принцип информированного согласия - получая согласие на участие в обследовании и оказании необходимой психолого-педагогической помощи ребенку, Консилиум предоставляет родителям (законным представителям) достоверную, доступную для понимания информацию о своей деятельности и о результатах диагностики ребенка.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4. Принцип партнерства - подразумевает установление партнерских отношений с семьей в вопросах оказания психолого-педагогической помощи. Родителей необходимо мотивировать на конструктивное сотрудничество со специалистами Консилиума с целью соблюдения интересов ребенка.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5. Принцип уважения к личности родителя - специалисты Консилиума уважительно относятся к мнению родителя (законного представителя) о ребёнке, принимают во внимание личный опыт родителя (законного представителя), его решения и ожидания.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6. Принцип добровольности - родители (законные представители) самостоятельно принимают решение об обращении на Консилиум и оказания их ребенку рекомендованной психолого-педагогической помощи.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7. Принцип открытости - Консилиум отвечает на запрос любой семьи или лиц, представляющих интересы ребёнка с ЗПР, обеспокоенных его развитие. </w:t>
      </w:r>
    </w:p>
    <w:p w:rsidR="009141ED" w:rsidRP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8. Принцип конфиденциальности - информация о ребенке и семье, доступная специалистам Консилиума, не подлежит разглашению или передаче другим лицам без согласия родителей (законных представителей). </w:t>
      </w:r>
    </w:p>
    <w:p w:rsidR="009141ED" w:rsidRDefault="009141ED" w:rsidP="009141E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9141E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9. Принцип профессиональной ответственности - специалисты Консилиума ответственны за принятые решения и рекомендации, которые затрагивают интересы ребёнка, нуждающегося в психолого-педагогической помощи.</w:t>
      </w:r>
    </w:p>
    <w:p w:rsidR="00500478" w:rsidRDefault="001A1328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 нашу школу поступают дети, у которых уже имеется заключение ПМПК, где прописан образовательный маршрут – АООП для детей с ЗПР (АООП НОО, АООП ООО); рекомендовано сопровождение специалистами (</w:t>
      </w:r>
      <w:r w:rsidRP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педагог-психолог, учитель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50047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логопед, учитель-дефектолог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); определены условия получения образования. </w:t>
      </w:r>
    </w:p>
    <w:p w:rsidR="008737BE" w:rsidRDefault="001A1328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 xml:space="preserve">Далее начинается выстраивание процесса сопровождения ребенка </w:t>
      </w:r>
      <w:r w:rsidR="000639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 ОВЗ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  Специалист</w:t>
      </w:r>
      <w:r w:rsid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="000639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ПМПк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образовательной организации осуществляют</w:t>
      </w:r>
      <w:r w:rsid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ся:</w:t>
      </w:r>
    </w:p>
    <w:p w:rsidR="000A11F3" w:rsidRDefault="000A11F3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 углубленное диагностическое обследование ребенка всеми специалистами ПМПк;</w:t>
      </w:r>
    </w:p>
    <w:p w:rsidR="001A1328" w:rsidRDefault="008737BE" w:rsidP="00D77E4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 w:rsidR="001A1328" w:rsidRPr="001A1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</w:t>
      </w:r>
      <w:r w:rsidR="001A1328" w:rsidRPr="001A1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и реализаци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</w:t>
      </w:r>
      <w:r w:rsidR="001A1328" w:rsidRPr="001A1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рекомендованных ПМПК специальных образовательных условий для получения образования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;</w:t>
      </w:r>
    </w:p>
    <w:p w:rsidR="008737BE" w:rsidRPr="008737BE" w:rsidRDefault="008737B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- </w:t>
      </w:r>
      <w:r w:rsidRP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 </w:t>
      </w:r>
    </w:p>
    <w:p w:rsidR="008737BE" w:rsidRPr="008737BE" w:rsidRDefault="008737B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  <w:t xml:space="preserve">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 </w:t>
      </w:r>
    </w:p>
    <w:p w:rsidR="001A1328" w:rsidRDefault="008737B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8737B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  <w:t>изменение при необходимости компонентов программы сопровождения, коррекция необходимых специальных образовательных условий в соответствии с образовательными достижениями и особенностями пси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хического развития ребенка с ОВЗ.</w:t>
      </w:r>
    </w:p>
    <w:p w:rsidR="0028789F" w:rsidRDefault="00592AEA" w:rsidP="0087559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См. схема 1. </w:t>
      </w:r>
      <w:r w:rsidR="0028789F" w:rsidRPr="0028789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ПМПк ОО и ПМПК тесно взаимодействуют в вопросе перехода учащихся 4 класса с одной ступени образования на другую. Данная процедура является обязательным и логичным этапом в процессе реализации программы коррекционной работы образовательной организации обучающихся с ОВЗ.</w:t>
      </w:r>
    </w:p>
    <w:p w:rsidR="00592AEA" w:rsidRPr="00592AEA" w:rsidRDefault="00592AEA" w:rsidP="00592AE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Отметим, учащиеся 9 класс с ОВЗ нуждаются в предоставлении специальных условий при сдаче государственных экзаменов, которые прописывает ПМПК. Поэтому специалисты ПМПк образовательного учреждения в осенний период проводят углубленное обследование обучающихся. Далее по результатам диагностики проводится коллегиальное обсуждение специалистами консилиума, на котором принимается решение о необходимости создания специальных условий при прохождении государственной итоговой аттестации. Все учащиеся 9 класса получают направление для прохождения ПМПК с целью получения соответствующего заключения. </w:t>
      </w:r>
    </w:p>
    <w:p w:rsidR="00592AEA" w:rsidRPr="00592AEA" w:rsidRDefault="00592AEA" w:rsidP="00592AE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 ситуации, когда эффективность реализации образовательной программы, рекомендованной ПМПК, ее индивидуализации в соответствии с возможностями ребенка,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реализации образовательной программы, рекомендованной ПМПК, не соответствует имеющимся образовательным критериям или имеет негативную направленность для развития ребенка, консилиумом может быть принято решение о необходимости повторного прохождения ПМПК с целью изменения пакета специальных образовательных условий, коррекции нарушений развития и </w:t>
      </w:r>
      <w:r w:rsidRPr="00592A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 xml:space="preserve">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сможет освоить при подобном изменении своего состояния, форм и методов необходимой в данной ситуации психолого-медико-педагогической помощи. </w:t>
      </w:r>
    </w:p>
    <w:p w:rsidR="0028789F" w:rsidRDefault="00592AEA" w:rsidP="00592AE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592A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Заключение о необходимости изменения в целом образовательной траектории и ее компонентов подписывается специалистами консилиума, проводившими обследование, и руководителем консилиума. Родители (законные представители) ребенка с ОВЗ подписывают заключение консилиума, отмечая свое согласие или несогласие с ним. Заключение консилиума носит для родителей (законных представителей) детей рекомендательный характер.</w:t>
      </w:r>
    </w:p>
    <w:p w:rsidR="0028789F" w:rsidRDefault="000A11F3" w:rsidP="0087559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Так</w:t>
      </w:r>
      <w:r w:rsidR="00592AE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, согласно плану заседаний ПМПк, проводятся консилиумы по адаптации первоклассников, пятиклассников. </w:t>
      </w:r>
    </w:p>
    <w:p w:rsidR="000A11F3" w:rsidRDefault="0028789F" w:rsidP="0087559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См. схема 2. 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Напомним, что как ученики 1, так и 5 класса имеют «свежее» заключение ПМПК</w:t>
      </w:r>
      <w:r w:rsidR="00F069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(обязательно прохождение ПМПК детьми с ОВЗ при переходе с одной ступени образования на другую)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</w:t>
      </w:r>
      <w:r w:rsidR="00F069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соответственно, 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нам важно оценить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эффективност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ь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деятельности спец</w:t>
      </w:r>
      <w:r w:rsidR="00F069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иалистов сопровождения, а также 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реализаци</w:t>
      </w:r>
      <w:r w:rsidR="00F069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ю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пакета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специальных образовательных условий.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Итогом деятельности консилиума на этом этапе является заключение, в котором обосновывается необходимость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психолого-педагогического сопровождения ребенка с ОВЗ, необходимая коррек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тировка программы 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психолого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="00875591" w:rsidRP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педагогического сопровождения, включая программы коррекци</w:t>
      </w:r>
      <w:r w:rsidR="008755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онной деятельности специалистов.</w:t>
      </w:r>
    </w:p>
    <w:p w:rsidR="00592AEA" w:rsidRDefault="00667963" w:rsidP="0066796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ab/>
        <w:t>В случа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возникновения затруднений в освоении образовательн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ой программы, а также</w:t>
      </w:r>
      <w:r w:rsidR="007C6DD2" w:rsidRP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нарушени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й</w:t>
      </w:r>
      <w:r w:rsidR="007C6DD2" w:rsidRP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социальной адаптации</w:t>
      </w:r>
      <w:r w:rsidRP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по запросу педагога (чаще всего) </w:t>
      </w:r>
      <w:r w:rsidRPr="006679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заседание</w:t>
      </w:r>
      <w:r w:rsidRPr="006679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консилиум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</w:t>
      </w:r>
      <w:r w:rsidRPr="006679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 основной задачей которо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</w:t>
      </w:r>
      <w:r w:rsidRPr="006679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является оценка эффективности </w:t>
      </w:r>
      <w:r w:rsidR="007C6DD2" w:rsidRP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реализации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программы коррекционной работы с</w:t>
      </w:r>
      <w:r w:rsidR="007C6DD2" w:rsidRP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обучающи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</w:t>
      </w:r>
      <w:r w:rsidR="007C6DD2" w:rsidRP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ся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 При необходимости вносятся изменения в коррекционно-развивающую деятельность</w:t>
      </w:r>
      <w:r w:rsidRPr="006679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специалистов сопровождения,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прописывается</w:t>
      </w:r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продолжительность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период</w:t>
      </w:r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а сопровождения, по окончанию которого проводится 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заседани</w:t>
      </w:r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</w:t>
      </w:r>
      <w:r w:rsidR="007C6D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консилиума с целью оценки наличия/отсутствия динамики в</w:t>
      </w:r>
      <w:r w:rsidRPr="006679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развитии ребенка. Если наблюдаются положительная динамика, соответственно, делается вывод о том, что внесенные изменения в коррекционно-развивающий процесс были верными, процесс </w:t>
      </w:r>
      <w:proofErr w:type="gramStart"/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сопровождения</w:t>
      </w:r>
      <w:proofErr w:type="gramEnd"/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обучающегося продолжается. Если динамика отсутствует или наблюдается негативная направленность корректируемых </w:t>
      </w:r>
      <w:proofErr w:type="gramStart"/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параметров,  то</w:t>
      </w:r>
      <w:proofErr w:type="gramEnd"/>
      <w:r w:rsid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специалисты ПМПк 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готов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ят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рекомендаци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по необходимому изменению специальных образовательных условий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ранее рекомендованной ПМПК. Р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одителям </w:t>
      </w:r>
      <w:r w:rsidR="00EC5E7F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рекоменд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уется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повторно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прохождени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</w:t>
      </w:r>
      <w:r w:rsidR="0076655D" w:rsidRPr="0076655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ПМПК</w:t>
      </w:r>
      <w:r w:rsidR="00EC5E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. </w:t>
      </w:r>
    </w:p>
    <w:p w:rsidR="00825DB5" w:rsidRDefault="008E5449" w:rsidP="00825D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>С</w:t>
      </w:r>
      <w:r w:rsidR="00825DB5"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огласно </w:t>
      </w:r>
      <w:proofErr w:type="gramStart"/>
      <w:r w:rsidR="00825DB5"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Стандартам</w:t>
      </w:r>
      <w:proofErr w:type="gramEnd"/>
      <w:r w:rsidR="00825DB5"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обучение ребенка с ОВЗ по тому или иному варианту осваиваемой образовательной программы не является зафиксированной раз и навсегда константой: напротив, предусматривается возможность перехода с одного варианта на другой с учетом мнения родителей, педагогов и решения психолого-медико-педагогической комиссии.</w:t>
      </w:r>
      <w:r w:rsidR="00825DB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Любые изменения образовательной траектории </w:t>
      </w:r>
      <w:r w:rsidR="005B5F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осуществляются исключительно</w:t>
      </w:r>
      <w:r w:rsidR="00825DB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в интересах </w:t>
      </w:r>
      <w:r w:rsidR="005B5F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ребенка.</w:t>
      </w:r>
    </w:p>
    <w:p w:rsidR="00825DB5" w:rsidRPr="00F60245" w:rsidRDefault="00063940" w:rsidP="005B5FD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Вывод. </w:t>
      </w:r>
      <w:r w:rsidR="005B5F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</w:t>
      </w:r>
      <w:r w:rsidR="00825DB5"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омиссия несет ответственность за определение статуса ребенка (то есть присвоению ему статуса «ребенок с ограниченными возможностями здоровья). В свою очередь, консилиум и руководитель образовательной организации несут ответственность за создание и реализацию необходимых условий, которые «прописаны» в заключении ПМПК. Если ПМПК решает «стратегические» задачи в отношении образования и социальной адаптации ребенка с ОВЗ, то консилиум решает тактические задачи, определяет саму реализацию рекомендаций ПМПК.</w:t>
      </w:r>
    </w:p>
    <w:p w:rsidR="00825DB5" w:rsidRDefault="005B5FDE" w:rsidP="005B5FD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Таким образом осуществляется взаимодействие</w:t>
      </w:r>
      <w:r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ой организации и</w:t>
      </w:r>
      <w:r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="00825DB5" w:rsidRPr="00F60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ПМПК по обеспечению качественного доступного образования детям с ОВЗ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. </w:t>
      </w:r>
    </w:p>
    <w:p w:rsidR="005F4011" w:rsidRDefault="005F401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B5FDE" w:rsidRDefault="005B5FDE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5F4011" w:rsidRDefault="005F401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2C2DA1" w:rsidRDefault="002C2DA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2C2DA1" w:rsidRDefault="002C2DA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2C2DA1" w:rsidRDefault="002C2DA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2C2DA1" w:rsidRDefault="002C2DA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2C2DA1" w:rsidRDefault="002C2DA1" w:rsidP="008737B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sectPr w:rsidR="002C2DA1" w:rsidSect="003A76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51E"/>
    <w:multiLevelType w:val="multilevel"/>
    <w:tmpl w:val="A38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5A8"/>
    <w:multiLevelType w:val="hybridMultilevel"/>
    <w:tmpl w:val="05D06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681DE3"/>
    <w:multiLevelType w:val="multilevel"/>
    <w:tmpl w:val="A38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22023"/>
    <w:multiLevelType w:val="hybridMultilevel"/>
    <w:tmpl w:val="2020DAD2"/>
    <w:lvl w:ilvl="0" w:tplc="0FF808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964275"/>
    <w:multiLevelType w:val="hybridMultilevel"/>
    <w:tmpl w:val="A328A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D0492"/>
    <w:multiLevelType w:val="hybridMultilevel"/>
    <w:tmpl w:val="E9282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210310"/>
    <w:multiLevelType w:val="hybridMultilevel"/>
    <w:tmpl w:val="5E78B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411F3C"/>
    <w:multiLevelType w:val="hybridMultilevel"/>
    <w:tmpl w:val="D1842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3A3BF1"/>
    <w:multiLevelType w:val="hybridMultilevel"/>
    <w:tmpl w:val="76784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9968EE"/>
    <w:multiLevelType w:val="hybridMultilevel"/>
    <w:tmpl w:val="7590AE52"/>
    <w:lvl w:ilvl="0" w:tplc="74AEB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A396B"/>
    <w:multiLevelType w:val="multilevel"/>
    <w:tmpl w:val="A38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6037C"/>
    <w:multiLevelType w:val="multilevel"/>
    <w:tmpl w:val="DBEA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85CD6"/>
    <w:multiLevelType w:val="hybridMultilevel"/>
    <w:tmpl w:val="5928CD0E"/>
    <w:lvl w:ilvl="0" w:tplc="F4F86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3D"/>
    <w:rsid w:val="00063940"/>
    <w:rsid w:val="00066032"/>
    <w:rsid w:val="000A11F3"/>
    <w:rsid w:val="00121258"/>
    <w:rsid w:val="00175C9C"/>
    <w:rsid w:val="0018269B"/>
    <w:rsid w:val="001A1328"/>
    <w:rsid w:val="001B2E92"/>
    <w:rsid w:val="00220DEA"/>
    <w:rsid w:val="0028789F"/>
    <w:rsid w:val="002A7D48"/>
    <w:rsid w:val="002C2DA1"/>
    <w:rsid w:val="003A7639"/>
    <w:rsid w:val="003D626C"/>
    <w:rsid w:val="00492A30"/>
    <w:rsid w:val="00492D43"/>
    <w:rsid w:val="00500478"/>
    <w:rsid w:val="005130C4"/>
    <w:rsid w:val="005319FE"/>
    <w:rsid w:val="0053277C"/>
    <w:rsid w:val="005440C5"/>
    <w:rsid w:val="00582CEF"/>
    <w:rsid w:val="00592AEA"/>
    <w:rsid w:val="005B5FDE"/>
    <w:rsid w:val="005F195B"/>
    <w:rsid w:val="005F4011"/>
    <w:rsid w:val="0060554C"/>
    <w:rsid w:val="00667963"/>
    <w:rsid w:val="006C2CEE"/>
    <w:rsid w:val="006F6D0E"/>
    <w:rsid w:val="006F781D"/>
    <w:rsid w:val="007004A6"/>
    <w:rsid w:val="0071273C"/>
    <w:rsid w:val="00740794"/>
    <w:rsid w:val="0076655D"/>
    <w:rsid w:val="007C6DD2"/>
    <w:rsid w:val="00825DB5"/>
    <w:rsid w:val="008737BE"/>
    <w:rsid w:val="00875591"/>
    <w:rsid w:val="008B13F1"/>
    <w:rsid w:val="008C17C7"/>
    <w:rsid w:val="008E5449"/>
    <w:rsid w:val="008F39F1"/>
    <w:rsid w:val="009141ED"/>
    <w:rsid w:val="00931047"/>
    <w:rsid w:val="009B21EB"/>
    <w:rsid w:val="009D7219"/>
    <w:rsid w:val="00A43B92"/>
    <w:rsid w:val="00A656D9"/>
    <w:rsid w:val="00A95978"/>
    <w:rsid w:val="00AA6462"/>
    <w:rsid w:val="00AB23ED"/>
    <w:rsid w:val="00AE1063"/>
    <w:rsid w:val="00B07E8F"/>
    <w:rsid w:val="00B20FE6"/>
    <w:rsid w:val="00BE65E6"/>
    <w:rsid w:val="00C23326"/>
    <w:rsid w:val="00C616AE"/>
    <w:rsid w:val="00CB2986"/>
    <w:rsid w:val="00CD4D3B"/>
    <w:rsid w:val="00D26723"/>
    <w:rsid w:val="00D6393D"/>
    <w:rsid w:val="00D77E4F"/>
    <w:rsid w:val="00D97136"/>
    <w:rsid w:val="00DA3626"/>
    <w:rsid w:val="00DB07A7"/>
    <w:rsid w:val="00E363CE"/>
    <w:rsid w:val="00E647A1"/>
    <w:rsid w:val="00EC5E7F"/>
    <w:rsid w:val="00F04706"/>
    <w:rsid w:val="00F069C7"/>
    <w:rsid w:val="00F60245"/>
    <w:rsid w:val="00F90428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6332-FE62-4274-A142-CCF7AA24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2024-02-12T06:20:00Z</cp:lastPrinted>
  <dcterms:created xsi:type="dcterms:W3CDTF">2024-02-14T05:42:00Z</dcterms:created>
  <dcterms:modified xsi:type="dcterms:W3CDTF">2024-02-14T05:42:00Z</dcterms:modified>
</cp:coreProperties>
</file>