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3F62" w14:textId="674BA32A" w:rsidR="00BE2F65" w:rsidRPr="00BE2F65" w:rsidRDefault="00BE2F65" w:rsidP="00BE2F65">
      <w:pPr>
        <w:ind w:firstLine="567"/>
        <w:jc w:val="right"/>
        <w:rPr>
          <w:rFonts w:eastAsia="Times New Roman"/>
          <w:i/>
          <w:iCs/>
          <w:sz w:val="20"/>
          <w:szCs w:val="20"/>
        </w:rPr>
      </w:pPr>
      <w:r w:rsidRPr="00BE2F65">
        <w:rPr>
          <w:rFonts w:eastAsia="Times New Roman"/>
          <w:i/>
          <w:iCs/>
          <w:sz w:val="20"/>
          <w:szCs w:val="20"/>
        </w:rPr>
        <w:t>Полешко Татьяна Николаевна</w:t>
      </w:r>
    </w:p>
    <w:p w14:paraId="581772ED" w14:textId="4BE84AE9" w:rsidR="00BE2F65" w:rsidRPr="002752B8" w:rsidRDefault="00BE2F65" w:rsidP="00BE2F65">
      <w:pPr>
        <w:ind w:firstLine="567"/>
        <w:jc w:val="right"/>
        <w:rPr>
          <w:rFonts w:eastAsia="Times New Roman"/>
          <w:i/>
          <w:iCs/>
          <w:sz w:val="20"/>
          <w:szCs w:val="20"/>
        </w:rPr>
      </w:pPr>
      <w:r w:rsidRPr="00BE2F65">
        <w:rPr>
          <w:rFonts w:eastAsia="Times New Roman"/>
          <w:i/>
          <w:iCs/>
          <w:sz w:val="20"/>
          <w:szCs w:val="20"/>
        </w:rPr>
        <w:t>методист методической службы</w:t>
      </w:r>
    </w:p>
    <w:p w14:paraId="1AF2A845" w14:textId="77777777" w:rsidR="002752B8" w:rsidRDefault="002752B8" w:rsidP="00BE2F65">
      <w:pPr>
        <w:ind w:firstLine="567"/>
        <w:jc w:val="right"/>
        <w:rPr>
          <w:rFonts w:eastAsia="Times New Roman"/>
          <w:i/>
          <w:iCs/>
          <w:sz w:val="20"/>
          <w:szCs w:val="20"/>
        </w:rPr>
      </w:pPr>
    </w:p>
    <w:p w14:paraId="649524AE" w14:textId="02121246" w:rsidR="004E7417" w:rsidRDefault="00241DA6" w:rsidP="009C3A1A">
      <w:pPr>
        <w:ind w:firstLine="567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Методические рекомендации по оформлению документации аттестующихся педагогов</w:t>
      </w:r>
      <w:r w:rsidR="000E6632">
        <w:rPr>
          <w:rFonts w:eastAsia="Times New Roman"/>
          <w:b/>
          <w:bCs/>
          <w:szCs w:val="28"/>
        </w:rPr>
        <w:t xml:space="preserve"> в Оренбургской области</w:t>
      </w:r>
      <w:r>
        <w:rPr>
          <w:rFonts w:eastAsia="Times New Roman"/>
          <w:b/>
          <w:bCs/>
          <w:szCs w:val="28"/>
        </w:rPr>
        <w:t xml:space="preserve">. </w:t>
      </w:r>
    </w:p>
    <w:p w14:paraId="7FAE4EC7" w14:textId="77777777" w:rsidR="002752B8" w:rsidRDefault="002752B8" w:rsidP="002752B8">
      <w:pPr>
        <w:ind w:firstLine="567"/>
        <w:jc w:val="center"/>
        <w:rPr>
          <w:rFonts w:eastAsia="Times New Roman"/>
          <w:sz w:val="20"/>
          <w:szCs w:val="20"/>
        </w:rPr>
      </w:pPr>
    </w:p>
    <w:p w14:paraId="6F87582B" w14:textId="77777777" w:rsidR="009C3A1A" w:rsidRPr="002D46DB" w:rsidRDefault="009C3A1A" w:rsidP="002752B8">
      <w:pPr>
        <w:ind w:firstLine="567"/>
        <w:jc w:val="center"/>
        <w:rPr>
          <w:rFonts w:eastAsia="Times New Roman"/>
          <w:b/>
          <w:bCs/>
          <w:szCs w:val="28"/>
        </w:rPr>
      </w:pPr>
    </w:p>
    <w:p w14:paraId="591FD5EF" w14:textId="77777777" w:rsidR="00A640E4" w:rsidRPr="009C3A1A" w:rsidRDefault="00A640E4" w:rsidP="00A640E4">
      <w:pPr>
        <w:pStyle w:val="af4"/>
        <w:spacing w:before="0" w:beforeAutospacing="0" w:after="0" w:afterAutospacing="0"/>
        <w:ind w:firstLine="709"/>
        <w:jc w:val="both"/>
      </w:pPr>
      <w:r w:rsidRPr="009C3A1A">
        <w:rPr>
          <w:rFonts w:eastAsia="+mn-ea"/>
          <w:b/>
          <w:bCs/>
          <w:color w:val="000000"/>
          <w:kern w:val="24"/>
        </w:rPr>
        <w:t xml:space="preserve">С 1 октября </w:t>
      </w:r>
      <w:r w:rsidRPr="009C3A1A">
        <w:rPr>
          <w:rFonts w:eastAsia="+mn-ea"/>
          <w:color w:val="000000"/>
          <w:kern w:val="24"/>
        </w:rPr>
        <w:t xml:space="preserve">аттестация педагогических работников проводится </w:t>
      </w:r>
      <w:r w:rsidRPr="009C3A1A">
        <w:rPr>
          <w:rFonts w:eastAsia="+mn-ea"/>
          <w:color w:val="000000"/>
          <w:kern w:val="24"/>
          <w:u w:val="single"/>
        </w:rPr>
        <w:t>на основании</w:t>
      </w:r>
      <w:r w:rsidRPr="009C3A1A">
        <w:rPr>
          <w:rFonts w:eastAsia="+mn-ea"/>
          <w:color w:val="000000"/>
          <w:kern w:val="24"/>
        </w:rPr>
        <w:t>:</w:t>
      </w:r>
    </w:p>
    <w:p w14:paraId="355F1003" w14:textId="77777777" w:rsidR="00A640E4" w:rsidRPr="009C3A1A" w:rsidRDefault="00A640E4" w:rsidP="00A640E4">
      <w:pPr>
        <w:pStyle w:val="af4"/>
        <w:spacing w:before="0" w:beforeAutospacing="0" w:after="0" w:afterAutospacing="0"/>
        <w:ind w:firstLine="709"/>
        <w:jc w:val="both"/>
      </w:pPr>
      <w:r w:rsidRPr="009C3A1A">
        <w:rPr>
          <w:rFonts w:eastAsia="+mn-ea"/>
          <w:color w:val="000000"/>
          <w:kern w:val="24"/>
        </w:rPr>
        <w:t>- приказа Министерства просвещения РФ № 196 от 24.03.2023 года «</w:t>
      </w:r>
      <w:r w:rsidRPr="009C3A1A">
        <w:rPr>
          <w:rFonts w:cs="+mn-cs"/>
          <w:color w:val="000000"/>
          <w:kern w:val="24"/>
        </w:rPr>
        <w:t>Об утверждении Порядка аттестации педагогических работников организаций, осуществляющих образовательную деятельность»</w:t>
      </w:r>
      <w:r w:rsidRPr="009C3A1A">
        <w:rPr>
          <w:rFonts w:eastAsia="+mn-ea"/>
          <w:color w:val="000000"/>
          <w:kern w:val="24"/>
        </w:rPr>
        <w:t xml:space="preserve">, </w:t>
      </w:r>
    </w:p>
    <w:p w14:paraId="1AF602EE" w14:textId="7F3427A0" w:rsidR="00A640E4" w:rsidRPr="009C3A1A" w:rsidRDefault="00A640E4" w:rsidP="00A640E4">
      <w:pPr>
        <w:pStyle w:val="af4"/>
        <w:spacing w:before="0" w:beforeAutospacing="0" w:after="0" w:afterAutospacing="0"/>
        <w:ind w:firstLine="709"/>
        <w:jc w:val="both"/>
      </w:pPr>
      <w:r w:rsidRPr="009C3A1A">
        <w:rPr>
          <w:rFonts w:cs="+mn-cs"/>
          <w:color w:val="000000"/>
          <w:kern w:val="24"/>
        </w:rPr>
        <w:t>- приказа министерства образования Оренбургской области от 12 сентября 2024 года № 01-21/1524 «Об утверждении административного регламента предоставления государственной услуги «Аттестация педагогических работников организаций, осуществляющих образовательную деятельность и находящихся в ведении Оренбургской области, педагогических работников муниципальных и частных организаций, осуществляющих образовательную деятельность».</w:t>
      </w:r>
    </w:p>
    <w:p w14:paraId="32DA4B5A" w14:textId="7942022E" w:rsidR="005B15BB" w:rsidRPr="009C3A1A" w:rsidRDefault="008D3CEF" w:rsidP="005B15BB">
      <w:pPr>
        <w:rPr>
          <w:rFonts w:eastAsia="Times New Roman"/>
          <w:b/>
          <w:bCs/>
          <w:sz w:val="24"/>
          <w:szCs w:val="24"/>
        </w:rPr>
      </w:pPr>
      <w:r w:rsidRPr="009C3A1A">
        <w:rPr>
          <w:rFonts w:eastAsia="Times New Roman"/>
          <w:b/>
          <w:bCs/>
          <w:sz w:val="24"/>
          <w:szCs w:val="24"/>
        </w:rPr>
        <w:t xml:space="preserve"> </w:t>
      </w:r>
      <w:r w:rsidR="005B15BB" w:rsidRPr="009C3A1A">
        <w:rPr>
          <w:rFonts w:eastAsia="Times New Roman"/>
          <w:b/>
          <w:bCs/>
          <w:sz w:val="24"/>
          <w:szCs w:val="24"/>
        </w:rPr>
        <w:t>До начала процедуры аттестации</w:t>
      </w:r>
      <w:r w:rsidR="005B15BB" w:rsidRPr="009C3A1A">
        <w:rPr>
          <w:rFonts w:eastAsia="Times New Roman"/>
          <w:sz w:val="24"/>
          <w:szCs w:val="24"/>
        </w:rPr>
        <w:t xml:space="preserve"> педагогический работник </w:t>
      </w:r>
      <w:r w:rsidR="009C3A1A" w:rsidRPr="009C3A1A">
        <w:rPr>
          <w:rFonts w:eastAsia="Times New Roman"/>
          <w:sz w:val="24"/>
          <w:szCs w:val="24"/>
        </w:rPr>
        <w:t xml:space="preserve">составляет </w:t>
      </w:r>
      <w:r w:rsidR="005B15BB" w:rsidRPr="009C3A1A">
        <w:rPr>
          <w:rFonts w:eastAsia="Times New Roman"/>
          <w:b/>
          <w:bCs/>
          <w:sz w:val="24"/>
          <w:szCs w:val="24"/>
        </w:rPr>
        <w:t xml:space="preserve">электронное портфолио в виде презентации </w:t>
      </w:r>
      <w:r w:rsidR="005B15BB" w:rsidRPr="009C3A1A">
        <w:rPr>
          <w:rFonts w:eastAsia="Times New Roman"/>
          <w:b/>
          <w:bCs/>
          <w:sz w:val="24"/>
          <w:szCs w:val="24"/>
          <w:lang w:val="en-US"/>
        </w:rPr>
        <w:t>PowerPoint</w:t>
      </w:r>
      <w:r w:rsidR="005B15BB" w:rsidRPr="009C3A1A">
        <w:rPr>
          <w:rFonts w:eastAsia="Times New Roman"/>
          <w:b/>
          <w:bCs/>
          <w:sz w:val="24"/>
          <w:szCs w:val="24"/>
        </w:rPr>
        <w:t>.</w:t>
      </w:r>
    </w:p>
    <w:p w14:paraId="66ED0971" w14:textId="78CC443F" w:rsidR="005B15BB" w:rsidRPr="009C3A1A" w:rsidRDefault="008D3CEF" w:rsidP="004B2EBE">
      <w:pPr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 xml:space="preserve"> </w:t>
      </w:r>
      <w:r w:rsidR="005B15BB" w:rsidRPr="009C3A1A">
        <w:rPr>
          <w:rFonts w:eastAsia="Times New Roman"/>
          <w:b/>
          <w:bCs/>
          <w:sz w:val="24"/>
          <w:szCs w:val="24"/>
        </w:rPr>
        <w:t>Подача заявлений</w:t>
      </w:r>
      <w:r w:rsidR="005B15BB" w:rsidRPr="009C3A1A">
        <w:rPr>
          <w:rFonts w:eastAsia="Times New Roman"/>
          <w:sz w:val="24"/>
          <w:szCs w:val="24"/>
        </w:rPr>
        <w:t xml:space="preserve"> в аттестационную комиссию Оренбургской области в целях присвоения высшей или первой квалификационных категорий осуществляется в электронной форме через федеральную государственную информационную систему «Единый портал государственных и муниципальных услуг».</w:t>
      </w:r>
      <w:r w:rsidR="003F4EF8" w:rsidRPr="009C3A1A">
        <w:rPr>
          <w:rFonts w:eastAsia="Times New Roman"/>
          <w:sz w:val="24"/>
          <w:szCs w:val="24"/>
        </w:rPr>
        <w:t xml:space="preserve"> </w:t>
      </w:r>
      <w:r w:rsidR="003F4EF8" w:rsidRPr="009C3A1A">
        <w:rPr>
          <w:rFonts w:eastAsia="Times New Roman"/>
          <w:b/>
          <w:bCs/>
          <w:sz w:val="24"/>
          <w:szCs w:val="24"/>
        </w:rPr>
        <w:t>На рассмотрение</w:t>
      </w:r>
      <w:r w:rsidR="003F4EF8" w:rsidRPr="009C3A1A">
        <w:rPr>
          <w:rFonts w:eastAsia="Times New Roman"/>
          <w:sz w:val="24"/>
          <w:szCs w:val="24"/>
        </w:rPr>
        <w:t xml:space="preserve"> заявления о прохождении аттестации даётся срок не более </w:t>
      </w:r>
      <w:r w:rsidR="003F4EF8" w:rsidRPr="009C3A1A">
        <w:rPr>
          <w:rFonts w:eastAsia="Times New Roman"/>
          <w:b/>
          <w:bCs/>
          <w:sz w:val="24"/>
          <w:szCs w:val="24"/>
        </w:rPr>
        <w:t>30</w:t>
      </w:r>
      <w:r w:rsidR="003F4EF8" w:rsidRPr="009C3A1A">
        <w:rPr>
          <w:rFonts w:eastAsia="Times New Roman"/>
          <w:sz w:val="24"/>
          <w:szCs w:val="24"/>
        </w:rPr>
        <w:t xml:space="preserve"> дней. </w:t>
      </w:r>
      <w:r w:rsidR="003F4EF8" w:rsidRPr="009C3A1A">
        <w:rPr>
          <w:rFonts w:eastAsia="Times New Roman"/>
          <w:b/>
          <w:bCs/>
          <w:sz w:val="24"/>
          <w:szCs w:val="24"/>
        </w:rPr>
        <w:t>На проведение аттестации</w:t>
      </w:r>
      <w:r w:rsidR="003F4EF8" w:rsidRPr="009C3A1A">
        <w:rPr>
          <w:rFonts w:eastAsia="Times New Roman"/>
          <w:sz w:val="24"/>
          <w:szCs w:val="24"/>
        </w:rPr>
        <w:t xml:space="preserve"> даётся срок, не превышающий </w:t>
      </w:r>
      <w:r w:rsidR="003F4EF8" w:rsidRPr="009C3A1A">
        <w:rPr>
          <w:rFonts w:eastAsia="Times New Roman"/>
          <w:b/>
          <w:bCs/>
          <w:sz w:val="24"/>
          <w:szCs w:val="24"/>
        </w:rPr>
        <w:t xml:space="preserve">60 </w:t>
      </w:r>
      <w:r w:rsidR="003F4EF8" w:rsidRPr="009C3A1A">
        <w:rPr>
          <w:rFonts w:eastAsia="Times New Roman"/>
          <w:sz w:val="24"/>
          <w:szCs w:val="24"/>
        </w:rPr>
        <w:t>дней, с учётом срока действия ранее установленной категории.</w:t>
      </w:r>
    </w:p>
    <w:p w14:paraId="3D6A7CF7" w14:textId="4AF0F497" w:rsidR="00DE5CC9" w:rsidRPr="009C3A1A" w:rsidRDefault="009C3A1A" w:rsidP="004B2EBE">
      <w:pPr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Как оформить заявление?</w:t>
      </w:r>
    </w:p>
    <w:p w14:paraId="2249C09E" w14:textId="3E21D40B" w:rsidR="001143D5" w:rsidRPr="009C3A1A" w:rsidRDefault="001143D5" w:rsidP="001143D5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9C3A1A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Требования к аттестации на первую квалификационную категорию содержат </w:t>
      </w:r>
      <w:r w:rsidRPr="009C3A1A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4 </w:t>
      </w:r>
      <w:r w:rsidRPr="009C3A1A">
        <w:rPr>
          <w:rFonts w:eastAsia="Times New Roman"/>
          <w:color w:val="000000"/>
          <w:sz w:val="24"/>
          <w:szCs w:val="24"/>
          <w:shd w:val="clear" w:color="auto" w:fill="FFFFFF"/>
        </w:rPr>
        <w:t>пункта, на высшую квалификационную категорию –</w:t>
      </w:r>
      <w:r w:rsidR="00E364DC" w:rsidRPr="009C3A1A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9C3A1A">
        <w:rPr>
          <w:rFonts w:eastAsia="Times New Roman"/>
          <w:b/>
          <w:color w:val="000000"/>
          <w:sz w:val="24"/>
          <w:szCs w:val="24"/>
          <w:shd w:val="clear" w:color="auto" w:fill="FFFFFF"/>
        </w:rPr>
        <w:t>5</w:t>
      </w:r>
      <w:r w:rsidRPr="009C3A1A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пунктов!</w:t>
      </w:r>
    </w:p>
    <w:p w14:paraId="1E141ABC" w14:textId="7B4D1B04" w:rsidR="00AB3743" w:rsidRPr="009C3A1A" w:rsidRDefault="00AB3743" w:rsidP="00AB3743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Каждый пункт начинаем с названия показателя (пишем полностью, выделяя жирным шрифтом, изменения вносить нельзя!). Затем его расшифровываем.</w:t>
      </w:r>
    </w:p>
    <w:p w14:paraId="4053B9AF" w14:textId="38187067" w:rsidR="00C66521" w:rsidRPr="009C3A1A" w:rsidRDefault="005E5D70" w:rsidP="005E5D70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</w:pPr>
      <w:r w:rsidRPr="009C3A1A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 Приложении все пункты заявления </w:t>
      </w:r>
      <w:r w:rsidRPr="009C3A1A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должны быть раскрыты</w:t>
      </w:r>
      <w:r w:rsidRPr="009C3A1A">
        <w:rPr>
          <w:rFonts w:eastAsia="Times New Roman"/>
          <w:color w:val="000000"/>
          <w:sz w:val="24"/>
          <w:szCs w:val="24"/>
          <w:shd w:val="clear" w:color="auto" w:fill="FFFFFF"/>
        </w:rPr>
        <w:t>!</w:t>
      </w:r>
    </w:p>
    <w:p w14:paraId="2D332BAB" w14:textId="77777777" w:rsidR="00C66521" w:rsidRPr="009C3A1A" w:rsidRDefault="00C66521" w:rsidP="001143D5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55799F" w14:textId="77777777" w:rsidR="00E90022" w:rsidRPr="009C3A1A" w:rsidRDefault="00E90022" w:rsidP="00E90022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ПРЕДСТАВЛЕНИЕ РЕЗУЛЬТАТОВ ПРОФФЕССИОНАЛЬНОЙ ДЕЯТЕЛЬНОСТИ ПЕДАГОГИЧЕСКОГО РАБОТНИКА</w:t>
      </w:r>
    </w:p>
    <w:p w14:paraId="585CDEF4" w14:textId="39CE2B07" w:rsidR="00E90022" w:rsidRPr="009C3A1A" w:rsidRDefault="00E90022" w:rsidP="00E90022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 xml:space="preserve"> </w:t>
      </w:r>
      <w:r w:rsidRPr="009C3A1A">
        <w:rPr>
          <w:rFonts w:eastAsia="Times New Roman"/>
          <w:b/>
          <w:sz w:val="24"/>
          <w:szCs w:val="24"/>
        </w:rPr>
        <w:t>(пишется от директора УДО)</w:t>
      </w:r>
    </w:p>
    <w:p w14:paraId="668D7A1C" w14:textId="77777777" w:rsidR="00E90022" w:rsidRPr="009C3A1A" w:rsidRDefault="00E90022" w:rsidP="00E90022">
      <w:pPr>
        <w:ind w:firstLine="0"/>
        <w:rPr>
          <w:sz w:val="24"/>
          <w:szCs w:val="24"/>
          <w:lang w:eastAsia="en-US"/>
        </w:rPr>
      </w:pPr>
      <w:r w:rsidRPr="009C3A1A">
        <w:rPr>
          <w:sz w:val="24"/>
          <w:szCs w:val="24"/>
          <w:lang w:eastAsia="en-US"/>
        </w:rPr>
        <w:t>1.Сведения о педагогическом работнике</w:t>
      </w:r>
    </w:p>
    <w:p w14:paraId="5C9271CA" w14:textId="77777777" w:rsidR="00E90022" w:rsidRPr="009C3A1A" w:rsidRDefault="00E90022" w:rsidP="00E90022">
      <w:pPr>
        <w:autoSpaceDE w:val="0"/>
        <w:autoSpaceDN w:val="0"/>
        <w:adjustRightInd w:val="0"/>
        <w:ind w:right="99" w:firstLine="0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1.1……………</w:t>
      </w:r>
    </w:p>
    <w:p w14:paraId="7924489E" w14:textId="77777777" w:rsidR="00E90022" w:rsidRPr="009C3A1A" w:rsidRDefault="00E90022" w:rsidP="00E90022">
      <w:pPr>
        <w:autoSpaceDE w:val="0"/>
        <w:autoSpaceDN w:val="0"/>
        <w:adjustRightInd w:val="0"/>
        <w:ind w:right="99" w:firstLine="0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1.2…………….</w:t>
      </w:r>
    </w:p>
    <w:p w14:paraId="0002C75E" w14:textId="77777777" w:rsidR="00E90022" w:rsidRPr="009C3A1A" w:rsidRDefault="00E90022" w:rsidP="00E90022">
      <w:pPr>
        <w:autoSpaceDE w:val="0"/>
        <w:autoSpaceDN w:val="0"/>
        <w:adjustRightInd w:val="0"/>
        <w:ind w:right="99" w:firstLine="0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1.3…………….</w:t>
      </w:r>
    </w:p>
    <w:p w14:paraId="05A71F45" w14:textId="77777777" w:rsidR="00E90022" w:rsidRPr="009C3A1A" w:rsidRDefault="00E90022" w:rsidP="00E90022">
      <w:pPr>
        <w:autoSpaceDE w:val="0"/>
        <w:autoSpaceDN w:val="0"/>
        <w:adjustRightInd w:val="0"/>
        <w:ind w:right="99" w:firstLine="0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2……………….</w:t>
      </w:r>
    </w:p>
    <w:p w14:paraId="77673D6E" w14:textId="77777777" w:rsidR="00E90022" w:rsidRPr="009C3A1A" w:rsidRDefault="00E90022" w:rsidP="00E90022">
      <w:pPr>
        <w:autoSpaceDE w:val="0"/>
        <w:autoSpaceDN w:val="0"/>
        <w:adjustRightInd w:val="0"/>
        <w:ind w:right="99" w:firstLine="0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3. Сведения по результатам всестороннего анализа …………………</w:t>
      </w:r>
    </w:p>
    <w:p w14:paraId="50D4D3B5" w14:textId="77777777" w:rsidR="00E90022" w:rsidRPr="009C3A1A" w:rsidRDefault="00E90022" w:rsidP="00E90022">
      <w:pPr>
        <w:autoSpaceDE w:val="0"/>
        <w:autoSpaceDN w:val="0"/>
        <w:adjustRightInd w:val="0"/>
        <w:ind w:right="99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 xml:space="preserve">Вставляем результаты работы из приложения к Заявлению (полностью, </w:t>
      </w:r>
      <w:r w:rsidRPr="009C3A1A">
        <w:rPr>
          <w:rFonts w:eastAsia="Times New Roman"/>
          <w:b/>
          <w:sz w:val="24"/>
          <w:szCs w:val="24"/>
        </w:rPr>
        <w:t>только текст пишется уже от лица директора).</w:t>
      </w:r>
      <w:r w:rsidRPr="009C3A1A">
        <w:rPr>
          <w:rFonts w:eastAsia="Times New Roman"/>
          <w:sz w:val="24"/>
          <w:szCs w:val="24"/>
        </w:rPr>
        <w:t xml:space="preserve"> </w:t>
      </w:r>
    </w:p>
    <w:p w14:paraId="0FCA9DAD" w14:textId="77777777" w:rsidR="00E90022" w:rsidRPr="009C3A1A" w:rsidRDefault="00E90022" w:rsidP="00E90022">
      <w:pPr>
        <w:autoSpaceDE w:val="0"/>
        <w:autoSpaceDN w:val="0"/>
        <w:adjustRightInd w:val="0"/>
        <w:ind w:right="99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Во всех пунктах, кроме п.2, даем ссылку на Портфолио профессиональной деятельности педагогического работника, где ПРОВЕРЯЮЩИЙ может найти информацию его результативности!</w:t>
      </w:r>
    </w:p>
    <w:p w14:paraId="512ABA7B" w14:textId="393FA2A3" w:rsidR="00E90022" w:rsidRPr="009C3A1A" w:rsidRDefault="00E90022" w:rsidP="00E90022">
      <w:pPr>
        <w:autoSpaceDE w:val="0"/>
        <w:autoSpaceDN w:val="0"/>
        <w:adjustRightInd w:val="0"/>
        <w:ind w:right="99"/>
        <w:rPr>
          <w:rFonts w:eastAsia="Times New Roman"/>
          <w:i/>
          <w:sz w:val="24"/>
          <w:szCs w:val="24"/>
        </w:rPr>
      </w:pPr>
      <w:r w:rsidRPr="009C3A1A">
        <w:rPr>
          <w:rFonts w:eastAsia="Times New Roman"/>
          <w:i/>
          <w:sz w:val="24"/>
          <w:szCs w:val="24"/>
        </w:rPr>
        <w:t>Портфолио должно находиться в общем доступе на электронном ресурсе (сайт, страничка в социальных сетях, облако….</w:t>
      </w:r>
      <w:r w:rsidR="00646BCB" w:rsidRPr="009C3A1A">
        <w:rPr>
          <w:rFonts w:eastAsia="Times New Roman"/>
          <w:i/>
          <w:sz w:val="24"/>
          <w:szCs w:val="24"/>
        </w:rPr>
        <w:t xml:space="preserve"> </w:t>
      </w:r>
      <w:r w:rsidRPr="009C3A1A">
        <w:rPr>
          <w:rFonts w:eastAsia="Times New Roman"/>
          <w:i/>
          <w:sz w:val="24"/>
          <w:szCs w:val="24"/>
        </w:rPr>
        <w:t>)</w:t>
      </w:r>
      <w:r w:rsidR="00646BCB" w:rsidRPr="009C3A1A">
        <w:rPr>
          <w:rFonts w:eastAsia="Times New Roman"/>
          <w:i/>
          <w:sz w:val="24"/>
          <w:szCs w:val="24"/>
        </w:rPr>
        <w:t>.</w:t>
      </w:r>
      <w:r w:rsidRPr="009C3A1A">
        <w:rPr>
          <w:rFonts w:eastAsia="Times New Roman"/>
          <w:i/>
          <w:sz w:val="24"/>
          <w:szCs w:val="24"/>
        </w:rPr>
        <w:t xml:space="preserve">  </w:t>
      </w:r>
    </w:p>
    <w:p w14:paraId="6F40E6CF" w14:textId="77777777" w:rsidR="00E90022" w:rsidRPr="009C3A1A" w:rsidRDefault="00E90022" w:rsidP="00E90022">
      <w:pPr>
        <w:autoSpaceDE w:val="0"/>
        <w:autoSpaceDN w:val="0"/>
        <w:adjustRightInd w:val="0"/>
        <w:ind w:right="99"/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В конце подпись ставит директор, печать учреждения. Педагог знакомится с документом, ставит подпись, дату.</w:t>
      </w:r>
    </w:p>
    <w:p w14:paraId="7F706F78" w14:textId="77777777" w:rsidR="00557513" w:rsidRDefault="00557513" w:rsidP="00557513">
      <w:pPr>
        <w:rPr>
          <w:rFonts w:eastAsia="Times New Roman"/>
          <w:i/>
          <w:iCs/>
          <w:sz w:val="20"/>
          <w:szCs w:val="20"/>
        </w:rPr>
      </w:pPr>
    </w:p>
    <w:p w14:paraId="6F1DB44C" w14:textId="3F1123CF" w:rsidR="00557513" w:rsidRPr="009C3A1A" w:rsidRDefault="00557513" w:rsidP="00E90022">
      <w:pPr>
        <w:autoSpaceDE w:val="0"/>
        <w:autoSpaceDN w:val="0"/>
        <w:adjustRightInd w:val="0"/>
        <w:ind w:right="99"/>
        <w:rPr>
          <w:rFonts w:eastAsia="Times New Roman"/>
          <w:b/>
          <w:bCs/>
          <w:sz w:val="24"/>
          <w:szCs w:val="24"/>
        </w:rPr>
      </w:pPr>
      <w:r w:rsidRPr="009C3A1A">
        <w:rPr>
          <w:rFonts w:eastAsia="Times New Roman"/>
          <w:b/>
          <w:bCs/>
          <w:sz w:val="24"/>
          <w:szCs w:val="24"/>
        </w:rPr>
        <w:t>Остановимся на том, как делается ссылка!</w:t>
      </w:r>
    </w:p>
    <w:p w14:paraId="6811EEB7" w14:textId="42BA4D21" w:rsidR="001143D5" w:rsidRPr="009C3A1A" w:rsidRDefault="00557513" w:rsidP="00646BCB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9C3A1A">
        <w:rPr>
          <w:sz w:val="24"/>
          <w:szCs w:val="24"/>
          <w:lang w:eastAsia="en-US"/>
        </w:rPr>
        <w:t xml:space="preserve">В Браузере в поисковой строке вбиваем Яндекс Почта, переходим на страницу, где написано Удобная Яндекс Почта. После перехода на сайт появляется окно, где в правом </w:t>
      </w:r>
      <w:r w:rsidRPr="009C3A1A">
        <w:rPr>
          <w:sz w:val="24"/>
          <w:szCs w:val="24"/>
          <w:lang w:eastAsia="en-US"/>
        </w:rPr>
        <w:lastRenderedPageBreak/>
        <w:t>верхнем углу есть кнопка ВОЙТИ. Нажимаем!</w:t>
      </w:r>
    </w:p>
    <w:p w14:paraId="039B6D5F" w14:textId="17714F2C" w:rsidR="00557513" w:rsidRPr="009C3A1A" w:rsidRDefault="00557513" w:rsidP="00557513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9C3A1A">
        <w:rPr>
          <w:rFonts w:eastAsia="Times New Roman"/>
          <w:color w:val="000000"/>
          <w:sz w:val="24"/>
          <w:szCs w:val="24"/>
          <w:shd w:val="clear" w:color="auto" w:fill="FFFFFF"/>
        </w:rPr>
        <w:t>Регистрируемся или входим в Яндекс-почту.</w:t>
      </w:r>
    </w:p>
    <w:p w14:paraId="21127B71" w14:textId="002DB8D8" w:rsidR="00557513" w:rsidRPr="009C3A1A" w:rsidRDefault="00557513" w:rsidP="00557513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9C3A1A">
        <w:rPr>
          <w:sz w:val="24"/>
          <w:szCs w:val="24"/>
          <w:lang w:eastAsia="en-US"/>
        </w:rPr>
        <w:t>1.</w:t>
      </w:r>
      <w:r w:rsidR="00646BCB" w:rsidRPr="009C3A1A">
        <w:rPr>
          <w:sz w:val="24"/>
          <w:szCs w:val="24"/>
          <w:lang w:eastAsia="en-US"/>
        </w:rPr>
        <w:t xml:space="preserve"> </w:t>
      </w:r>
      <w:r w:rsidRPr="009C3A1A">
        <w:rPr>
          <w:sz w:val="24"/>
          <w:szCs w:val="24"/>
          <w:lang w:eastAsia="en-US"/>
        </w:rPr>
        <w:t>В правом верхнем углу нажимаете на иконку С ИЗОБРАЖЕНИЕМ вашей почты (не шестеренка), где появляется окно с выбором действий.</w:t>
      </w:r>
    </w:p>
    <w:p w14:paraId="69830733" w14:textId="0CAA9481" w:rsidR="00557513" w:rsidRPr="009C3A1A" w:rsidRDefault="00557513" w:rsidP="00557513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9C3A1A">
        <w:rPr>
          <w:sz w:val="24"/>
          <w:szCs w:val="24"/>
          <w:lang w:eastAsia="en-US"/>
        </w:rPr>
        <w:t>2. Выбираем ДИСК.</w:t>
      </w:r>
    </w:p>
    <w:p w14:paraId="4A4F81FF" w14:textId="02036DA6" w:rsidR="00557513" w:rsidRPr="009C3A1A" w:rsidRDefault="00557513" w:rsidP="00557513">
      <w:pPr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Выбираем кнопку ЗАГРУЗИТЬ!</w:t>
      </w:r>
    </w:p>
    <w:p w14:paraId="29750A71" w14:textId="1F63E144" w:rsidR="00BC7B55" w:rsidRPr="009C3A1A" w:rsidRDefault="00BC7B55" w:rsidP="00557513">
      <w:pPr>
        <w:rPr>
          <w:sz w:val="24"/>
          <w:szCs w:val="24"/>
          <w:lang w:eastAsia="en-US"/>
        </w:rPr>
      </w:pPr>
      <w:r w:rsidRPr="009C3A1A">
        <w:rPr>
          <w:sz w:val="24"/>
          <w:szCs w:val="24"/>
          <w:lang w:eastAsia="en-US"/>
        </w:rPr>
        <w:t>В появившемся окне ищем нужный нам документ (Презентацию) и нажимаем ОТКРЫТЬ!</w:t>
      </w:r>
    </w:p>
    <w:p w14:paraId="32659447" w14:textId="7C62863A" w:rsidR="00BC7B55" w:rsidRPr="009C3A1A" w:rsidRDefault="00BC7B55" w:rsidP="00BC7B55">
      <w:pPr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Появляется окно загрузки. Ждём полной выгрузки!</w:t>
      </w:r>
    </w:p>
    <w:p w14:paraId="28BECDCD" w14:textId="4B836F92" w:rsidR="00BC7B55" w:rsidRPr="009C3A1A" w:rsidRDefault="00BC7B55" w:rsidP="00BC7B55">
      <w:pPr>
        <w:rPr>
          <w:rFonts w:eastAsia="Times New Roman"/>
          <w:sz w:val="24"/>
          <w:szCs w:val="24"/>
        </w:rPr>
      </w:pPr>
      <w:r w:rsidRPr="009C3A1A">
        <w:rPr>
          <w:rFonts w:eastAsia="Times New Roman"/>
          <w:sz w:val="24"/>
          <w:szCs w:val="24"/>
        </w:rPr>
        <w:t>После загрузки нажимаем ПОДЕЛИТЬСЯ!</w:t>
      </w:r>
    </w:p>
    <w:p w14:paraId="2AF28C26" w14:textId="77777777" w:rsidR="00BC7B55" w:rsidRPr="009C3A1A" w:rsidRDefault="00BC7B55" w:rsidP="00D72302">
      <w:pPr>
        <w:spacing w:line="276" w:lineRule="auto"/>
        <w:jc w:val="left"/>
        <w:rPr>
          <w:sz w:val="24"/>
          <w:szCs w:val="24"/>
          <w:lang w:eastAsia="en-US"/>
        </w:rPr>
      </w:pPr>
      <w:r w:rsidRPr="009C3A1A">
        <w:rPr>
          <w:sz w:val="24"/>
          <w:szCs w:val="24"/>
          <w:lang w:eastAsia="en-US"/>
        </w:rPr>
        <w:t xml:space="preserve">В всплывающем окне выбираем ПРОСМОТР и потом СКОПИРОВАТЬ </w:t>
      </w:r>
    </w:p>
    <w:p w14:paraId="622D1F67" w14:textId="376DFF85" w:rsidR="00BC7B55" w:rsidRPr="009C3A1A" w:rsidRDefault="00BC7B55" w:rsidP="00D72302">
      <w:pPr>
        <w:rPr>
          <w:sz w:val="24"/>
          <w:szCs w:val="24"/>
          <w:lang w:eastAsia="en-US"/>
        </w:rPr>
      </w:pPr>
      <w:r w:rsidRPr="009C3A1A">
        <w:rPr>
          <w:sz w:val="24"/>
          <w:szCs w:val="24"/>
          <w:lang w:eastAsia="en-US"/>
        </w:rPr>
        <w:t>Кнопка ПРОСМОТР позволяет людям, которые будут переходить по ссылке просматривать документ без ограничений.</w:t>
      </w:r>
    </w:p>
    <w:p w14:paraId="2A795FF9" w14:textId="02E5ECEE" w:rsidR="000A05F6" w:rsidRDefault="000A05F6" w:rsidP="00BC7B55">
      <w:pPr>
        <w:rPr>
          <w:sz w:val="24"/>
          <w:szCs w:val="24"/>
          <w:lang w:eastAsia="en-US"/>
        </w:rPr>
      </w:pPr>
      <w:r w:rsidRPr="009C3A1A">
        <w:rPr>
          <w:sz w:val="24"/>
          <w:szCs w:val="24"/>
          <w:lang w:eastAsia="en-US"/>
        </w:rPr>
        <w:t>Скопированную ссылку вставляем в нужный документ (в нашем случае Представление).</w:t>
      </w:r>
    </w:p>
    <w:p w14:paraId="58322CE3" w14:textId="77777777" w:rsidR="00D72302" w:rsidRPr="009C3A1A" w:rsidRDefault="00D72302" w:rsidP="00BC7B55">
      <w:pPr>
        <w:rPr>
          <w:rFonts w:eastAsia="Times New Roman"/>
          <w:sz w:val="24"/>
          <w:szCs w:val="24"/>
        </w:rPr>
      </w:pPr>
    </w:p>
    <w:p w14:paraId="12FFC277" w14:textId="056F7CC6" w:rsidR="001143D5" w:rsidRPr="00D72302" w:rsidRDefault="001143D5" w:rsidP="00EE0572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Педагогические работники пишут свои достижения и достижения обучающихся. </w:t>
      </w:r>
    </w:p>
    <w:p w14:paraId="78D41CDA" w14:textId="1B4BD20E" w:rsidR="001143D5" w:rsidRPr="00D72302" w:rsidRDefault="001143D5" w:rsidP="00EE0572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Методисты пишут свои достижения и достижения тех педагогов, с которыми они работают. </w:t>
      </w:r>
    </w:p>
    <w:p w14:paraId="6BB6B85F" w14:textId="40F4DD60" w:rsidR="00683AD4" w:rsidRPr="00D72302" w:rsidRDefault="00683AD4" w:rsidP="00683AD4">
      <w:pPr>
        <w:rPr>
          <w:rFonts w:eastAsia="Times New Roman"/>
          <w:sz w:val="24"/>
          <w:szCs w:val="24"/>
        </w:rPr>
      </w:pPr>
      <w:r w:rsidRPr="00D72302">
        <w:rPr>
          <w:rFonts w:eastAsia="Times New Roman"/>
          <w:b/>
          <w:bCs/>
          <w:sz w:val="24"/>
          <w:szCs w:val="24"/>
        </w:rPr>
        <w:t>Если менялась фамилия</w:t>
      </w:r>
      <w:r w:rsidRPr="00D72302">
        <w:rPr>
          <w:rFonts w:eastAsia="Times New Roman"/>
          <w:sz w:val="24"/>
          <w:szCs w:val="24"/>
        </w:rPr>
        <w:t xml:space="preserve">, то необходимо предоставить </w:t>
      </w:r>
      <w:r w:rsidRPr="00D72302">
        <w:rPr>
          <w:rFonts w:eastAsia="Times New Roman"/>
          <w:b/>
          <w:bCs/>
          <w:sz w:val="24"/>
          <w:szCs w:val="24"/>
        </w:rPr>
        <w:t xml:space="preserve">скан </w:t>
      </w:r>
      <w:r w:rsidRPr="00D72302">
        <w:rPr>
          <w:rFonts w:eastAsia="Times New Roman"/>
          <w:sz w:val="24"/>
          <w:szCs w:val="24"/>
        </w:rPr>
        <w:t>подтверждающего документа.</w:t>
      </w:r>
    </w:p>
    <w:p w14:paraId="2A7705DC" w14:textId="77777777" w:rsidR="00920233" w:rsidRDefault="00920233" w:rsidP="00683AD4">
      <w:pPr>
        <w:rPr>
          <w:rFonts w:eastAsia="Times New Roman"/>
          <w:i/>
          <w:iCs/>
          <w:sz w:val="20"/>
          <w:szCs w:val="20"/>
        </w:rPr>
      </w:pPr>
    </w:p>
    <w:p w14:paraId="68381344" w14:textId="77777777" w:rsidR="00D72302" w:rsidRDefault="00920233" w:rsidP="00D72302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D72302">
        <w:rPr>
          <w:rFonts w:eastAsia="+mn-ea"/>
          <w:color w:val="000000"/>
          <w:kern w:val="24"/>
          <w:sz w:val="24"/>
          <w:szCs w:val="24"/>
        </w:rPr>
        <w:t xml:space="preserve">При подаче документов на первую (высшую) квалификационные категории загружаются сразу три документа </w:t>
      </w:r>
      <w:r w:rsidRPr="00D72302">
        <w:rPr>
          <w:rFonts w:eastAsia="+mn-ea"/>
          <w:b/>
          <w:bCs/>
          <w:color w:val="000000"/>
          <w:kern w:val="24"/>
          <w:sz w:val="24"/>
          <w:szCs w:val="24"/>
        </w:rPr>
        <w:t xml:space="preserve">лично </w:t>
      </w:r>
      <w:r w:rsidRPr="00D72302">
        <w:rPr>
          <w:rFonts w:eastAsia="+mn-ea"/>
          <w:color w:val="000000"/>
          <w:kern w:val="24"/>
          <w:sz w:val="24"/>
          <w:szCs w:val="24"/>
        </w:rPr>
        <w:t xml:space="preserve">под </w:t>
      </w:r>
      <w:r w:rsidRPr="00D72302">
        <w:rPr>
          <w:rFonts w:eastAsia="+mn-ea"/>
          <w:b/>
          <w:bCs/>
          <w:color w:val="000000"/>
          <w:kern w:val="24"/>
          <w:sz w:val="24"/>
          <w:szCs w:val="24"/>
        </w:rPr>
        <w:t>своим паролем и логином</w:t>
      </w:r>
      <w:r w:rsidRPr="00D7230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4FE02B4D" w14:textId="1EFCEDB6" w:rsidR="00920233" w:rsidRPr="00D72302" w:rsidRDefault="00920233" w:rsidP="00D72302">
      <w:pPr>
        <w:widowControl w:val="0"/>
        <w:autoSpaceDE w:val="0"/>
        <w:autoSpaceDN w:val="0"/>
        <w:adjustRightInd w:val="0"/>
        <w:rPr>
          <w:rFonts w:eastAsia="Times New Roman"/>
          <w:color w:val="B71E42"/>
          <w:sz w:val="24"/>
          <w:szCs w:val="24"/>
        </w:rPr>
      </w:pPr>
      <w:r w:rsidRPr="00D72302">
        <w:rPr>
          <w:rFonts w:eastAsia="+mn-ea"/>
          <w:b/>
          <w:bCs/>
          <w:color w:val="000000"/>
          <w:kern w:val="24"/>
          <w:sz w:val="24"/>
          <w:szCs w:val="24"/>
        </w:rPr>
        <w:t xml:space="preserve"> 1. </w:t>
      </w:r>
      <w:r w:rsidRPr="00D72302">
        <w:rPr>
          <w:rFonts w:eastAsia="+mn-ea"/>
          <w:b/>
          <w:bCs/>
          <w:color w:val="000000"/>
          <w:kern w:val="24"/>
          <w:position w:val="1"/>
          <w:sz w:val="24"/>
          <w:szCs w:val="24"/>
        </w:rPr>
        <w:t>Заявление</w:t>
      </w:r>
      <w:r w:rsidRPr="00D72302">
        <w:rPr>
          <w:rFonts w:eastAsia="+mn-ea"/>
          <w:color w:val="000000"/>
          <w:kern w:val="24"/>
          <w:position w:val="1"/>
          <w:sz w:val="24"/>
          <w:szCs w:val="24"/>
        </w:rPr>
        <w:t xml:space="preserve"> на </w:t>
      </w:r>
      <w:proofErr w:type="spellStart"/>
      <w:r w:rsidRPr="00D72302">
        <w:rPr>
          <w:rFonts w:eastAsia="+mn-ea"/>
          <w:color w:val="000000"/>
          <w:kern w:val="24"/>
          <w:position w:val="1"/>
          <w:sz w:val="24"/>
          <w:szCs w:val="24"/>
        </w:rPr>
        <w:t>квалификационну</w:t>
      </w:r>
      <w:proofErr w:type="spellEnd"/>
      <w:r w:rsidRPr="00D72302">
        <w:rPr>
          <w:rFonts w:eastAsia="+mn-ea"/>
          <w:color w:val="000000"/>
          <w:kern w:val="24"/>
          <w:sz w:val="24"/>
          <w:szCs w:val="24"/>
        </w:rPr>
        <w:t xml:space="preserve">ю категорию (на 1 стр. педагог ставит подпись и число) – </w:t>
      </w:r>
      <w:r w:rsidRPr="00D72302">
        <w:rPr>
          <w:rFonts w:eastAsia="+mn-ea"/>
          <w:b/>
          <w:bCs/>
          <w:color w:val="000000"/>
          <w:kern w:val="24"/>
          <w:sz w:val="24"/>
          <w:szCs w:val="24"/>
          <w:lang w:val="en-US"/>
        </w:rPr>
        <w:t>pdf</w:t>
      </w:r>
      <w:r w:rsidRPr="00D72302">
        <w:rPr>
          <w:rFonts w:eastAsia="+mn-ea"/>
          <w:b/>
          <w:bCs/>
          <w:color w:val="000000"/>
          <w:kern w:val="24"/>
          <w:sz w:val="24"/>
          <w:szCs w:val="24"/>
        </w:rPr>
        <w:t>.</w:t>
      </w:r>
    </w:p>
    <w:p w14:paraId="65EA0090" w14:textId="593C8E9B" w:rsidR="00920233" w:rsidRPr="00D72302" w:rsidRDefault="00920233" w:rsidP="00920233">
      <w:pPr>
        <w:contextualSpacing/>
        <w:textAlignment w:val="baseline"/>
        <w:rPr>
          <w:rFonts w:eastAsia="Times New Roman"/>
          <w:color w:val="B71E42"/>
          <w:sz w:val="24"/>
          <w:szCs w:val="24"/>
        </w:rPr>
      </w:pPr>
      <w:r w:rsidRPr="00D72302">
        <w:rPr>
          <w:rFonts w:eastAsia="+mn-ea"/>
          <w:b/>
          <w:bCs/>
          <w:color w:val="000000"/>
          <w:kern w:val="24"/>
          <w:sz w:val="24"/>
          <w:szCs w:val="24"/>
        </w:rPr>
        <w:t xml:space="preserve">2. Представление </w:t>
      </w:r>
      <w:r w:rsidRPr="00D72302">
        <w:rPr>
          <w:rFonts w:eastAsia="+mn-ea"/>
          <w:color w:val="000000"/>
          <w:kern w:val="24"/>
          <w:sz w:val="24"/>
          <w:szCs w:val="24"/>
        </w:rPr>
        <w:t xml:space="preserve">результатов профессиональной деятельности педагогического работника (подпись директора, печать, подпись педагога, дата) – </w:t>
      </w:r>
      <w:r w:rsidRPr="00D72302">
        <w:rPr>
          <w:rFonts w:eastAsia="+mn-ea"/>
          <w:b/>
          <w:bCs/>
          <w:color w:val="000000"/>
          <w:kern w:val="24"/>
          <w:position w:val="1"/>
          <w:sz w:val="24"/>
          <w:szCs w:val="24"/>
          <w:lang w:val="en-US"/>
        </w:rPr>
        <w:t>pdf</w:t>
      </w:r>
      <w:r w:rsidRPr="00D72302">
        <w:rPr>
          <w:rFonts w:eastAsia="+mn-ea"/>
          <w:b/>
          <w:bCs/>
          <w:color w:val="000000"/>
          <w:kern w:val="24"/>
          <w:position w:val="1"/>
          <w:sz w:val="24"/>
          <w:szCs w:val="24"/>
        </w:rPr>
        <w:t xml:space="preserve"> и </w:t>
      </w:r>
      <w:r w:rsidRPr="00D72302">
        <w:rPr>
          <w:rFonts w:eastAsia="+mn-ea"/>
          <w:b/>
          <w:bCs/>
          <w:color w:val="000000"/>
          <w:kern w:val="24"/>
          <w:position w:val="1"/>
          <w:sz w:val="24"/>
          <w:szCs w:val="24"/>
          <w:lang w:val="en-US"/>
        </w:rPr>
        <w:t>word</w:t>
      </w:r>
      <w:r w:rsidRPr="00D72302">
        <w:rPr>
          <w:rFonts w:eastAsia="+mn-ea"/>
          <w:b/>
          <w:bCs/>
          <w:color w:val="000000"/>
          <w:kern w:val="24"/>
          <w:position w:val="1"/>
          <w:sz w:val="24"/>
          <w:szCs w:val="24"/>
        </w:rPr>
        <w:t>.</w:t>
      </w:r>
    </w:p>
    <w:p w14:paraId="5D247B1D" w14:textId="5295F05B" w:rsidR="00920233" w:rsidRPr="00D72302" w:rsidRDefault="00920233" w:rsidP="00920233">
      <w:pPr>
        <w:contextualSpacing/>
        <w:textAlignment w:val="baseline"/>
        <w:rPr>
          <w:rFonts w:eastAsia="Times New Roman"/>
          <w:color w:val="B71E42"/>
          <w:sz w:val="24"/>
          <w:szCs w:val="24"/>
        </w:rPr>
      </w:pPr>
      <w:r w:rsidRPr="00D72302">
        <w:rPr>
          <w:rFonts w:eastAsia="+mn-ea"/>
          <w:b/>
          <w:bCs/>
          <w:color w:val="000000"/>
          <w:kern w:val="24"/>
          <w:sz w:val="24"/>
          <w:szCs w:val="24"/>
        </w:rPr>
        <w:t>3</w:t>
      </w:r>
      <w:r w:rsidRPr="00D72302">
        <w:rPr>
          <w:rFonts w:eastAsia="+mn-ea"/>
          <w:color w:val="000000"/>
          <w:kern w:val="24"/>
          <w:sz w:val="24"/>
          <w:szCs w:val="24"/>
        </w:rPr>
        <w:t>. Копия паспорта (страница где фото, ФИО, дата рождения, прописку не надо) –</w:t>
      </w:r>
      <w:r w:rsidRPr="00D72302">
        <w:rPr>
          <w:rFonts w:eastAsia="+mn-ea"/>
          <w:b/>
          <w:bCs/>
          <w:color w:val="000000"/>
          <w:kern w:val="24"/>
          <w:position w:val="1"/>
          <w:sz w:val="24"/>
          <w:szCs w:val="24"/>
        </w:rPr>
        <w:t xml:space="preserve"> </w:t>
      </w:r>
      <w:r w:rsidRPr="00D72302">
        <w:rPr>
          <w:rFonts w:eastAsia="+mn-ea"/>
          <w:b/>
          <w:bCs/>
          <w:color w:val="000000"/>
          <w:kern w:val="24"/>
          <w:position w:val="1"/>
          <w:sz w:val="24"/>
          <w:szCs w:val="24"/>
          <w:lang w:val="en-US"/>
        </w:rPr>
        <w:t>pdf</w:t>
      </w:r>
      <w:r w:rsidRPr="00D72302">
        <w:rPr>
          <w:rFonts w:eastAsia="+mn-ea"/>
          <w:b/>
          <w:bCs/>
          <w:color w:val="000000"/>
          <w:kern w:val="24"/>
          <w:position w:val="1"/>
          <w:sz w:val="24"/>
          <w:szCs w:val="24"/>
        </w:rPr>
        <w:t>.</w:t>
      </w:r>
    </w:p>
    <w:p w14:paraId="4ECEA3CB" w14:textId="77777777" w:rsidR="00DE5CC9" w:rsidRPr="00920233" w:rsidRDefault="00DE5CC9" w:rsidP="00920233">
      <w:pPr>
        <w:rPr>
          <w:rFonts w:eastAsia="Times New Roman"/>
          <w:szCs w:val="28"/>
        </w:rPr>
      </w:pPr>
    </w:p>
    <w:p w14:paraId="7C6BDDBF" w14:textId="78C761A0" w:rsidR="009A4C5F" w:rsidRPr="00D72302" w:rsidRDefault="009A4C5F" w:rsidP="009A4C5F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Подразумевается, </w:t>
      </w:r>
      <w:r w:rsidR="00646BCB"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>что,</w:t>
      </w:r>
      <w:r w:rsidR="00780B24"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если педагог аттестуется – он обязан быть компетентен в </w:t>
      </w:r>
      <w:r w:rsidR="00683AD4"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информационно-коммуникационных технологиях! </w:t>
      </w: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126D329" w14:textId="4FEC5A69" w:rsidR="009A4C5F" w:rsidRPr="00D72302" w:rsidRDefault="009A4C5F" w:rsidP="009A4C5F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D7230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Если заявление подано правильно, то его зарегистрируют! Но если оно не соответствует заявленной категории (например, не расписаны все пункты требований), то его могут не принять! </w:t>
      </w:r>
    </w:p>
    <w:p w14:paraId="1A49A29B" w14:textId="77777777" w:rsidR="00D72302" w:rsidRDefault="00D72302" w:rsidP="00780B24">
      <w:pPr>
        <w:rPr>
          <w:rFonts w:eastAsia="Times New Roman"/>
          <w:szCs w:val="28"/>
        </w:rPr>
      </w:pPr>
    </w:p>
    <w:p w14:paraId="4AD4FBDE" w14:textId="77777777" w:rsidR="00D72302" w:rsidRPr="00D72302" w:rsidRDefault="00780B24" w:rsidP="00D72302">
      <w:pPr>
        <w:rPr>
          <w:rFonts w:eastAsia="Times New Roman"/>
          <w:sz w:val="24"/>
          <w:szCs w:val="24"/>
        </w:rPr>
      </w:pPr>
      <w:r w:rsidRPr="00D72302">
        <w:rPr>
          <w:rFonts w:eastAsia="Times New Roman"/>
          <w:sz w:val="24"/>
          <w:szCs w:val="24"/>
        </w:rPr>
        <w:t>Мы с вами рассмотрели документы, которые необходимы для проведения аттестации. Подытожим!</w:t>
      </w:r>
    </w:p>
    <w:p w14:paraId="2E699F23" w14:textId="6C3F1351" w:rsidR="00780B24" w:rsidRPr="00D72302" w:rsidRDefault="00D72302" w:rsidP="00D72302">
      <w:pPr>
        <w:rPr>
          <w:sz w:val="24"/>
          <w:szCs w:val="24"/>
        </w:rPr>
      </w:pPr>
      <w:r w:rsidRPr="00D72302">
        <w:rPr>
          <w:rFonts w:eastAsia="+mn-ea"/>
          <w:color w:val="000000"/>
          <w:kern w:val="24"/>
          <w:position w:val="1"/>
          <w:sz w:val="24"/>
          <w:szCs w:val="24"/>
        </w:rPr>
        <w:t>В</w:t>
      </w:r>
      <w:r w:rsidR="00780B24" w:rsidRPr="00D72302">
        <w:rPr>
          <w:rFonts w:eastAsia="+mn-ea"/>
          <w:color w:val="000000"/>
          <w:kern w:val="24"/>
          <w:position w:val="1"/>
          <w:sz w:val="24"/>
          <w:szCs w:val="24"/>
        </w:rPr>
        <w:t xml:space="preserve"> </w:t>
      </w:r>
      <w:r w:rsidR="00780B24" w:rsidRPr="00D72302">
        <w:rPr>
          <w:rFonts w:eastAsia="+mn-ea"/>
          <w:b/>
          <w:bCs/>
          <w:color w:val="000000"/>
          <w:kern w:val="24"/>
          <w:position w:val="1"/>
          <w:sz w:val="24"/>
          <w:szCs w:val="24"/>
        </w:rPr>
        <w:t>заявлении</w:t>
      </w:r>
      <w:r w:rsidR="00780B24" w:rsidRPr="00D72302">
        <w:rPr>
          <w:rFonts w:eastAsia="+mn-ea"/>
          <w:color w:val="000000"/>
          <w:kern w:val="24"/>
          <w:position w:val="1"/>
          <w:sz w:val="24"/>
          <w:szCs w:val="24"/>
        </w:rPr>
        <w:t xml:space="preserve"> изменилась только форма.</w:t>
      </w:r>
    </w:p>
    <w:p w14:paraId="250AC7A0" w14:textId="280E7E5C" w:rsidR="00780B24" w:rsidRPr="00D72302" w:rsidRDefault="00780B24" w:rsidP="00646BCB">
      <w:pPr>
        <w:pStyle w:val="af4"/>
        <w:spacing w:before="200" w:beforeAutospacing="0" w:after="0" w:afterAutospacing="0"/>
        <w:ind w:firstLine="709"/>
        <w:jc w:val="both"/>
        <w:textAlignment w:val="baseline"/>
      </w:pPr>
      <w:r w:rsidRPr="00D72302">
        <w:rPr>
          <w:rFonts w:eastAsia="+mn-ea"/>
          <w:color w:val="000000"/>
          <w:kern w:val="24"/>
        </w:rPr>
        <w:t xml:space="preserve">В </w:t>
      </w:r>
      <w:r w:rsidRPr="00D72302">
        <w:rPr>
          <w:rFonts w:eastAsia="+mn-ea"/>
          <w:b/>
          <w:bCs/>
          <w:color w:val="000000"/>
          <w:kern w:val="24"/>
        </w:rPr>
        <w:t>представлении</w:t>
      </w:r>
      <w:r w:rsidRPr="00D72302">
        <w:rPr>
          <w:rFonts w:eastAsia="+mn-ea"/>
          <w:color w:val="000000"/>
          <w:kern w:val="24"/>
        </w:rPr>
        <w:t xml:space="preserve"> пишется тот же текст, что и в заявлении, только </w:t>
      </w:r>
      <w:r w:rsidRPr="00D72302">
        <w:rPr>
          <w:rFonts w:eastAsia="+mn-ea"/>
          <w:b/>
          <w:bCs/>
          <w:color w:val="000000"/>
          <w:kern w:val="24"/>
        </w:rPr>
        <w:t>от лица директора</w:t>
      </w:r>
      <w:r w:rsidRPr="00D72302">
        <w:rPr>
          <w:rFonts w:eastAsia="+mn-ea"/>
          <w:color w:val="000000"/>
          <w:kern w:val="24"/>
        </w:rPr>
        <w:t>!</w:t>
      </w:r>
    </w:p>
    <w:p w14:paraId="29990AA9" w14:textId="77777777" w:rsidR="00780B24" w:rsidRPr="00D72302" w:rsidRDefault="00780B24" w:rsidP="00646BCB">
      <w:pPr>
        <w:pStyle w:val="af4"/>
        <w:spacing w:before="200" w:beforeAutospacing="0" w:after="0" w:afterAutospacing="0"/>
        <w:ind w:firstLine="709"/>
        <w:jc w:val="both"/>
        <w:textAlignment w:val="baseline"/>
      </w:pPr>
      <w:r w:rsidRPr="00D72302">
        <w:rPr>
          <w:rFonts w:eastAsia="+mn-ea"/>
          <w:color w:val="000000"/>
          <w:kern w:val="24"/>
        </w:rPr>
        <w:t xml:space="preserve">Во всех пунктах, кроме п.2 представления, </w:t>
      </w:r>
      <w:r w:rsidRPr="00D72302">
        <w:rPr>
          <w:rFonts w:eastAsia="+mn-ea"/>
          <w:b/>
          <w:bCs/>
          <w:color w:val="000000"/>
          <w:kern w:val="24"/>
        </w:rPr>
        <w:t xml:space="preserve">даём ссылку </w:t>
      </w:r>
      <w:r w:rsidRPr="00D72302">
        <w:rPr>
          <w:rFonts w:eastAsia="+mn-ea"/>
          <w:color w:val="000000"/>
          <w:kern w:val="24"/>
        </w:rPr>
        <w:t>на Портфолио профессиональной деятельности педагогического работника, где ПРОВЕРЯЮЩИЙ может найти информацию его результативности!</w:t>
      </w:r>
    </w:p>
    <w:p w14:paraId="6F3ABE72" w14:textId="77777777" w:rsidR="00780B24" w:rsidRPr="00D72302" w:rsidRDefault="00780B24" w:rsidP="00646BCB">
      <w:pPr>
        <w:pStyle w:val="af4"/>
        <w:spacing w:before="200" w:beforeAutospacing="0" w:after="0" w:afterAutospacing="0"/>
        <w:ind w:firstLine="709"/>
        <w:jc w:val="both"/>
        <w:textAlignment w:val="baseline"/>
      </w:pPr>
      <w:r w:rsidRPr="00D72302">
        <w:rPr>
          <w:rFonts w:eastAsia="+mn-ea"/>
          <w:b/>
          <w:bCs/>
          <w:color w:val="000000"/>
          <w:kern w:val="24"/>
        </w:rPr>
        <w:t xml:space="preserve">Портфолио должно находиться в общем доступе на электронном ресурсе </w:t>
      </w:r>
      <w:r w:rsidRPr="00D72302">
        <w:rPr>
          <w:rFonts w:eastAsia="+mn-ea"/>
          <w:color w:val="000000"/>
          <w:kern w:val="24"/>
        </w:rPr>
        <w:t xml:space="preserve">(сайт, страничка в социальных сетях, облако…) </w:t>
      </w:r>
    </w:p>
    <w:p w14:paraId="3F51C148" w14:textId="77777777" w:rsidR="00754684" w:rsidRDefault="00754684" w:rsidP="00780B24">
      <w:pPr>
        <w:rPr>
          <w:rFonts w:eastAsia="Times New Roman"/>
          <w:i/>
          <w:iCs/>
          <w:sz w:val="20"/>
          <w:szCs w:val="20"/>
        </w:rPr>
      </w:pPr>
    </w:p>
    <w:p w14:paraId="7503AB62" w14:textId="77777777" w:rsidR="00780B24" w:rsidRDefault="00780B24" w:rsidP="00683AD4">
      <w:pPr>
        <w:rPr>
          <w:rFonts w:eastAsia="Times New Roman"/>
          <w:i/>
          <w:iCs/>
          <w:sz w:val="20"/>
          <w:szCs w:val="20"/>
        </w:rPr>
      </w:pPr>
    </w:p>
    <w:p w14:paraId="65509147" w14:textId="56F54F7E" w:rsidR="00754684" w:rsidRPr="00D72302" w:rsidRDefault="00754684" w:rsidP="0075468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>Подразумевается, что</w:t>
      </w:r>
      <w:r w:rsidR="00646BCB"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если педагог аттестуется – он обязан быть компетентен в информационно-коммуникационных технологиях!  </w:t>
      </w:r>
    </w:p>
    <w:p w14:paraId="6E76C177" w14:textId="77777777" w:rsidR="009A4C5F" w:rsidRPr="00D72302" w:rsidRDefault="009A4C5F" w:rsidP="009A4C5F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D72302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 xml:space="preserve">У каждого педагогического работника должно быть </w:t>
      </w:r>
      <w:r w:rsidRPr="00D72302">
        <w:rPr>
          <w:rFonts w:eastAsia="Times New Roman"/>
          <w:b/>
          <w:caps/>
          <w:color w:val="000000"/>
          <w:sz w:val="24"/>
          <w:szCs w:val="24"/>
          <w:shd w:val="clear" w:color="auto" w:fill="FFFFFF"/>
        </w:rPr>
        <w:t>Портфолио</w:t>
      </w:r>
      <w:r w:rsidRPr="00D72302">
        <w:rPr>
          <w:rFonts w:eastAsia="Times New Roman"/>
          <w:caps/>
          <w:color w:val="000000"/>
          <w:sz w:val="24"/>
          <w:szCs w:val="24"/>
          <w:shd w:val="clear" w:color="auto" w:fill="FFFFFF"/>
        </w:rPr>
        <w:t xml:space="preserve">! </w:t>
      </w:r>
      <w:r w:rsidRPr="00D7230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Заявление пишется не со слов аттестуемого, а согласно содержимого </w:t>
      </w:r>
      <w:r w:rsidRPr="00D72302">
        <w:rPr>
          <w:rFonts w:eastAsia="Times New Roman"/>
          <w:b/>
          <w:caps/>
          <w:color w:val="000000"/>
          <w:sz w:val="24"/>
          <w:szCs w:val="24"/>
          <w:shd w:val="clear" w:color="auto" w:fill="FFFFFF"/>
        </w:rPr>
        <w:t>портфолио</w:t>
      </w: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6B1D3285" w14:textId="77777777" w:rsidR="009A4C5F" w:rsidRPr="00D72302" w:rsidRDefault="009A4C5F" w:rsidP="00646BCB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shd w:val="clear" w:color="auto" w:fill="FFFFFF"/>
        </w:rPr>
      </w:pPr>
      <w:r w:rsidRPr="00D72302">
        <w:rPr>
          <w:rFonts w:eastAsia="Times New Roman"/>
          <w:b/>
          <w:sz w:val="24"/>
          <w:szCs w:val="24"/>
          <w:shd w:val="clear" w:color="auto" w:fill="FFFFFF"/>
        </w:rPr>
        <w:t xml:space="preserve">ПОРТФОЛИО делать в программе </w:t>
      </w:r>
      <w:r w:rsidRPr="00D72302">
        <w:rPr>
          <w:rFonts w:eastAsia="Times New Roman"/>
          <w:b/>
          <w:sz w:val="24"/>
          <w:szCs w:val="24"/>
          <w:shd w:val="clear" w:color="auto" w:fill="FFFFFF"/>
          <w:lang w:val="en-US"/>
        </w:rPr>
        <w:t>Power</w:t>
      </w:r>
      <w:r w:rsidRPr="00D72302">
        <w:rPr>
          <w:rFonts w:eastAsia="Times New Roman"/>
          <w:b/>
          <w:sz w:val="24"/>
          <w:szCs w:val="24"/>
          <w:shd w:val="clear" w:color="auto" w:fill="FFFFFF"/>
        </w:rPr>
        <w:t>-</w:t>
      </w:r>
      <w:r w:rsidRPr="00D72302">
        <w:rPr>
          <w:rFonts w:eastAsia="Times New Roman"/>
          <w:b/>
          <w:sz w:val="24"/>
          <w:szCs w:val="24"/>
          <w:shd w:val="clear" w:color="auto" w:fill="FFFFFF"/>
          <w:lang w:val="en-US"/>
        </w:rPr>
        <w:t>Point</w:t>
      </w:r>
    </w:p>
    <w:p w14:paraId="5A28130C" w14:textId="77777777" w:rsidR="009A4C5F" w:rsidRPr="00D72302" w:rsidRDefault="009A4C5F" w:rsidP="00646BCB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  <w:r w:rsidRPr="00D72302">
        <w:rPr>
          <w:rFonts w:eastAsia="Times New Roman"/>
          <w:b/>
          <w:sz w:val="24"/>
          <w:szCs w:val="24"/>
          <w:shd w:val="clear" w:color="auto" w:fill="FFFFFF"/>
        </w:rPr>
        <w:t>Портфолио в методической службе должно быть в электронном виде, а у педагога в электронном и распечатанном виде)</w:t>
      </w:r>
    </w:p>
    <w:p w14:paraId="3E4CFE41" w14:textId="6BAA73C6" w:rsidR="00683AD4" w:rsidRPr="00D72302" w:rsidRDefault="00683AD4" w:rsidP="00683AD4">
      <w:pPr>
        <w:rPr>
          <w:rFonts w:eastAsia="Times New Roman"/>
          <w:b/>
          <w:bCs/>
          <w:sz w:val="24"/>
          <w:szCs w:val="24"/>
        </w:rPr>
      </w:pPr>
      <w:r w:rsidRPr="00D72302">
        <w:rPr>
          <w:rFonts w:eastAsia="Times New Roman"/>
          <w:b/>
          <w:bCs/>
          <w:sz w:val="24"/>
          <w:szCs w:val="24"/>
        </w:rPr>
        <w:t>Портфолио должно соответствовать определённым требованиям:</w:t>
      </w:r>
    </w:p>
    <w:p w14:paraId="7B76D570" w14:textId="73C504BD" w:rsidR="00683AD4" w:rsidRPr="00D72302" w:rsidRDefault="00683AD4" w:rsidP="00683AD4">
      <w:pPr>
        <w:rPr>
          <w:rFonts w:eastAsia="Times New Roman"/>
          <w:sz w:val="24"/>
          <w:szCs w:val="24"/>
        </w:rPr>
      </w:pPr>
      <w:r w:rsidRPr="00D72302">
        <w:rPr>
          <w:rFonts w:eastAsia="Times New Roman"/>
          <w:sz w:val="24"/>
          <w:szCs w:val="24"/>
        </w:rPr>
        <w:t xml:space="preserve">- систематичность и регулярность </w:t>
      </w:r>
      <w:proofErr w:type="spellStart"/>
      <w:r w:rsidRPr="00D72302">
        <w:rPr>
          <w:rFonts w:eastAsia="Times New Roman"/>
          <w:sz w:val="24"/>
          <w:szCs w:val="24"/>
        </w:rPr>
        <w:t>самомониторинга</w:t>
      </w:r>
      <w:proofErr w:type="spellEnd"/>
      <w:r w:rsidRPr="00D72302">
        <w:rPr>
          <w:rFonts w:eastAsia="Times New Roman"/>
          <w:sz w:val="24"/>
          <w:szCs w:val="24"/>
        </w:rPr>
        <w:t xml:space="preserve"> (сбор и наполнение материалов в соответствии с разделами Портфолио осуществляет работник в течение всей своей деятельности);</w:t>
      </w:r>
    </w:p>
    <w:p w14:paraId="71F26A18" w14:textId="355BD62A" w:rsidR="00683AD4" w:rsidRPr="00D72302" w:rsidRDefault="00683AD4" w:rsidP="00683AD4">
      <w:pPr>
        <w:rPr>
          <w:rFonts w:eastAsia="Times New Roman"/>
          <w:sz w:val="24"/>
          <w:szCs w:val="24"/>
        </w:rPr>
      </w:pPr>
      <w:r w:rsidRPr="00D72302">
        <w:rPr>
          <w:rFonts w:eastAsia="Times New Roman"/>
          <w:sz w:val="24"/>
          <w:szCs w:val="24"/>
        </w:rPr>
        <w:t>- аккуратность и эстетичность оформления;</w:t>
      </w:r>
    </w:p>
    <w:p w14:paraId="22CD3C94" w14:textId="1E0EE60D" w:rsidR="00683AD4" w:rsidRPr="00D72302" w:rsidRDefault="00683AD4" w:rsidP="00683AD4">
      <w:pPr>
        <w:rPr>
          <w:rFonts w:eastAsia="Times New Roman"/>
          <w:sz w:val="24"/>
          <w:szCs w:val="24"/>
        </w:rPr>
      </w:pPr>
      <w:r w:rsidRPr="00D72302">
        <w:rPr>
          <w:rFonts w:eastAsia="Times New Roman"/>
          <w:sz w:val="24"/>
          <w:szCs w:val="24"/>
        </w:rPr>
        <w:t>- целостность, тематическая завершённость представленных материалов;</w:t>
      </w:r>
    </w:p>
    <w:p w14:paraId="501833DD" w14:textId="71F48679" w:rsidR="00683AD4" w:rsidRPr="00D72302" w:rsidRDefault="00683AD4" w:rsidP="00683AD4">
      <w:pPr>
        <w:rPr>
          <w:rFonts w:eastAsia="Times New Roman"/>
          <w:sz w:val="24"/>
          <w:szCs w:val="24"/>
        </w:rPr>
      </w:pPr>
      <w:r w:rsidRPr="00D72302">
        <w:rPr>
          <w:rFonts w:eastAsia="Times New Roman"/>
          <w:sz w:val="24"/>
          <w:szCs w:val="24"/>
        </w:rPr>
        <w:t>- собранные материалы датируются, разбиваются на разделы, полученные разделы</w:t>
      </w:r>
      <w:r w:rsidR="00146F13" w:rsidRPr="00D72302">
        <w:rPr>
          <w:rFonts w:eastAsia="Times New Roman"/>
          <w:sz w:val="24"/>
          <w:szCs w:val="24"/>
        </w:rPr>
        <w:t xml:space="preserve"> озаглавливаются.</w:t>
      </w:r>
    </w:p>
    <w:p w14:paraId="32624239" w14:textId="3B1E979B" w:rsidR="00901485" w:rsidRDefault="00901485" w:rsidP="004B2EBE">
      <w:pPr>
        <w:rPr>
          <w:rFonts w:eastAsia="Times New Roman"/>
          <w:b/>
          <w:bCs/>
          <w:sz w:val="24"/>
          <w:szCs w:val="24"/>
        </w:rPr>
      </w:pPr>
      <w:r w:rsidRPr="00D72302">
        <w:rPr>
          <w:rFonts w:eastAsia="Times New Roman"/>
          <w:sz w:val="24"/>
          <w:szCs w:val="24"/>
        </w:rPr>
        <w:t xml:space="preserve">Квалификационные категории, полученные </w:t>
      </w:r>
      <w:r w:rsidRPr="00D72302">
        <w:rPr>
          <w:rFonts w:eastAsia="Times New Roman"/>
          <w:b/>
          <w:bCs/>
          <w:sz w:val="24"/>
          <w:szCs w:val="24"/>
        </w:rPr>
        <w:t>после 1 сентября 2023 года</w:t>
      </w:r>
      <w:r w:rsidRPr="00D72302">
        <w:rPr>
          <w:rFonts w:eastAsia="Times New Roman"/>
          <w:sz w:val="24"/>
          <w:szCs w:val="24"/>
        </w:rPr>
        <w:t xml:space="preserve"> действительны </w:t>
      </w:r>
      <w:r w:rsidRPr="00D72302">
        <w:rPr>
          <w:rFonts w:eastAsia="Times New Roman"/>
          <w:b/>
          <w:bCs/>
          <w:sz w:val="24"/>
          <w:szCs w:val="24"/>
        </w:rPr>
        <w:t>до 31 августа 2029 года</w:t>
      </w:r>
      <w:r w:rsidRPr="00D72302">
        <w:rPr>
          <w:rFonts w:eastAsia="Times New Roman"/>
          <w:sz w:val="24"/>
          <w:szCs w:val="24"/>
        </w:rPr>
        <w:t xml:space="preserve">. Категории, полученные </w:t>
      </w:r>
      <w:r w:rsidRPr="00D72302">
        <w:rPr>
          <w:rFonts w:eastAsia="Times New Roman"/>
          <w:b/>
          <w:bCs/>
          <w:sz w:val="24"/>
          <w:szCs w:val="24"/>
        </w:rPr>
        <w:t>до 1 сентября</w:t>
      </w:r>
      <w:r w:rsidRPr="00D72302">
        <w:rPr>
          <w:rFonts w:eastAsia="Times New Roman"/>
          <w:sz w:val="24"/>
          <w:szCs w:val="24"/>
        </w:rPr>
        <w:t xml:space="preserve"> </w:t>
      </w:r>
      <w:r w:rsidRPr="00D72302">
        <w:rPr>
          <w:rFonts w:eastAsia="Times New Roman"/>
          <w:b/>
          <w:bCs/>
          <w:sz w:val="24"/>
          <w:szCs w:val="24"/>
        </w:rPr>
        <w:t>2023</w:t>
      </w:r>
      <w:r w:rsidRPr="00D72302">
        <w:rPr>
          <w:rFonts w:eastAsia="Times New Roman"/>
          <w:sz w:val="24"/>
          <w:szCs w:val="24"/>
        </w:rPr>
        <w:t xml:space="preserve"> года действительны </w:t>
      </w:r>
      <w:r w:rsidRPr="00D72302">
        <w:rPr>
          <w:rFonts w:eastAsia="Times New Roman"/>
          <w:b/>
          <w:bCs/>
          <w:sz w:val="24"/>
          <w:szCs w:val="24"/>
        </w:rPr>
        <w:t>5</w:t>
      </w:r>
      <w:r w:rsidRPr="00D72302">
        <w:rPr>
          <w:rFonts w:eastAsia="Times New Roman"/>
          <w:sz w:val="24"/>
          <w:szCs w:val="24"/>
        </w:rPr>
        <w:t xml:space="preserve"> лет.</w:t>
      </w:r>
      <w:r w:rsidR="00CA0AC5" w:rsidRPr="00D72302">
        <w:rPr>
          <w:rFonts w:eastAsia="Times New Roman"/>
          <w:sz w:val="24"/>
          <w:szCs w:val="24"/>
        </w:rPr>
        <w:t xml:space="preserve"> </w:t>
      </w:r>
      <w:r w:rsidR="00CA0AC5" w:rsidRPr="00D72302">
        <w:rPr>
          <w:rFonts w:eastAsia="Times New Roman"/>
          <w:b/>
          <w:bCs/>
          <w:sz w:val="24"/>
          <w:szCs w:val="24"/>
        </w:rPr>
        <w:t xml:space="preserve">Срок действия квалификационной категории продлению не подлежит. </w:t>
      </w:r>
    </w:p>
    <w:p w14:paraId="3CE2D112" w14:textId="77777777" w:rsidR="00D72302" w:rsidRPr="00D72302" w:rsidRDefault="00D72302" w:rsidP="004B2EBE">
      <w:pPr>
        <w:rPr>
          <w:rFonts w:eastAsia="Times New Roman"/>
          <w:b/>
          <w:bCs/>
          <w:sz w:val="24"/>
          <w:szCs w:val="24"/>
        </w:rPr>
      </w:pPr>
    </w:p>
    <w:p w14:paraId="5C98D653" w14:textId="6F965C89" w:rsidR="00A6712D" w:rsidRPr="00D72302" w:rsidRDefault="00A6712D" w:rsidP="004B2EBE">
      <w:pPr>
        <w:rPr>
          <w:rFonts w:eastAsia="Times New Roman"/>
          <w:b/>
          <w:bCs/>
          <w:sz w:val="24"/>
          <w:szCs w:val="24"/>
        </w:rPr>
      </w:pPr>
      <w:r w:rsidRPr="00D72302">
        <w:rPr>
          <w:rFonts w:eastAsia="Times New Roman"/>
          <w:b/>
          <w:bCs/>
          <w:sz w:val="24"/>
          <w:szCs w:val="24"/>
        </w:rPr>
        <w:t xml:space="preserve">Когда можно получать </w:t>
      </w:r>
      <w:r w:rsidR="00347591" w:rsidRPr="00D72302">
        <w:rPr>
          <w:rFonts w:eastAsia="Times New Roman"/>
          <w:b/>
          <w:bCs/>
          <w:sz w:val="24"/>
          <w:szCs w:val="24"/>
        </w:rPr>
        <w:t>высшую категорию?</w:t>
      </w:r>
    </w:p>
    <w:p w14:paraId="5E740234" w14:textId="25F20598" w:rsidR="009A4C5F" w:rsidRPr="00D72302" w:rsidRDefault="009A4C5F" w:rsidP="004B2EBE">
      <w:pPr>
        <w:rPr>
          <w:rFonts w:eastAsia="Times New Roman"/>
          <w:b/>
          <w:bCs/>
          <w:sz w:val="24"/>
          <w:szCs w:val="24"/>
        </w:rPr>
      </w:pP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Высшую категорию получают только </w:t>
      </w:r>
      <w:r w:rsidR="00146F13"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>имея</w:t>
      </w:r>
      <w:r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первую</w:t>
      </w:r>
      <w:r w:rsidR="00146F13" w:rsidRPr="00D72302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категорию!!!</w:t>
      </w:r>
      <w:r w:rsidRPr="00D7230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8863A6D" w14:textId="7721968D" w:rsidR="00A6712D" w:rsidRPr="00D72302" w:rsidRDefault="00347591" w:rsidP="004B2EBE">
      <w:pPr>
        <w:rPr>
          <w:sz w:val="24"/>
          <w:szCs w:val="24"/>
        </w:rPr>
      </w:pPr>
      <w:r w:rsidRPr="00D72302">
        <w:rPr>
          <w:b/>
          <w:sz w:val="24"/>
          <w:szCs w:val="24"/>
        </w:rPr>
        <w:t>К</w:t>
      </w:r>
      <w:r w:rsidR="00A6712D" w:rsidRPr="00D72302">
        <w:rPr>
          <w:b/>
          <w:sz w:val="24"/>
          <w:szCs w:val="24"/>
        </w:rPr>
        <w:t>акими-либо сроками право</w:t>
      </w:r>
      <w:r w:rsidR="00A6712D" w:rsidRPr="00D72302">
        <w:rPr>
          <w:sz w:val="24"/>
          <w:szCs w:val="24"/>
        </w:rPr>
        <w:t xml:space="preserve"> педагогического работника, имеющего первую</w:t>
      </w:r>
      <w:r w:rsidR="00B96EDE" w:rsidRPr="00D72302">
        <w:rPr>
          <w:sz w:val="24"/>
          <w:szCs w:val="24"/>
        </w:rPr>
        <w:t xml:space="preserve"> </w:t>
      </w:r>
      <w:r w:rsidR="00A6712D" w:rsidRPr="00D72302">
        <w:rPr>
          <w:sz w:val="24"/>
          <w:szCs w:val="24"/>
        </w:rPr>
        <w:t>квалификационную категорию по одной из должностей педагогических работников, обращаться в аттестационную комиссию с заявлением о проведении его аттестации в целях установления высшей квалификационной категории по указанной в заявлении должности</w:t>
      </w:r>
      <w:r w:rsidR="00F950CA" w:rsidRPr="00D72302">
        <w:rPr>
          <w:sz w:val="24"/>
          <w:szCs w:val="24"/>
        </w:rPr>
        <w:t xml:space="preserve"> </w:t>
      </w:r>
      <w:r w:rsidR="00F950CA" w:rsidRPr="00D72302">
        <w:rPr>
          <w:b/>
          <w:sz w:val="24"/>
          <w:szCs w:val="24"/>
        </w:rPr>
        <w:t>не установлено</w:t>
      </w:r>
      <w:r w:rsidR="00A6712D" w:rsidRPr="00D72302">
        <w:rPr>
          <w:sz w:val="24"/>
          <w:szCs w:val="24"/>
        </w:rPr>
        <w:t>. Одновременно обраща</w:t>
      </w:r>
      <w:r w:rsidRPr="00D72302">
        <w:rPr>
          <w:sz w:val="24"/>
          <w:szCs w:val="24"/>
        </w:rPr>
        <w:t>ю</w:t>
      </w:r>
      <w:r w:rsidR="00A6712D" w:rsidRPr="00D72302">
        <w:rPr>
          <w:sz w:val="24"/>
          <w:szCs w:val="24"/>
        </w:rPr>
        <w:t xml:space="preserve"> внимание, что пунктом 36 Порядка установлены показатели профессиональной деятельности, на основе которых педагогическим работникам может быть установлена высшая квалификационная категория. Они </w:t>
      </w:r>
      <w:r w:rsidR="00A6712D" w:rsidRPr="00D72302">
        <w:rPr>
          <w:b/>
          <w:bCs/>
          <w:sz w:val="24"/>
          <w:szCs w:val="24"/>
        </w:rPr>
        <w:t>существенно</w:t>
      </w:r>
      <w:r w:rsidR="00A6712D" w:rsidRPr="00D72302">
        <w:rPr>
          <w:sz w:val="24"/>
          <w:szCs w:val="24"/>
        </w:rPr>
        <w:t xml:space="preserve"> отличаются от показателей, являющихся основой для установления первой квалификационной категории. В связи с этим представляется важным педагогическим работникам </w:t>
      </w:r>
      <w:r w:rsidR="00A6712D" w:rsidRPr="00D72302">
        <w:rPr>
          <w:b/>
          <w:bCs/>
          <w:sz w:val="24"/>
          <w:szCs w:val="24"/>
        </w:rPr>
        <w:t>при принятии решения о сроках участия в аттестации на установление следующей – высшей квалификационной категории предварительно провести объективный анализ собственной деятельности в целях самостоятельной оценки ее соответствия показателям</w:t>
      </w:r>
      <w:r w:rsidR="00A6712D" w:rsidRPr="00D72302">
        <w:rPr>
          <w:sz w:val="24"/>
          <w:szCs w:val="24"/>
        </w:rPr>
        <w:t>, на основе которых аттестационная комиссия может принимать решение об установлении педагогическим работникам высшей квалификационной категории</w:t>
      </w:r>
      <w:r w:rsidR="002752B8" w:rsidRPr="00D72302">
        <w:rPr>
          <w:sz w:val="24"/>
          <w:szCs w:val="24"/>
        </w:rPr>
        <w:t>.</w:t>
      </w:r>
    </w:p>
    <w:p w14:paraId="29C98F73" w14:textId="2C2E728B" w:rsidR="005B15BB" w:rsidRPr="00D72302" w:rsidRDefault="005B15BB" w:rsidP="004B2EBE">
      <w:pPr>
        <w:rPr>
          <w:rFonts w:eastAsia="Times New Roman"/>
          <w:b/>
          <w:bCs/>
          <w:sz w:val="24"/>
          <w:szCs w:val="24"/>
        </w:rPr>
      </w:pPr>
      <w:r w:rsidRPr="00657D47">
        <w:rPr>
          <w:rFonts w:eastAsia="Times New Roman"/>
          <w:b/>
          <w:bCs/>
          <w:szCs w:val="28"/>
        </w:rPr>
        <w:t xml:space="preserve"> </w:t>
      </w:r>
      <w:r w:rsidRPr="00D72302">
        <w:rPr>
          <w:rFonts w:eastAsia="Times New Roman"/>
          <w:b/>
          <w:bCs/>
          <w:sz w:val="24"/>
          <w:szCs w:val="24"/>
        </w:rPr>
        <w:t>Ответственность за своевременную и качественную подготовку аттестационных материалов возл</w:t>
      </w:r>
      <w:r w:rsidR="004B2EBE" w:rsidRPr="00D72302">
        <w:rPr>
          <w:rFonts w:eastAsia="Times New Roman"/>
          <w:b/>
          <w:bCs/>
          <w:sz w:val="24"/>
          <w:szCs w:val="24"/>
        </w:rPr>
        <w:t>агается</w:t>
      </w:r>
      <w:r w:rsidRPr="00D72302">
        <w:rPr>
          <w:rFonts w:eastAsia="Times New Roman"/>
          <w:b/>
          <w:bCs/>
          <w:sz w:val="24"/>
          <w:szCs w:val="24"/>
        </w:rPr>
        <w:t xml:space="preserve"> на самих педагогических работников</w:t>
      </w:r>
      <w:r w:rsidR="00D72302" w:rsidRPr="00D72302">
        <w:rPr>
          <w:rFonts w:eastAsia="Times New Roman"/>
          <w:b/>
          <w:bCs/>
          <w:sz w:val="24"/>
          <w:szCs w:val="24"/>
        </w:rPr>
        <w:t>.</w:t>
      </w:r>
    </w:p>
    <w:p w14:paraId="3490F1C4" w14:textId="1017D6C4" w:rsidR="005B15BB" w:rsidRDefault="005B15BB" w:rsidP="005B15BB">
      <w:pPr>
        <w:spacing w:after="120"/>
        <w:rPr>
          <w:rFonts w:eastAsia="Times New Roman"/>
          <w:b/>
          <w:bCs/>
          <w:szCs w:val="28"/>
        </w:rPr>
      </w:pPr>
      <w:r w:rsidRPr="00097EE8">
        <w:rPr>
          <w:rFonts w:eastAsia="Times New Roman"/>
          <w:szCs w:val="28"/>
        </w:rPr>
        <w:t xml:space="preserve"> </w:t>
      </w:r>
    </w:p>
    <w:p w14:paraId="708AA697" w14:textId="77777777" w:rsidR="00403113" w:rsidRDefault="00403113" w:rsidP="005B15BB">
      <w:pPr>
        <w:spacing w:after="120"/>
        <w:rPr>
          <w:rFonts w:eastAsia="Times New Roman"/>
          <w:b/>
          <w:bCs/>
          <w:szCs w:val="28"/>
        </w:rPr>
      </w:pPr>
    </w:p>
    <w:sectPr w:rsidR="00403113" w:rsidSect="00692A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72B1"/>
    <w:multiLevelType w:val="hybridMultilevel"/>
    <w:tmpl w:val="06EA87D2"/>
    <w:lvl w:ilvl="0" w:tplc="FDAAEB92">
      <w:start w:val="7"/>
      <w:numFmt w:val="decimal"/>
      <w:lvlText w:val="%1."/>
      <w:lvlJc w:val="left"/>
      <w:pPr>
        <w:ind w:left="142" w:firstLine="567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32766"/>
    <w:multiLevelType w:val="hybridMultilevel"/>
    <w:tmpl w:val="C958DEAE"/>
    <w:lvl w:ilvl="0" w:tplc="5F42F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0A4ACC"/>
    <w:multiLevelType w:val="hybridMultilevel"/>
    <w:tmpl w:val="8F24E7C8"/>
    <w:lvl w:ilvl="0" w:tplc="67246A6C">
      <w:start w:val="1"/>
      <w:numFmt w:val="bullet"/>
      <w:pStyle w:val="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532150"/>
    <w:multiLevelType w:val="hybridMultilevel"/>
    <w:tmpl w:val="35FC7C26"/>
    <w:lvl w:ilvl="0" w:tplc="726AAF4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471"/>
    <w:multiLevelType w:val="hybridMultilevel"/>
    <w:tmpl w:val="9328FB54"/>
    <w:lvl w:ilvl="0" w:tplc="6B449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C5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4F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85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C0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47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08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6B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A3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42D19"/>
    <w:multiLevelType w:val="hybridMultilevel"/>
    <w:tmpl w:val="B8C020B2"/>
    <w:lvl w:ilvl="0" w:tplc="AA4E0F0C">
      <w:start w:val="7"/>
      <w:numFmt w:val="decimal"/>
      <w:lvlText w:val="%1."/>
      <w:lvlJc w:val="left"/>
      <w:pPr>
        <w:ind w:left="142" w:firstLine="567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837783"/>
    <w:multiLevelType w:val="hybridMultilevel"/>
    <w:tmpl w:val="393E8DE0"/>
    <w:lvl w:ilvl="0" w:tplc="60CAB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EF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2F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CA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4E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9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41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A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0571FA"/>
    <w:multiLevelType w:val="multilevel"/>
    <w:tmpl w:val="F82A2F7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211D1"/>
    <w:multiLevelType w:val="hybridMultilevel"/>
    <w:tmpl w:val="9FD4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5024D"/>
    <w:multiLevelType w:val="hybridMultilevel"/>
    <w:tmpl w:val="A22861D6"/>
    <w:lvl w:ilvl="0" w:tplc="726AAF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040783">
    <w:abstractNumId w:val="7"/>
  </w:num>
  <w:num w:numId="2" w16cid:durableId="791048401">
    <w:abstractNumId w:val="2"/>
  </w:num>
  <w:num w:numId="3" w16cid:durableId="1144736791">
    <w:abstractNumId w:val="8"/>
  </w:num>
  <w:num w:numId="4" w16cid:durableId="922102023">
    <w:abstractNumId w:val="1"/>
  </w:num>
  <w:num w:numId="5" w16cid:durableId="538860218">
    <w:abstractNumId w:val="5"/>
  </w:num>
  <w:num w:numId="6" w16cid:durableId="1733697507">
    <w:abstractNumId w:val="0"/>
  </w:num>
  <w:num w:numId="7" w16cid:durableId="422262194">
    <w:abstractNumId w:val="3"/>
  </w:num>
  <w:num w:numId="8" w16cid:durableId="699942074">
    <w:abstractNumId w:val="9"/>
  </w:num>
  <w:num w:numId="9" w16cid:durableId="231887047">
    <w:abstractNumId w:val="4"/>
  </w:num>
  <w:num w:numId="10" w16cid:durableId="1328747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31"/>
    <w:rsid w:val="00003785"/>
    <w:rsid w:val="00004449"/>
    <w:rsid w:val="000047FE"/>
    <w:rsid w:val="00017D3A"/>
    <w:rsid w:val="00022E7F"/>
    <w:rsid w:val="000A05F6"/>
    <w:rsid w:val="000B3AF4"/>
    <w:rsid w:val="000C6414"/>
    <w:rsid w:val="000E6632"/>
    <w:rsid w:val="001143D5"/>
    <w:rsid w:val="00146F13"/>
    <w:rsid w:val="00167995"/>
    <w:rsid w:val="001869DD"/>
    <w:rsid w:val="001B129F"/>
    <w:rsid w:val="001F4402"/>
    <w:rsid w:val="00241DA6"/>
    <w:rsid w:val="002752B8"/>
    <w:rsid w:val="00294DFC"/>
    <w:rsid w:val="002B59EC"/>
    <w:rsid w:val="002D46DB"/>
    <w:rsid w:val="002F193A"/>
    <w:rsid w:val="00323DCF"/>
    <w:rsid w:val="00325A38"/>
    <w:rsid w:val="00347591"/>
    <w:rsid w:val="00351162"/>
    <w:rsid w:val="00394899"/>
    <w:rsid w:val="003A1A45"/>
    <w:rsid w:val="003A52C0"/>
    <w:rsid w:val="003F4EF8"/>
    <w:rsid w:val="00403113"/>
    <w:rsid w:val="00424D53"/>
    <w:rsid w:val="004B1DB1"/>
    <w:rsid w:val="004B2EBE"/>
    <w:rsid w:val="004B78AE"/>
    <w:rsid w:val="004C1554"/>
    <w:rsid w:val="004D4702"/>
    <w:rsid w:val="004D7933"/>
    <w:rsid w:val="004E5539"/>
    <w:rsid w:val="004E7417"/>
    <w:rsid w:val="004F6F43"/>
    <w:rsid w:val="00553CCD"/>
    <w:rsid w:val="00553D28"/>
    <w:rsid w:val="00557513"/>
    <w:rsid w:val="00564426"/>
    <w:rsid w:val="005741B8"/>
    <w:rsid w:val="005874D4"/>
    <w:rsid w:val="005A726F"/>
    <w:rsid w:val="005B0DD9"/>
    <w:rsid w:val="005B15BB"/>
    <w:rsid w:val="005E0192"/>
    <w:rsid w:val="005E5D70"/>
    <w:rsid w:val="005F6989"/>
    <w:rsid w:val="00603002"/>
    <w:rsid w:val="00632A7E"/>
    <w:rsid w:val="00646BCB"/>
    <w:rsid w:val="00657D47"/>
    <w:rsid w:val="006653B3"/>
    <w:rsid w:val="00683AD4"/>
    <w:rsid w:val="0068509E"/>
    <w:rsid w:val="00692A87"/>
    <w:rsid w:val="006B1890"/>
    <w:rsid w:val="006D011B"/>
    <w:rsid w:val="006F23FA"/>
    <w:rsid w:val="00733E31"/>
    <w:rsid w:val="007407C6"/>
    <w:rsid w:val="0074220E"/>
    <w:rsid w:val="00751B85"/>
    <w:rsid w:val="00754684"/>
    <w:rsid w:val="00780B24"/>
    <w:rsid w:val="007864DB"/>
    <w:rsid w:val="0079060A"/>
    <w:rsid w:val="007A507F"/>
    <w:rsid w:val="007A72D9"/>
    <w:rsid w:val="00806B25"/>
    <w:rsid w:val="00873B61"/>
    <w:rsid w:val="00894629"/>
    <w:rsid w:val="008A4946"/>
    <w:rsid w:val="008A7B63"/>
    <w:rsid w:val="008C1A7B"/>
    <w:rsid w:val="008D3CEF"/>
    <w:rsid w:val="00901485"/>
    <w:rsid w:val="00920233"/>
    <w:rsid w:val="00992DAE"/>
    <w:rsid w:val="009A1B15"/>
    <w:rsid w:val="009A4C5F"/>
    <w:rsid w:val="009A7907"/>
    <w:rsid w:val="009C37D9"/>
    <w:rsid w:val="009C3A1A"/>
    <w:rsid w:val="00A2562D"/>
    <w:rsid w:val="00A34B20"/>
    <w:rsid w:val="00A640E4"/>
    <w:rsid w:val="00A6712D"/>
    <w:rsid w:val="00AB3743"/>
    <w:rsid w:val="00AD1806"/>
    <w:rsid w:val="00AD405B"/>
    <w:rsid w:val="00AE0F44"/>
    <w:rsid w:val="00AE5E75"/>
    <w:rsid w:val="00AF17E8"/>
    <w:rsid w:val="00B17621"/>
    <w:rsid w:val="00B96EDE"/>
    <w:rsid w:val="00BB03E5"/>
    <w:rsid w:val="00BB0670"/>
    <w:rsid w:val="00BC7B55"/>
    <w:rsid w:val="00BD61B5"/>
    <w:rsid w:val="00BE2F65"/>
    <w:rsid w:val="00BF6176"/>
    <w:rsid w:val="00C33823"/>
    <w:rsid w:val="00C66521"/>
    <w:rsid w:val="00C812BA"/>
    <w:rsid w:val="00C815DC"/>
    <w:rsid w:val="00C86C87"/>
    <w:rsid w:val="00C87F67"/>
    <w:rsid w:val="00CA0AC5"/>
    <w:rsid w:val="00CF7E1D"/>
    <w:rsid w:val="00D26982"/>
    <w:rsid w:val="00D4235D"/>
    <w:rsid w:val="00D52A38"/>
    <w:rsid w:val="00D72302"/>
    <w:rsid w:val="00D73F90"/>
    <w:rsid w:val="00DB02F5"/>
    <w:rsid w:val="00DD6F0F"/>
    <w:rsid w:val="00DE5CC9"/>
    <w:rsid w:val="00E14B0D"/>
    <w:rsid w:val="00E364DC"/>
    <w:rsid w:val="00E60F34"/>
    <w:rsid w:val="00E661E5"/>
    <w:rsid w:val="00E67CA4"/>
    <w:rsid w:val="00E747A1"/>
    <w:rsid w:val="00E90022"/>
    <w:rsid w:val="00EA7BC9"/>
    <w:rsid w:val="00EB1078"/>
    <w:rsid w:val="00EE0572"/>
    <w:rsid w:val="00EF5E0A"/>
    <w:rsid w:val="00F13048"/>
    <w:rsid w:val="00F73383"/>
    <w:rsid w:val="00F950CA"/>
    <w:rsid w:val="00FE130D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8309"/>
  <w15:docId w15:val="{CE0F973A-29E0-440B-AA41-F3D60CBD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56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3E31"/>
    <w:pPr>
      <w:ind w:right="0"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F7E1D"/>
    <w:pPr>
      <w:keepNext/>
      <w:keepLines/>
      <w:pageBreakBefore/>
      <w:ind w:right="-6" w:firstLine="0"/>
      <w:jc w:val="center"/>
      <w:outlineLvl w:val="0"/>
    </w:pPr>
    <w:rPr>
      <w:rFonts w:eastAsia="Times New Roman"/>
      <w:b/>
      <w:bCs/>
      <w:kern w:val="32"/>
      <w:sz w:val="24"/>
      <w:szCs w:val="24"/>
      <w:u w:val="singl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CF7E1D"/>
    <w:pPr>
      <w:keepNext/>
      <w:keepLines/>
      <w:ind w:right="-6" w:firstLine="0"/>
      <w:jc w:val="center"/>
      <w:outlineLvl w:val="1"/>
    </w:pPr>
    <w:rPr>
      <w:rFonts w:eastAsiaTheme="majorEastAsia" w:cstheme="majorBidi"/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CF7E1D"/>
    <w:pPr>
      <w:keepNext/>
      <w:keepLines/>
      <w:spacing w:before="120" w:after="60"/>
      <w:ind w:right="-6" w:firstLine="0"/>
      <w:jc w:val="center"/>
      <w:outlineLvl w:val="2"/>
    </w:pPr>
    <w:rPr>
      <w:rFonts w:eastAsiaTheme="majorEastAsia"/>
      <w:b/>
      <w:bCs/>
      <w:i/>
      <w:sz w:val="18"/>
      <w:szCs w:val="18"/>
      <w:lang w:eastAsia="zh-CN"/>
    </w:rPr>
  </w:style>
  <w:style w:type="paragraph" w:styleId="4">
    <w:name w:val="heading 4"/>
    <w:basedOn w:val="a0"/>
    <w:next w:val="a0"/>
    <w:link w:val="40"/>
    <w:uiPriority w:val="9"/>
    <w:unhideWhenUsed/>
    <w:qFormat/>
    <w:rsid w:val="00CF7E1D"/>
    <w:pPr>
      <w:keepNext/>
      <w:keepLines/>
      <w:spacing w:before="60"/>
      <w:ind w:right="-6" w:firstLine="0"/>
      <w:outlineLvl w:val="3"/>
    </w:pPr>
    <w:rPr>
      <w:rFonts w:eastAsia="Times New Roman" w:cstheme="majorBidi"/>
      <w:b/>
      <w:iCs/>
      <w:sz w:val="18"/>
      <w:szCs w:val="18"/>
    </w:rPr>
  </w:style>
  <w:style w:type="paragraph" w:styleId="5">
    <w:name w:val="heading 5"/>
    <w:basedOn w:val="a0"/>
    <w:next w:val="a0"/>
    <w:link w:val="50"/>
    <w:uiPriority w:val="9"/>
    <w:unhideWhenUsed/>
    <w:qFormat/>
    <w:rsid w:val="00CF7E1D"/>
    <w:pPr>
      <w:keepNext/>
      <w:keepLines/>
      <w:ind w:right="-6" w:firstLine="454"/>
      <w:outlineLvl w:val="4"/>
    </w:pPr>
    <w:rPr>
      <w:rFonts w:eastAsiaTheme="majorEastAsia"/>
      <w:i/>
      <w:sz w:val="18"/>
      <w:szCs w:val="18"/>
    </w:rPr>
  </w:style>
  <w:style w:type="paragraph" w:styleId="6">
    <w:name w:val="heading 6"/>
    <w:basedOn w:val="a0"/>
    <w:next w:val="a0"/>
    <w:link w:val="60"/>
    <w:uiPriority w:val="9"/>
    <w:unhideWhenUsed/>
    <w:qFormat/>
    <w:rsid w:val="00CF7E1D"/>
    <w:pPr>
      <w:keepNext/>
      <w:keepLines/>
      <w:spacing w:before="200"/>
      <w:ind w:right="-6" w:firstLine="454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F7E1D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F7E1D"/>
    <w:rPr>
      <w:rFonts w:ascii="Times New Roman" w:eastAsiaTheme="majorEastAsia" w:hAnsi="Times New Roman" w:cstheme="majorBidi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F7E1D"/>
    <w:rPr>
      <w:rFonts w:ascii="Times New Roman" w:eastAsiaTheme="majorEastAsia" w:hAnsi="Times New Roman" w:cs="Times New Roman"/>
      <w:b/>
      <w:bCs/>
      <w:i/>
      <w:sz w:val="18"/>
      <w:szCs w:val="18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CF7E1D"/>
    <w:rPr>
      <w:rFonts w:ascii="Times New Roman" w:eastAsia="Times New Roman" w:hAnsi="Times New Roman" w:cstheme="majorBidi"/>
      <w:b/>
      <w:iCs/>
      <w:sz w:val="18"/>
      <w:szCs w:val="1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CF7E1D"/>
    <w:rPr>
      <w:rFonts w:ascii="Times New Roman" w:eastAsiaTheme="majorEastAsia" w:hAnsi="Times New Roman" w:cs="Times New Roman"/>
      <w:i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CF7E1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4">
    <w:name w:val="Title"/>
    <w:basedOn w:val="a0"/>
    <w:link w:val="a5"/>
    <w:autoRedefine/>
    <w:qFormat/>
    <w:rsid w:val="00CF7E1D"/>
    <w:pPr>
      <w:tabs>
        <w:tab w:val="left" w:pos="0"/>
      </w:tabs>
      <w:ind w:right="-6"/>
    </w:pPr>
    <w:rPr>
      <w:rFonts w:eastAsiaTheme="minorHAnsi"/>
      <w:szCs w:val="28"/>
      <w:lang w:eastAsia="en-US"/>
    </w:rPr>
  </w:style>
  <w:style w:type="character" w:customStyle="1" w:styleId="a5">
    <w:name w:val="Заголовок Знак"/>
    <w:basedOn w:val="a1"/>
    <w:link w:val="a4"/>
    <w:rsid w:val="00CF7E1D"/>
    <w:rPr>
      <w:rFonts w:ascii="Times New Roman" w:hAnsi="Times New Roman" w:cs="Times New Roman"/>
      <w:sz w:val="28"/>
      <w:szCs w:val="28"/>
    </w:rPr>
  </w:style>
  <w:style w:type="paragraph" w:styleId="a6">
    <w:name w:val="Subtitle"/>
    <w:basedOn w:val="a0"/>
    <w:next w:val="a0"/>
    <w:link w:val="a7"/>
    <w:autoRedefine/>
    <w:qFormat/>
    <w:rsid w:val="00CF7E1D"/>
    <w:pPr>
      <w:spacing w:before="40" w:after="40"/>
      <w:ind w:right="-6" w:firstLine="0"/>
      <w:jc w:val="center"/>
      <w:outlineLvl w:val="5"/>
    </w:pPr>
    <w:rPr>
      <w:rFonts w:ascii="Courier New" w:eastAsia="Times New Roman" w:hAnsi="Courier New" w:cs="Courier New"/>
      <w:i/>
      <w:snapToGrid w:val="0"/>
      <w:sz w:val="18"/>
      <w:szCs w:val="18"/>
      <w:lang w:eastAsia="en-US"/>
    </w:rPr>
  </w:style>
  <w:style w:type="character" w:customStyle="1" w:styleId="a7">
    <w:name w:val="Подзаголовок Знак"/>
    <w:basedOn w:val="a1"/>
    <w:link w:val="a6"/>
    <w:rsid w:val="00CF7E1D"/>
    <w:rPr>
      <w:rFonts w:ascii="Courier New" w:eastAsia="Times New Roman" w:hAnsi="Courier New" w:cs="Courier New"/>
      <w:i/>
      <w:snapToGrid w:val="0"/>
      <w:sz w:val="18"/>
      <w:szCs w:val="18"/>
    </w:rPr>
  </w:style>
  <w:style w:type="character" w:styleId="a8">
    <w:name w:val="Strong"/>
    <w:qFormat/>
    <w:rsid w:val="00CF7E1D"/>
    <w:rPr>
      <w:b/>
      <w:bCs/>
    </w:rPr>
  </w:style>
  <w:style w:type="character" w:styleId="a9">
    <w:name w:val="Emphasis"/>
    <w:qFormat/>
    <w:rsid w:val="00CF7E1D"/>
    <w:rPr>
      <w:i/>
      <w:iCs/>
    </w:rPr>
  </w:style>
  <w:style w:type="paragraph" w:styleId="aa">
    <w:name w:val="No Spacing"/>
    <w:link w:val="ab"/>
    <w:qFormat/>
    <w:rsid w:val="00CF7E1D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Без интервала Знак"/>
    <w:link w:val="aa"/>
    <w:locked/>
    <w:rsid w:val="00CF7E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">
    <w:name w:val="List Paragraph"/>
    <w:basedOn w:val="a0"/>
    <w:link w:val="ac"/>
    <w:uiPriority w:val="34"/>
    <w:qFormat/>
    <w:rsid w:val="00CF7E1D"/>
    <w:pPr>
      <w:numPr>
        <w:numId w:val="1"/>
      </w:numPr>
      <w:ind w:right="-6"/>
      <w:contextualSpacing/>
    </w:pPr>
    <w:rPr>
      <w:sz w:val="20"/>
      <w:szCs w:val="20"/>
      <w:lang w:val="en-US" w:eastAsia="en-US"/>
    </w:rPr>
  </w:style>
  <w:style w:type="character" w:customStyle="1" w:styleId="ac">
    <w:name w:val="Абзац списка Знак"/>
    <w:basedOn w:val="a1"/>
    <w:link w:val="a"/>
    <w:uiPriority w:val="34"/>
    <w:rsid w:val="00CF7E1D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d">
    <w:name w:val="Subtle Emphasis"/>
    <w:basedOn w:val="a1"/>
    <w:uiPriority w:val="19"/>
    <w:qFormat/>
    <w:rsid w:val="00CF7E1D"/>
    <w:rPr>
      <w:i/>
      <w:iCs/>
      <w:color w:val="808080" w:themeColor="text1" w:themeTint="7F"/>
    </w:rPr>
  </w:style>
  <w:style w:type="paragraph" w:styleId="ae">
    <w:name w:val="TOC Heading"/>
    <w:basedOn w:val="10"/>
    <w:next w:val="a0"/>
    <w:uiPriority w:val="39"/>
    <w:unhideWhenUsed/>
    <w:qFormat/>
    <w:rsid w:val="00CF7E1D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customStyle="1" w:styleId="1">
    <w:name w:val="АВК марк1"/>
    <w:basedOn w:val="a0"/>
    <w:next w:val="a0"/>
    <w:link w:val="12"/>
    <w:autoRedefine/>
    <w:qFormat/>
    <w:rsid w:val="00CF7E1D"/>
    <w:pPr>
      <w:numPr>
        <w:numId w:val="2"/>
      </w:numPr>
      <w:ind w:right="-6"/>
      <w:jc w:val="left"/>
    </w:pPr>
    <w:rPr>
      <w:rFonts w:eastAsia="Times New Roman"/>
      <w:snapToGrid w:val="0"/>
      <w:sz w:val="20"/>
      <w:szCs w:val="20"/>
    </w:rPr>
  </w:style>
  <w:style w:type="character" w:customStyle="1" w:styleId="12">
    <w:name w:val="АВК марк1 Знак"/>
    <w:basedOn w:val="ac"/>
    <w:link w:val="1"/>
    <w:rsid w:val="00CF7E1D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af">
    <w:name w:val="Текст таблицы"/>
    <w:basedOn w:val="a0"/>
    <w:link w:val="af0"/>
    <w:qFormat/>
    <w:rsid w:val="00733E31"/>
    <w:pPr>
      <w:suppressAutoHyphens/>
      <w:spacing w:before="120" w:line="100" w:lineRule="atLeast"/>
      <w:ind w:firstLine="0"/>
    </w:pPr>
    <w:rPr>
      <w:rFonts w:eastAsia="DejaVu Sans"/>
      <w:sz w:val="26"/>
      <w:szCs w:val="26"/>
      <w:lang w:eastAsia="en-US" w:bidi="en-US"/>
    </w:rPr>
  </w:style>
  <w:style w:type="paragraph" w:customStyle="1" w:styleId="af1">
    <w:name w:val="Заг. таблицы"/>
    <w:basedOn w:val="a0"/>
    <w:link w:val="af2"/>
    <w:qFormat/>
    <w:rsid w:val="00733E31"/>
    <w:pPr>
      <w:ind w:firstLine="0"/>
      <w:jc w:val="center"/>
    </w:pPr>
    <w:rPr>
      <w:rFonts w:eastAsia="Times New Roman"/>
      <w:b/>
      <w:sz w:val="24"/>
      <w:szCs w:val="24"/>
      <w:lang w:eastAsia="en-US" w:bidi="en-US"/>
    </w:rPr>
  </w:style>
  <w:style w:type="character" w:customStyle="1" w:styleId="af2">
    <w:name w:val="Заг. таблицы Знак"/>
    <w:link w:val="af1"/>
    <w:rsid w:val="00733E31"/>
    <w:rPr>
      <w:rFonts w:ascii="Times New Roman" w:eastAsia="Times New Roman" w:hAnsi="Times New Roman" w:cs="Times New Roman"/>
      <w:b/>
      <w:sz w:val="24"/>
      <w:szCs w:val="24"/>
      <w:lang w:bidi="en-US"/>
    </w:rPr>
  </w:style>
  <w:style w:type="character" w:customStyle="1" w:styleId="af0">
    <w:name w:val="Текст таблицы Знак"/>
    <w:basedOn w:val="a1"/>
    <w:link w:val="af"/>
    <w:rsid w:val="00603002"/>
    <w:rPr>
      <w:rFonts w:ascii="Times New Roman" w:eastAsia="DejaVu Sans" w:hAnsi="Times New Roman" w:cs="Times New Roman"/>
      <w:sz w:val="26"/>
      <w:szCs w:val="26"/>
      <w:lang w:bidi="en-US"/>
    </w:rPr>
  </w:style>
  <w:style w:type="table" w:styleId="af3">
    <w:name w:val="Table Grid"/>
    <w:basedOn w:val="a2"/>
    <w:uiPriority w:val="39"/>
    <w:rsid w:val="00603002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uiPriority w:val="1"/>
    <w:qFormat/>
    <w:rsid w:val="00325A38"/>
    <w:pPr>
      <w:ind w:right="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styleId="af4">
    <w:name w:val="Normal (Web)"/>
    <w:basedOn w:val="a0"/>
    <w:uiPriority w:val="99"/>
    <w:semiHidden/>
    <w:unhideWhenUsed/>
    <w:rsid w:val="00A640E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92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4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1A6C-76AE-41D1-9AC9-6310265E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Стебнева Ольга</cp:lastModifiedBy>
  <cp:revision>3</cp:revision>
  <cp:lastPrinted>2024-08-28T04:17:00Z</cp:lastPrinted>
  <dcterms:created xsi:type="dcterms:W3CDTF">2025-04-24T09:53:00Z</dcterms:created>
  <dcterms:modified xsi:type="dcterms:W3CDTF">2025-04-25T04:33:00Z</dcterms:modified>
</cp:coreProperties>
</file>