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7E" w:rsidRDefault="00246F7E" w:rsidP="00246F7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НОО и ООО в условиях реализации ФГОС: русский язык</w:t>
      </w:r>
    </w:p>
    <w:p w:rsidR="00246F7E" w:rsidRDefault="00246F7E" w:rsidP="00246F7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Назарова И.В., учитель русского языка и литературы </w:t>
      </w:r>
    </w:p>
    <w:p w:rsidR="00246F7E" w:rsidRPr="00E42D36" w:rsidRDefault="00246F7E" w:rsidP="00246F7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9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46F7E" w:rsidRDefault="00246F7E" w:rsidP="00246F7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Проблема преемственности обучения </w:t>
      </w:r>
      <w:r>
        <w:rPr>
          <w:rFonts w:ascii="Times New Roman" w:hAnsi="Times New Roman" w:cs="Times New Roman"/>
          <w:sz w:val="24"/>
          <w:szCs w:val="24"/>
        </w:rPr>
        <w:t xml:space="preserve">между уровнями основного общего </w:t>
      </w:r>
      <w:r w:rsidRPr="00E42D36">
        <w:rPr>
          <w:rFonts w:ascii="Times New Roman" w:hAnsi="Times New Roman" w:cs="Times New Roman"/>
          <w:sz w:val="24"/>
          <w:szCs w:val="24"/>
        </w:rPr>
        <w:t>образования, несмотря на многочисленные исследования путей её решения, до сих пор остаётся актуальной.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36">
        <w:rPr>
          <w:rFonts w:ascii="Times New Roman" w:hAnsi="Times New Roman" w:cs="Times New Roman"/>
          <w:sz w:val="24"/>
          <w:szCs w:val="24"/>
        </w:rPr>
        <w:t>Как нерешенная проблема она перекочевала из прежнего стандарта в современный.</w:t>
      </w:r>
    </w:p>
    <w:p w:rsidR="00246F7E" w:rsidRPr="00E42D36" w:rsidRDefault="00246F7E" w:rsidP="00246F7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Преемственность образования предполагает, что между уровнями школы должны быть установлены закономерные, устойчивые связи с учётом того, что предшествующий уровень образования является естественной базой для последующего. Решение проблемы преемственности позволит создать целостную систему непрерывного образования, адекватно удовлетворяющую образовательные запросы каждой личности в соответствии с её способностями. </w:t>
      </w:r>
    </w:p>
    <w:p w:rsidR="00246F7E" w:rsidRPr="00E42D36" w:rsidRDefault="00246F7E" w:rsidP="00246F7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>Русский язык и литература – одни из наиболее сложных и трудоёмких предметов в курсе средней школы, а потому соблюдение одного из основных принципов дидактики – принципа преемственности необходимо. К условиям соблюдения принципа преемственности в обучении русскому языку относят:</w:t>
      </w:r>
    </w:p>
    <w:p w:rsidR="00246F7E" w:rsidRPr="00E42D36" w:rsidRDefault="00246F7E" w:rsidP="00246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- изучение, знание «сквозных» тенденций языкового развития от дошкольного возраста до старшего школьного возраста в обогащении словаря, в синтаксисе речи и пр.;</w:t>
      </w:r>
    </w:p>
    <w:p w:rsidR="00246F7E" w:rsidRPr="00E42D36" w:rsidRDefault="00246F7E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- понимание того, что появляется впервые в речевом развитии учащихся на каждом новом (последующем) этапе обучения;</w:t>
      </w:r>
    </w:p>
    <w:p w:rsidR="00246F7E" w:rsidRPr="00E42D36" w:rsidRDefault="00246F7E" w:rsidP="00246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- согласование программ и учебников смежных классов;</w:t>
      </w:r>
    </w:p>
    <w:p w:rsidR="00246F7E" w:rsidRPr="00E42D36" w:rsidRDefault="00246F7E" w:rsidP="00246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- разработка единого курса русского языка между начальной и средней школой;</w:t>
      </w:r>
    </w:p>
    <w:p w:rsidR="00246F7E" w:rsidRPr="00E42D36" w:rsidRDefault="00246F7E" w:rsidP="00246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- пропедевтика в начальных классах тех тем, которые будут изучаться в последующих классах;</w:t>
      </w:r>
    </w:p>
    <w:p w:rsidR="00246F7E" w:rsidRPr="00E42D36" w:rsidRDefault="00246F7E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- согласование норм и критериев оценки знаний, умений и </w:t>
      </w:r>
      <w:proofErr w:type="gramStart"/>
      <w:r w:rsidRPr="00E42D36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E42D36">
        <w:rPr>
          <w:rFonts w:ascii="Times New Roman" w:hAnsi="Times New Roman" w:cs="Times New Roman"/>
          <w:sz w:val="24"/>
          <w:szCs w:val="24"/>
        </w:rPr>
        <w:t xml:space="preserve"> учащихся в области языка на разных этапах обучения.</w:t>
      </w:r>
    </w:p>
    <w:p w:rsidR="00246F7E" w:rsidRPr="00E42D36" w:rsidRDefault="00246F7E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2D36">
        <w:rPr>
          <w:rFonts w:ascii="Times New Roman" w:hAnsi="Times New Roman" w:cs="Times New Roman"/>
          <w:sz w:val="24"/>
          <w:szCs w:val="24"/>
        </w:rPr>
        <w:t>Однако  отдельные</w:t>
      </w:r>
      <w:proofErr w:type="gramEnd"/>
      <w:r w:rsidRPr="00E42D36">
        <w:rPr>
          <w:rFonts w:ascii="Times New Roman" w:hAnsi="Times New Roman" w:cs="Times New Roman"/>
          <w:sz w:val="24"/>
          <w:szCs w:val="24"/>
        </w:rPr>
        <w:t xml:space="preserve"> из названных условий в настоящее время не соблюдаются в полной мере. </w:t>
      </w:r>
    </w:p>
    <w:p w:rsidR="00246F7E" w:rsidRDefault="00246F7E" w:rsidP="008A19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6F7E">
        <w:rPr>
          <w:rFonts w:ascii="Times New Roman" w:hAnsi="Times New Roman" w:cs="Times New Roman"/>
          <w:sz w:val="24"/>
          <w:szCs w:val="24"/>
        </w:rPr>
        <w:t>Переход учащихся из начального в среднее звено – одна из педагогически наиболее сложных проблем, а период адаптации</w:t>
      </w:r>
      <w:r w:rsidRPr="00E42D36">
        <w:rPr>
          <w:rFonts w:ascii="Times New Roman" w:hAnsi="Times New Roman" w:cs="Times New Roman"/>
          <w:sz w:val="24"/>
          <w:szCs w:val="24"/>
        </w:rPr>
        <w:t xml:space="preserve"> в пятом классе – один из труднейших периодов школьного обучения. В последние годы в педагогической литературе много говорится о сложностях этого периода обучения, что он стал восприниматься чуть ли не как объективный кризис развития детей 10 – 11 лет, порождающий серьёзные педагогические проблемы. Оснований для такого утверждения более чем достаточно: состояние детей в </w:t>
      </w:r>
      <w:r w:rsidRPr="00E42D36">
        <w:rPr>
          <w:rFonts w:ascii="Times New Roman" w:hAnsi="Times New Roman" w:cs="Times New Roman"/>
          <w:sz w:val="24"/>
          <w:szCs w:val="24"/>
        </w:rPr>
        <w:lastRenderedPageBreak/>
        <w:t xml:space="preserve">этот период с педагогической точки зрения характеризуется низкой организованностью, иногда недисциплинированностью, снижением интереса к учёбе и её результатам, </w:t>
      </w:r>
      <w:proofErr w:type="gramStart"/>
      <w:r w:rsidRPr="00E42D36">
        <w:rPr>
          <w:rFonts w:ascii="Times New Roman" w:hAnsi="Times New Roman" w:cs="Times New Roman"/>
          <w:sz w:val="24"/>
          <w:szCs w:val="24"/>
        </w:rPr>
        <w:t>а  с</w:t>
      </w:r>
      <w:proofErr w:type="gramEnd"/>
      <w:r w:rsidRPr="00E42D36">
        <w:rPr>
          <w:rFonts w:ascii="Times New Roman" w:hAnsi="Times New Roman" w:cs="Times New Roman"/>
          <w:sz w:val="24"/>
          <w:szCs w:val="24"/>
        </w:rPr>
        <w:t xml:space="preserve"> психологической – снижением самооценки, высоким уровнем ситуативной тревожности. Это значит, что увеличивается число детей, испытывающих затруднения при обучении и адаптации к новым условиям организации учебного процесса. Для них особенно важна правильная организация адаптационного периода при переходе из начальной школы в среднее звено. Переходный период из начальной школы в среднюю сказывается на всех участниках образовательного процесса: учащихся, педагогах, специалистах психолого-педагогической службы. Часто </w:t>
      </w:r>
      <w:proofErr w:type="gramStart"/>
      <w:r w:rsidRPr="00E42D36">
        <w:rPr>
          <w:rFonts w:ascii="Times New Roman" w:hAnsi="Times New Roman" w:cs="Times New Roman"/>
          <w:sz w:val="24"/>
          <w:szCs w:val="24"/>
        </w:rPr>
        <w:t>последствия  этого</w:t>
      </w:r>
      <w:proofErr w:type="gramEnd"/>
      <w:r w:rsidRPr="00E42D36">
        <w:rPr>
          <w:rFonts w:ascii="Times New Roman" w:hAnsi="Times New Roman" w:cs="Times New Roman"/>
          <w:sz w:val="24"/>
          <w:szCs w:val="24"/>
        </w:rPr>
        <w:t xml:space="preserve"> перехода бывают </w:t>
      </w:r>
      <w:r w:rsidR="008A1900">
        <w:rPr>
          <w:rFonts w:ascii="Times New Roman" w:hAnsi="Times New Roman" w:cs="Times New Roman"/>
          <w:sz w:val="24"/>
          <w:szCs w:val="24"/>
        </w:rPr>
        <w:t xml:space="preserve">отрицательными, что обусловлено сменой социальной обстановки, </w:t>
      </w:r>
      <w:r w:rsidRPr="00E42D36">
        <w:rPr>
          <w:rFonts w:ascii="Times New Roman" w:hAnsi="Times New Roman" w:cs="Times New Roman"/>
          <w:sz w:val="24"/>
          <w:szCs w:val="24"/>
        </w:rPr>
        <w:t>изменением роли учащегося</w:t>
      </w:r>
      <w:r w:rsidR="008A1900">
        <w:rPr>
          <w:rFonts w:ascii="Times New Roman" w:hAnsi="Times New Roman" w:cs="Times New Roman"/>
          <w:sz w:val="24"/>
          <w:szCs w:val="24"/>
        </w:rPr>
        <w:t xml:space="preserve">, увеличением учебной нагрузки, </w:t>
      </w:r>
      <w:r w:rsidRPr="00E42D36">
        <w:rPr>
          <w:rFonts w:ascii="Times New Roman" w:hAnsi="Times New Roman" w:cs="Times New Roman"/>
          <w:sz w:val="24"/>
          <w:szCs w:val="24"/>
        </w:rPr>
        <w:t>изменением режима дня</w:t>
      </w:r>
      <w:r w:rsidR="008A1900">
        <w:rPr>
          <w:rFonts w:ascii="Times New Roman" w:hAnsi="Times New Roman" w:cs="Times New Roman"/>
          <w:sz w:val="24"/>
          <w:szCs w:val="24"/>
        </w:rPr>
        <w:t xml:space="preserve">, </w:t>
      </w:r>
      <w:r w:rsidRPr="00E42D36">
        <w:rPr>
          <w:rFonts w:ascii="Times New Roman" w:hAnsi="Times New Roman" w:cs="Times New Roman"/>
          <w:sz w:val="24"/>
          <w:szCs w:val="24"/>
        </w:rPr>
        <w:t>р</w:t>
      </w:r>
      <w:r w:rsidR="008A1900">
        <w:rPr>
          <w:rFonts w:ascii="Times New Roman" w:hAnsi="Times New Roman" w:cs="Times New Roman"/>
          <w:sz w:val="24"/>
          <w:szCs w:val="24"/>
        </w:rPr>
        <w:t xml:space="preserve">азностью систем и форм обучения, </w:t>
      </w:r>
      <w:r w:rsidRPr="00E42D36">
        <w:rPr>
          <w:rFonts w:ascii="Times New Roman" w:hAnsi="Times New Roman" w:cs="Times New Roman"/>
          <w:sz w:val="24"/>
          <w:szCs w:val="24"/>
        </w:rPr>
        <w:t xml:space="preserve"> нестыковкой про</w:t>
      </w:r>
      <w:r w:rsidR="008A1900">
        <w:rPr>
          <w:rFonts w:ascii="Times New Roman" w:hAnsi="Times New Roman" w:cs="Times New Roman"/>
          <w:sz w:val="24"/>
          <w:szCs w:val="24"/>
        </w:rPr>
        <w:t xml:space="preserve">грамм начальной и средней школы, </w:t>
      </w:r>
      <w:r w:rsidRPr="00E42D36">
        <w:rPr>
          <w:rFonts w:ascii="Times New Roman" w:hAnsi="Times New Roman" w:cs="Times New Roman"/>
          <w:sz w:val="24"/>
          <w:szCs w:val="24"/>
        </w:rPr>
        <w:t>различием требований со стороны учителей-предметников.</w:t>
      </w:r>
    </w:p>
    <w:p w:rsidR="00246F7E" w:rsidRPr="00E42D36" w:rsidRDefault="00246F7E" w:rsidP="00246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  По мнению педагогов и методистов решение проблемы преемственности успешно при определённых условиях: создание единого образовательного пространства в школе; создание условий для сотрудничества между педагогами </w:t>
      </w:r>
      <w:proofErr w:type="gramStart"/>
      <w:r w:rsidRPr="00E42D36">
        <w:rPr>
          <w:rFonts w:ascii="Times New Roman" w:hAnsi="Times New Roman" w:cs="Times New Roman"/>
          <w:sz w:val="24"/>
          <w:szCs w:val="24"/>
        </w:rPr>
        <w:t>на всех уровней</w:t>
      </w:r>
      <w:proofErr w:type="gramEnd"/>
      <w:r w:rsidRPr="00E42D36">
        <w:rPr>
          <w:rFonts w:ascii="Times New Roman" w:hAnsi="Times New Roman" w:cs="Times New Roman"/>
          <w:sz w:val="24"/>
          <w:szCs w:val="24"/>
        </w:rPr>
        <w:t xml:space="preserve"> данного образовательного учреждения, а также между образовательными учреждениями города, района.</w:t>
      </w:r>
    </w:p>
    <w:p w:rsidR="00246F7E" w:rsidRPr="00E42D36" w:rsidRDefault="00246F7E" w:rsidP="008A19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>Знаем условия соблюдения принципа преемственности, знаем, чем обусловлены затр</w:t>
      </w:r>
      <w:r w:rsidR="008A1900">
        <w:rPr>
          <w:rFonts w:ascii="Times New Roman" w:hAnsi="Times New Roman" w:cs="Times New Roman"/>
          <w:sz w:val="24"/>
          <w:szCs w:val="24"/>
        </w:rPr>
        <w:t>уднения соблюдения этих условий. А результат часто, к сожалению, оставляет желать лучшего.</w:t>
      </w:r>
    </w:p>
    <w:p w:rsidR="00246F7E" w:rsidRPr="00E42D36" w:rsidRDefault="00246F7E" w:rsidP="00246F7E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   Практика современной школы решает проблему преемственности путём создания </w:t>
      </w:r>
      <w:r w:rsidRPr="00E42D36">
        <w:rPr>
          <w:rFonts w:ascii="Times New Roman" w:hAnsi="Times New Roman" w:cs="Times New Roman"/>
          <w:b/>
          <w:sz w:val="24"/>
          <w:szCs w:val="24"/>
        </w:rPr>
        <w:t>непрерывного курса русского языка</w:t>
      </w:r>
      <w:r w:rsidRPr="00E42D36">
        <w:rPr>
          <w:rFonts w:ascii="Times New Roman" w:hAnsi="Times New Roman" w:cs="Times New Roman"/>
          <w:sz w:val="24"/>
          <w:szCs w:val="24"/>
        </w:rPr>
        <w:t xml:space="preserve">, способного обеспечить органическую связь всех звеньев от начала до конца изучения предмета. В школьных программах по русскому языку как в начальных, так и в средних классах уделяется особое внимание систематической работе над формированием орфографической грамотности учащихся. Необходимость поиска путей и условий повышения качества обучения русскому языку в целом, и особенно орфографии как наиболее сложного его раздела, возникает у каждого учителя. Успешная адаптация пятиклассников во многом зависит от реализации преемственности между начальным и средним образованием. В четвёртом классе заканчивается начальный этап освоения языка и речи. Его главная задача – обобщить, систематизировать и дополнить представления младших школьников об устройстве русского языка, о его использовании в процессе общения, о требованиях к речевому поведению, об основных проблемах письменной речи и </w:t>
      </w:r>
      <w:proofErr w:type="gramStart"/>
      <w:r w:rsidRPr="00E42D36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E42D36">
        <w:rPr>
          <w:rFonts w:ascii="Times New Roman" w:hAnsi="Times New Roman" w:cs="Times New Roman"/>
          <w:sz w:val="24"/>
          <w:szCs w:val="24"/>
        </w:rPr>
        <w:t xml:space="preserve"> регулирующих грамотное письмо. Изучаемый материал группируется вокруг понятий: текст, предложение, словосочетание, слово. </w:t>
      </w:r>
    </w:p>
    <w:p w:rsidR="00246F7E" w:rsidRPr="00E42D36" w:rsidRDefault="008A1900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6F7E" w:rsidRPr="00E42D36">
        <w:rPr>
          <w:rFonts w:ascii="Times New Roman" w:hAnsi="Times New Roman" w:cs="Times New Roman"/>
          <w:sz w:val="24"/>
          <w:szCs w:val="24"/>
        </w:rPr>
        <w:t>Знакомство с частями речи завершается изучением склонения имён существительных и прилагательных, спряжением глаголов, что сочетается с ознакомлением (на практическом уровне) со способами проверки правописания безударных падежных окончаний всех частей речи (кроме существительных на –</w:t>
      </w:r>
      <w:proofErr w:type="spellStart"/>
      <w:r w:rsidR="00246F7E" w:rsidRPr="00E42D36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246F7E" w:rsidRPr="00E42D3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246F7E" w:rsidRPr="00E42D3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246F7E" w:rsidRPr="00E42D3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246F7E" w:rsidRPr="00E42D3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246F7E" w:rsidRPr="00E42D3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246F7E" w:rsidRPr="00E42D3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246F7E" w:rsidRPr="00E42D36">
        <w:rPr>
          <w:rFonts w:ascii="Times New Roman" w:hAnsi="Times New Roman" w:cs="Times New Roman"/>
          <w:sz w:val="24"/>
          <w:szCs w:val="24"/>
        </w:rPr>
        <w:t xml:space="preserve"> и прилагательных с основой на шипящие и ц). В центре внимания находится формирование общего способа действия, который должен обеспечить правильное письмо.</w:t>
      </w:r>
    </w:p>
    <w:p w:rsidR="00246F7E" w:rsidRPr="00E42D36" w:rsidRDefault="00246F7E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Для общего знакомства учащимся представляется наречие, что вызвано частотностью данной части речи, её практической </w:t>
      </w:r>
      <w:proofErr w:type="spellStart"/>
      <w:r w:rsidRPr="00E42D36">
        <w:rPr>
          <w:rFonts w:ascii="Times New Roman" w:hAnsi="Times New Roman" w:cs="Times New Roman"/>
          <w:sz w:val="24"/>
          <w:szCs w:val="24"/>
        </w:rPr>
        <w:t>неободимостью</w:t>
      </w:r>
      <w:proofErr w:type="spellEnd"/>
      <w:r w:rsidRPr="00E42D36">
        <w:rPr>
          <w:rFonts w:ascii="Times New Roman" w:hAnsi="Times New Roman" w:cs="Times New Roman"/>
          <w:sz w:val="24"/>
          <w:szCs w:val="24"/>
        </w:rPr>
        <w:t xml:space="preserve"> учащимся. Правописание наречий специально не изучается - запоминание наиболее употребляемых обеспечивается в словарном порядке. </w:t>
      </w:r>
    </w:p>
    <w:p w:rsidR="00246F7E" w:rsidRPr="00E42D36" w:rsidRDefault="00246F7E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Особенностью рассмотрения частей речи на данном этапе является пристальное внимание к синтаксическим связям, к построению словосочетаний и специфике «поведения» в них слов, относящихся к разным частям речи. Учащиеся осваивают постановку двух типов вопросов, задаваемых к имени существительному («по форме», «по смыслу»), уточняют назначение каждого из них (узнать падеж зависимого слова или понять значение). Данной работе придаётся большое значение с точки зрения развития речи детей – повышения её правильности, точности, богатства и выразительности.</w:t>
      </w:r>
    </w:p>
    <w:p w:rsidR="00246F7E" w:rsidRPr="00E42D36" w:rsidRDefault="008A1900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F7E" w:rsidRPr="00E42D36">
        <w:rPr>
          <w:rFonts w:ascii="Times New Roman" w:hAnsi="Times New Roman" w:cs="Times New Roman"/>
          <w:sz w:val="24"/>
          <w:szCs w:val="24"/>
        </w:rPr>
        <w:t xml:space="preserve">Знания учащихся о предложении расширяются за счёт знакомства с однородными членами. </w:t>
      </w:r>
    </w:p>
    <w:p w:rsidR="00246F7E" w:rsidRPr="00E42D36" w:rsidRDefault="00246F7E" w:rsidP="008A19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На этапе работы над текстом учащиеся знакомятся (на практическом уровне) с типами текстов, с построением несложного текста – описания, текста – рассуждения. </w:t>
      </w:r>
    </w:p>
    <w:p w:rsidR="00246F7E" w:rsidRPr="00E42D36" w:rsidRDefault="00246F7E" w:rsidP="00246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В целом программа четвёртого класса ориентирована на то, чтобы обеспечить готовность учащихся к успешному продолжению занятий языком и речью в средней школе. </w:t>
      </w:r>
    </w:p>
    <w:p w:rsidR="00246F7E" w:rsidRPr="00E42D36" w:rsidRDefault="00246F7E" w:rsidP="00246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Содержание и структура курса русского языка реализуется также в учебнике, который является основным пособием, определяющим всю совместную работу учителя и учащихся. </w:t>
      </w:r>
    </w:p>
    <w:p w:rsidR="00246F7E" w:rsidRPr="00E42D36" w:rsidRDefault="00246F7E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Учебник русского языка под редакцией Т.А. </w:t>
      </w:r>
      <w:proofErr w:type="spellStart"/>
      <w:r w:rsidRPr="00E42D36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42D36">
        <w:rPr>
          <w:rFonts w:ascii="Times New Roman" w:hAnsi="Times New Roman" w:cs="Times New Roman"/>
          <w:sz w:val="24"/>
          <w:szCs w:val="24"/>
        </w:rPr>
        <w:t xml:space="preserve"> для 5 класса построен на основе системы научных понятий, осознанных учениками в начальной школе. Система упражнений, заданий в этих учебниках разработана таким образом, чтобы организовать самостоятельный поиск способов решения. Поэтому материал представлен не только в виде готового информационного изложения, но и в таких формах, которые предполагают самостоятельную деятельность учащихся по усвоению этой информации или добыванию новых знаний.</w:t>
      </w:r>
    </w:p>
    <w:p w:rsidR="00246F7E" w:rsidRPr="00E42D36" w:rsidRDefault="00246F7E" w:rsidP="00246F7E">
      <w:pPr>
        <w:shd w:val="clear" w:color="auto" w:fill="FFFFFF"/>
        <w:spacing w:after="3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 Многие разделы (например, «Предложение», «Текст», «Словосочетание») знакомы учащимся по начальной школе, в них уточняются и систематизируются сведения, </w:t>
      </w:r>
      <w:r w:rsidRPr="00E42D36">
        <w:rPr>
          <w:rFonts w:ascii="Times New Roman" w:hAnsi="Times New Roman" w:cs="Times New Roman"/>
          <w:sz w:val="24"/>
          <w:szCs w:val="24"/>
        </w:rPr>
        <w:lastRenderedPageBreak/>
        <w:t>полученные в начальной школе. Вместе с этим, объём материала расширяется, добавляются новые темы (например, «Культура речи», «Жанры речи»). Однако можно наблюдать некоторую «несогласованность» в учебнике для средней школы. Так, авторы учебника в разделе «Повторение изученного в начальной школе. Текст. Предложение» предлагают учащимся назвать сложное предложение, предполагая, что эти сведени</w:t>
      </w:r>
      <w:r w:rsidR="008A1900">
        <w:rPr>
          <w:rFonts w:ascii="Times New Roman" w:hAnsi="Times New Roman" w:cs="Times New Roman"/>
          <w:sz w:val="24"/>
          <w:szCs w:val="24"/>
        </w:rPr>
        <w:t>я уже известны учащимся</w:t>
      </w:r>
      <w:r w:rsidRPr="00E42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F7E" w:rsidRPr="00E42D36" w:rsidRDefault="00246F7E" w:rsidP="008A1900">
      <w:pPr>
        <w:shd w:val="clear" w:color="auto" w:fill="FFFFFF"/>
        <w:spacing w:after="36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Следует отметить, что учащиеся 5 класса обладают слабой нетренированной памятью, не могут запомнить определение, правило, не говоря уже об изложении, близком к тексту. Этот вид работы на сегодняшний день является самым «провальным» в данном классе. Даже при составленном коллективно и записанном плане результаты творческой работы катастрофические. Можно отметить пассивное восприятие текста, абсолютное неумение строить высказывание, нежелание работать, вникать, применить усилие. Изучение русского языка в 5 классе также предполагает овладение различными видами разборов слова, что вызвало огромные затруднения. Знания учащихся о разборе хаотичны. </w:t>
      </w:r>
    </w:p>
    <w:p w:rsidR="00246F7E" w:rsidRPr="00E42D36" w:rsidRDefault="00246F7E" w:rsidP="008A1900">
      <w:pPr>
        <w:shd w:val="clear" w:color="auto" w:fill="FFFFFF"/>
        <w:spacing w:after="36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>Также трудности в 5 классе вызывает необходимость учить правила и термины. Вообще «необходимость учить», а не читать вызывает сложности не только на уроках русского языка и литературы, но и по другим предметам, где помимо устного задания есть и письменное задание в тетради, напрочь игнорируемое учащимися.</w:t>
      </w:r>
    </w:p>
    <w:p w:rsidR="00246F7E" w:rsidRPr="00E42D36" w:rsidRDefault="008A1900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F7E" w:rsidRPr="00E42D36">
        <w:rPr>
          <w:rFonts w:ascii="Times New Roman" w:hAnsi="Times New Roman" w:cs="Times New Roman"/>
          <w:sz w:val="24"/>
          <w:szCs w:val="24"/>
        </w:rPr>
        <w:t xml:space="preserve">Литературное чтение в начальной школе – первое звено в системе единого непрерывного литературного образования и культурологической подготовки учащихся. В современных условиях обострению проблемы преемственности в содержании литературного образования между начальной и средней школой способствует переход начальной школы с предмета «Литературное чтение» на предмет «Литература», когда обучение чтению младших школьников дополняется приобщением их к литературе как к искусству слова. Программа и учебники по литературе привлекают для этой цели высокохудожественные произведения отечественной и зарубежной литературы, знакомят младших школьников </w:t>
      </w:r>
      <w:r>
        <w:rPr>
          <w:rFonts w:ascii="Times New Roman" w:hAnsi="Times New Roman" w:cs="Times New Roman"/>
          <w:sz w:val="24"/>
          <w:szCs w:val="24"/>
        </w:rPr>
        <w:t>с определённым кругом теоретико</w:t>
      </w:r>
      <w:r w:rsidR="00246F7E" w:rsidRPr="00E42D36">
        <w:rPr>
          <w:rFonts w:ascii="Times New Roman" w:hAnsi="Times New Roman" w:cs="Times New Roman"/>
          <w:sz w:val="24"/>
          <w:szCs w:val="24"/>
        </w:rPr>
        <w:t>-литературных понятий. Это даёт позитивный эффект – позволяет уже в младшем школьном возрасте почувствовать разнообразие отечественной и мировой литературы.</w:t>
      </w:r>
    </w:p>
    <w:p w:rsidR="00246F7E" w:rsidRPr="00E42D36" w:rsidRDefault="00246F7E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 В четвёртом классе при сохранении тенденции к формированию навыка чтения и умений работать с текстом, больше внимания уделяется литературному образованию младших школьников. Это достигается благодаря соответствующим вопросам и заданиям к текстам, а также в силу систематизации учебного материала по принципу принадлежности к тому или иному роду, виду и жанру литературы. В каждый раздел учебника включены произведения одного литературного вида (жанра) (например, первый </w:t>
      </w:r>
      <w:r w:rsidRPr="00E42D36">
        <w:rPr>
          <w:rFonts w:ascii="Times New Roman" w:hAnsi="Times New Roman" w:cs="Times New Roman"/>
          <w:sz w:val="24"/>
          <w:szCs w:val="24"/>
        </w:rPr>
        <w:lastRenderedPageBreak/>
        <w:t xml:space="preserve">раздел «Золото, золото – слово народное» посвящён устному народному творчеству. Школьникам даётся представление о былине, углубляется представление о легенде), что позволяет педагогу научить детей выбирать адекватный способ чтения и соответствующие особенностям текстов творческие и практические виды освоения прочитанного. Упорядоченное накопление литературных представлений, которое происходит при этом, является непременным условием последующих литературных обобщений, на которых базируется дальнейшее (в средней школе) литературное развитие и образование учащихся. Таким образом, соблюдается преемственность между начальным и средним звеньями школьного литературного образования. </w:t>
      </w:r>
    </w:p>
    <w:p w:rsidR="00246F7E" w:rsidRPr="00E42D36" w:rsidRDefault="008A1900" w:rsidP="00246F7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F7E" w:rsidRPr="00E42D36">
        <w:rPr>
          <w:rFonts w:ascii="Times New Roman" w:hAnsi="Times New Roman" w:cs="Times New Roman"/>
          <w:sz w:val="24"/>
          <w:szCs w:val="24"/>
        </w:rPr>
        <w:t xml:space="preserve">Общая логика расположения литературного материала и её соответствие ведущим учебным задачам очевидны: наработка технической базы чтения во втором классе - накопление литературных представлений (идейно – тематических и </w:t>
      </w:r>
      <w:proofErr w:type="gramStart"/>
      <w:r w:rsidR="00246F7E" w:rsidRPr="00E42D36">
        <w:rPr>
          <w:rFonts w:ascii="Times New Roman" w:hAnsi="Times New Roman" w:cs="Times New Roman"/>
          <w:sz w:val="24"/>
          <w:szCs w:val="24"/>
        </w:rPr>
        <w:t>жанровых )</w:t>
      </w:r>
      <w:proofErr w:type="gramEnd"/>
      <w:r w:rsidR="00246F7E" w:rsidRPr="00E42D36">
        <w:rPr>
          <w:rFonts w:ascii="Times New Roman" w:hAnsi="Times New Roman" w:cs="Times New Roman"/>
          <w:sz w:val="24"/>
          <w:szCs w:val="24"/>
        </w:rPr>
        <w:t xml:space="preserve"> в третьем классе - литературное развитие на основе упорядочения литературных впечатлений в рамках </w:t>
      </w:r>
      <w:proofErr w:type="spellStart"/>
      <w:r w:rsidR="00246F7E" w:rsidRPr="00E42D36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246F7E" w:rsidRPr="00E42D36">
        <w:rPr>
          <w:rFonts w:ascii="Times New Roman" w:hAnsi="Times New Roman" w:cs="Times New Roman"/>
          <w:sz w:val="24"/>
          <w:szCs w:val="24"/>
        </w:rPr>
        <w:t xml:space="preserve">-жанровых особенностей в четвёртом классе. </w:t>
      </w:r>
    </w:p>
    <w:p w:rsidR="00246F7E" w:rsidRPr="00E42D36" w:rsidRDefault="00246F7E" w:rsidP="00246F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 xml:space="preserve">            Свидетельствует о преемственности учебного материала для учащихся начального и среднего звена и то, что курс литературы начинается с изучения произведений устного народного творчества. Отрадно отметить, что сохраняется принцип преемственности в изучении творчества таких традиционных для школьного курса писателей, как </w:t>
      </w:r>
      <w:proofErr w:type="spellStart"/>
      <w:r w:rsidRPr="00E42D36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E42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D36">
        <w:rPr>
          <w:rFonts w:ascii="Times New Roman" w:hAnsi="Times New Roman" w:cs="Times New Roman"/>
          <w:sz w:val="24"/>
          <w:szCs w:val="24"/>
        </w:rPr>
        <w:t>С.Я.Маршак</w:t>
      </w:r>
      <w:proofErr w:type="spellEnd"/>
      <w:r w:rsidRPr="00E42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D36">
        <w:rPr>
          <w:rFonts w:ascii="Times New Roman" w:hAnsi="Times New Roman" w:cs="Times New Roman"/>
          <w:sz w:val="24"/>
          <w:szCs w:val="24"/>
        </w:rPr>
        <w:t>Х.К.Андерсен</w:t>
      </w:r>
      <w:proofErr w:type="spellEnd"/>
      <w:r w:rsidRPr="00E42D36">
        <w:rPr>
          <w:rFonts w:ascii="Times New Roman" w:hAnsi="Times New Roman" w:cs="Times New Roman"/>
          <w:sz w:val="24"/>
          <w:szCs w:val="24"/>
        </w:rPr>
        <w:t>.</w:t>
      </w:r>
    </w:p>
    <w:p w:rsidR="00246F7E" w:rsidRPr="00E42D36" w:rsidRDefault="00246F7E" w:rsidP="008A1900">
      <w:pPr>
        <w:pStyle w:val="a3"/>
        <w:spacing w:line="360" w:lineRule="auto"/>
        <w:ind w:firstLine="708"/>
        <w:contextualSpacing/>
        <w:jc w:val="both"/>
      </w:pPr>
      <w:r w:rsidRPr="00E42D36">
        <w:t xml:space="preserve">Но и тут мы сталкиваемся с несоответствием программ начальной и средней школы. По литературе требуется, во-первых, достаточная </w:t>
      </w:r>
      <w:proofErr w:type="gramStart"/>
      <w:r w:rsidRPr="00E42D36">
        <w:t>для понимания</w:t>
      </w:r>
      <w:proofErr w:type="gramEnd"/>
      <w:r w:rsidRPr="00E42D36">
        <w:t xml:space="preserve"> прочитанного скорость чтения, а во-вторых, большой запас лексики. Сказки, рассказы, стихи в учебниках начальной школы содержат простую лексику. Едва ли не самыми сложными произведениями являются сказка </w:t>
      </w:r>
      <w:proofErr w:type="spellStart"/>
      <w:r w:rsidRPr="00E42D36">
        <w:t>А.С.Пушкина</w:t>
      </w:r>
      <w:proofErr w:type="spellEnd"/>
      <w:r w:rsidRPr="00E42D36">
        <w:t xml:space="preserve"> и былины с их устаревшей лексикой. В учебнике для пятого класса большое разнообразие лексики, ребёнок порой не в силах понять прочитанное. Учитель тратит много времени на то, чтобы «перевести» прочитанное. </w:t>
      </w:r>
    </w:p>
    <w:p w:rsidR="00246F7E" w:rsidRPr="00E42D36" w:rsidRDefault="00246F7E" w:rsidP="008A1900">
      <w:pPr>
        <w:pStyle w:val="a3"/>
        <w:spacing w:line="360" w:lineRule="auto"/>
        <w:contextualSpacing/>
        <w:jc w:val="both"/>
      </w:pPr>
      <w:r w:rsidRPr="00E42D36">
        <w:rPr>
          <w:rFonts w:eastAsiaTheme="minorHAnsi"/>
        </w:rPr>
        <w:t>На уроках литературы выявилась сильная ориентация учащихся на пересказ сюжета, неготовность большинства учащихся к диалогу.</w:t>
      </w:r>
      <w:r w:rsidR="008A1900">
        <w:rPr>
          <w:rFonts w:eastAsiaTheme="minorHAnsi"/>
        </w:rPr>
        <w:t xml:space="preserve"> Хотя учащиеся уже должны уметь в</w:t>
      </w:r>
      <w:r w:rsidRPr="00E42D36">
        <w:t>оспринимать т</w:t>
      </w:r>
      <w:r w:rsidR="008A1900">
        <w:t>екст литературного произведения, в</w:t>
      </w:r>
      <w:r w:rsidRPr="00E42D36">
        <w:t>ыразительно читать на</w:t>
      </w:r>
      <w:r w:rsidR="008A1900">
        <w:t>изусть отрывки из стихотворения, д</w:t>
      </w:r>
      <w:r w:rsidRPr="00E42D36">
        <w:t>ават</w:t>
      </w:r>
      <w:r w:rsidR="008A1900">
        <w:t>ь характеристику главному герою, с</w:t>
      </w:r>
      <w:r w:rsidRPr="00E42D36">
        <w:t>опоставлять сюжеты, персон</w:t>
      </w:r>
      <w:r w:rsidR="008A1900">
        <w:t>ажей литературного произведения, н</w:t>
      </w:r>
      <w:r w:rsidRPr="00E42D36">
        <w:t>аходить в тексте незнакомые</w:t>
      </w:r>
      <w:r w:rsidR="008A1900">
        <w:t xml:space="preserve"> слова и определять их значение, ф</w:t>
      </w:r>
      <w:r w:rsidRPr="00E42D36">
        <w:t>ормулировать вопросы по тексту произведен</w:t>
      </w:r>
      <w:r w:rsidR="008A1900">
        <w:t>ия, д</w:t>
      </w:r>
      <w:r w:rsidRPr="00E42D36">
        <w:t>авать устный ответ на вопрос по тексту произведения, в то</w:t>
      </w:r>
      <w:r w:rsidR="008A1900">
        <w:t>м числе с использованием цитат, х</w:t>
      </w:r>
      <w:r w:rsidRPr="00E42D36">
        <w:t xml:space="preserve">арактеризовать сюжет произведения, его тематику, проблематику, </w:t>
      </w:r>
      <w:r w:rsidR="008A1900">
        <w:t xml:space="preserve">идейно-эмоциональное содержание, </w:t>
      </w:r>
      <w:r w:rsidR="008A1900">
        <w:lastRenderedPageBreak/>
        <w:t>с</w:t>
      </w:r>
      <w:r w:rsidRPr="00E42D36">
        <w:t>оставлять план, в том числе цитатный, литературного произведени</w:t>
      </w:r>
      <w:r w:rsidR="008A1900">
        <w:t>я, п</w:t>
      </w:r>
      <w:r w:rsidRPr="00E42D36">
        <w:t>одбирать материал о биографии и творчестве писателей.</w:t>
      </w:r>
    </w:p>
    <w:p w:rsidR="00246F7E" w:rsidRPr="00E42D36" w:rsidRDefault="008A1900" w:rsidP="00246F7E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F7E" w:rsidRPr="00E42D36">
        <w:rPr>
          <w:rFonts w:ascii="Times New Roman" w:hAnsi="Times New Roman" w:cs="Times New Roman"/>
          <w:sz w:val="24"/>
          <w:szCs w:val="24"/>
        </w:rPr>
        <w:t xml:space="preserve">Большие сложности вызывает выразительное чтение, закомплексованность и зажатость </w:t>
      </w:r>
      <w:r>
        <w:rPr>
          <w:rFonts w:ascii="Times New Roman" w:hAnsi="Times New Roman" w:cs="Times New Roman"/>
          <w:sz w:val="24"/>
          <w:szCs w:val="24"/>
        </w:rPr>
        <w:t>одних</w:t>
      </w:r>
      <w:r w:rsidR="00246F7E" w:rsidRPr="00E42D36">
        <w:rPr>
          <w:rFonts w:ascii="Times New Roman" w:hAnsi="Times New Roman" w:cs="Times New Roman"/>
          <w:sz w:val="24"/>
          <w:szCs w:val="24"/>
        </w:rPr>
        <w:t xml:space="preserve"> детей и элементарное неумение читать других. Понятия паузы, логического ударения, интонации, темпа им незнакомы, хотя при целенаправленной работе группа ребят вполне справляется с таким видом деятельности</w:t>
      </w:r>
    </w:p>
    <w:p w:rsidR="00246F7E" w:rsidRPr="00E42D36" w:rsidRDefault="00246F7E" w:rsidP="008A19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D36">
        <w:rPr>
          <w:rFonts w:ascii="Times New Roman" w:hAnsi="Times New Roman" w:cs="Times New Roman"/>
          <w:sz w:val="24"/>
          <w:szCs w:val="24"/>
        </w:rPr>
        <w:t>Проанализировав проблемы, мы разработали программу по их решению. Есть еще ряд документов школы, которые регламентируют работу в этом направлении. МО учителей русского языка и литературы, начальных классов должны были обязательно поучаствовать в их разработке, причем не только своего уровня образования.</w:t>
      </w:r>
    </w:p>
    <w:p w:rsidR="00246F7E" w:rsidRDefault="00246F7E" w:rsidP="00246F7E">
      <w:pPr>
        <w:spacing w:line="360" w:lineRule="auto"/>
        <w:ind w:firstLine="708"/>
        <w:contextualSpacing/>
        <w:jc w:val="both"/>
      </w:pPr>
      <w:bookmarkStart w:id="0" w:name="_GoBack"/>
      <w:bookmarkEnd w:id="0"/>
    </w:p>
    <w:sectPr w:rsidR="0024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2A"/>
    <w:rsid w:val="00246F7E"/>
    <w:rsid w:val="008A1900"/>
    <w:rsid w:val="00A20F2A"/>
    <w:rsid w:val="00C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5118-04B6-4B7E-AD5C-5CFD7593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2019-11-09T15:49:00Z</dcterms:created>
  <dcterms:modified xsi:type="dcterms:W3CDTF">2019-11-09T16:08:00Z</dcterms:modified>
</cp:coreProperties>
</file>