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C0F76">
      <w:pPr>
        <w:pStyle w:val="26"/>
        <w:ind w:firstLine="720" w:firstLineChars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Викторина  на тему «Что мы знаем о Великой Отечественной войне?»</w:t>
      </w:r>
      <w:bookmarkStart w:id="0" w:name="_GoBack"/>
      <w:bookmarkEnd w:id="0"/>
    </w:p>
    <w:p w14:paraId="385AC204">
      <w:pPr>
        <w:pStyle w:val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представлений о празднике «День Победы» и историческом наследии нашей страны.</w:t>
      </w:r>
    </w:p>
    <w:p w14:paraId="4452BDD3">
      <w:pPr>
        <w:pStyle w:val="2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Задачи:</w:t>
      </w:r>
    </w:p>
    <w:p w14:paraId="5A4D69F5">
      <w:pPr>
        <w:pStyle w:val="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Образовательные: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Расширять представления детей о Великой Отечественной войне, государственном празднике «День Победы»;</w:t>
      </w:r>
    </w:p>
    <w:p w14:paraId="7D1FB2DA">
      <w:pPr>
        <w:pStyle w:val="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Формировать интерес детей к истории Великой Отечественной войны и её героям.</w:t>
      </w:r>
    </w:p>
    <w:p w14:paraId="433F781C">
      <w:pPr>
        <w:pStyle w:val="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Развивающие:  </w:t>
      </w:r>
      <w:r>
        <w:rPr>
          <w:rFonts w:ascii="Times New Roman" w:hAnsi="Times New Roman" w:cs="Times New Roman"/>
          <w:sz w:val="24"/>
          <w:szCs w:val="24"/>
          <w:lang w:val="ru-RU"/>
        </w:rPr>
        <w:t>Обогащать духовный мир детей через обращение к героическому прошлому нашей страны и ее защитникам. Развивать социально-коммуникативные навыки путем коллективного решения общих задач, способствовать сплочению детей в коллективе.</w:t>
      </w:r>
    </w:p>
    <w:p w14:paraId="7B9C40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Воспитательные: </w:t>
      </w:r>
      <w:r>
        <w:rPr>
          <w:rFonts w:ascii="Times New Roman" w:hAnsi="Times New Roman" w:cs="Times New Roman"/>
          <w:sz w:val="24"/>
          <w:szCs w:val="24"/>
          <w:lang w:val="ru-RU"/>
        </w:rPr>
        <w:t>Воспитывать уважение друг к другу, чувство ответственности, внимательное отношение к окружающим; Воспитывать чувства патриотизма, чувства благодарности к ветеранам и людям старшего поколения.</w:t>
      </w:r>
    </w:p>
    <w:p w14:paraId="7E6EFA8F">
      <w:pPr>
        <w:pStyle w:val="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Предварительная работа: Тематические беседы: рассказ педагога о ВОВ «День Победы», «Наши ветераны», «Мальчики - будущие защитники Родины», беседы детей с родителями о родственниках-участниках ВОВ, «Герои в нашей семье», «Герои Великой Отечественной войны - наши земляки», «Георгиевская лента - символ Дня Победы»;</w:t>
      </w:r>
    </w:p>
    <w:p w14:paraId="59BE78FB">
      <w:pPr>
        <w:pStyle w:val="26"/>
        <w:jc w:val="both"/>
        <w:rPr>
          <w:rFonts w:ascii="Times New Roman" w:hAnsi="Times New Roman" w:cs="Times New Roman"/>
          <w:sz w:val="24"/>
          <w:szCs w:val="24"/>
        </w:rPr>
      </w:pPr>
    </w:p>
    <w:p w14:paraId="0E404C38">
      <w:pPr>
        <w:pStyle w:val="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Чтение и разучивание с детьми стихотворения А.Усачева «День Победы», С.Маршак «Ленинградское кольцо», и др.</w:t>
      </w:r>
    </w:p>
    <w:p w14:paraId="7F411CB6">
      <w:pPr>
        <w:pStyle w:val="26"/>
        <w:jc w:val="both"/>
        <w:rPr>
          <w:rFonts w:ascii="Times New Roman" w:hAnsi="Times New Roman" w:cs="Times New Roman"/>
          <w:sz w:val="24"/>
          <w:szCs w:val="24"/>
        </w:rPr>
      </w:pPr>
    </w:p>
    <w:p w14:paraId="16F149EB">
      <w:pPr>
        <w:pStyle w:val="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Чтение художественной литературы: Л.Кассиль «Памятник солдату», С.Баруздин «Точно в цель», «За Родину», Ю.А.Агебаев «День Победы», А.Митяев «Мешок овсянки», О.Высоцкая «Салют», Ю.Коваль «Алый».</w:t>
      </w:r>
    </w:p>
    <w:p w14:paraId="44092382">
      <w:pPr>
        <w:pStyle w:val="26"/>
        <w:jc w:val="both"/>
        <w:rPr>
          <w:rFonts w:ascii="Times New Roman" w:hAnsi="Times New Roman" w:cs="Times New Roman"/>
          <w:sz w:val="24"/>
          <w:szCs w:val="24"/>
        </w:rPr>
      </w:pPr>
    </w:p>
    <w:p w14:paraId="41129846">
      <w:pPr>
        <w:pStyle w:val="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Заучивание пословиц, поговорок о солдатской службе, дружбе, долге.</w:t>
      </w:r>
    </w:p>
    <w:p w14:paraId="63F81068">
      <w:pPr>
        <w:pStyle w:val="26"/>
        <w:jc w:val="both"/>
        <w:rPr>
          <w:rFonts w:ascii="Times New Roman" w:hAnsi="Times New Roman" w:cs="Times New Roman"/>
          <w:sz w:val="24"/>
          <w:szCs w:val="24"/>
        </w:rPr>
      </w:pPr>
    </w:p>
    <w:p w14:paraId="43118308">
      <w:pPr>
        <w:pStyle w:val="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Материал и оборудование: мультимедийное оборудование; экранно-звуковые средства обучения: доска, презентация, колонки, фишки, бланки жюри, звёзды из цветной фольги на ленточках, дошечки для игры-эстафеты.</w:t>
      </w:r>
    </w:p>
    <w:p w14:paraId="00A2CA8D">
      <w:pPr>
        <w:pStyle w:val="26"/>
        <w:rPr>
          <w:rFonts w:ascii="Times New Roman" w:hAnsi="Times New Roman" w:cs="Times New Roman"/>
          <w:sz w:val="24"/>
          <w:szCs w:val="24"/>
        </w:rPr>
      </w:pPr>
    </w:p>
    <w:p w14:paraId="0F7A65D8">
      <w:pPr>
        <w:pStyle w:val="26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Ход викторины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4936F909">
      <w:pPr>
        <w:pStyle w:val="26"/>
        <w:rPr>
          <w:rFonts w:ascii="Times New Roman" w:hAnsi="Times New Roman" w:cs="Times New Roman"/>
          <w:sz w:val="24"/>
          <w:szCs w:val="24"/>
        </w:rPr>
      </w:pPr>
    </w:p>
    <w:p w14:paraId="073A8D30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Звучит песня «День Победы» муз. Д.Тухманова, слова В.Харитонова. (Дети заходят в зал и садятся.)</w:t>
      </w:r>
    </w:p>
    <w:p w14:paraId="41D6AE4F">
      <w:pPr>
        <w:pStyle w:val="26"/>
        <w:rPr>
          <w:rFonts w:ascii="Times New Roman" w:hAnsi="Times New Roman" w:cs="Times New Roman"/>
          <w:sz w:val="24"/>
          <w:szCs w:val="24"/>
        </w:rPr>
      </w:pPr>
    </w:p>
    <w:p w14:paraId="5B834095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Ведущий: День Победы … «Это радость со слезами н глазах», - сказал поэт.</w:t>
      </w:r>
    </w:p>
    <w:p w14:paraId="4824B9B7">
      <w:pPr>
        <w:pStyle w:val="26"/>
        <w:rPr>
          <w:rFonts w:ascii="Times New Roman" w:hAnsi="Times New Roman" w:cs="Times New Roman"/>
          <w:sz w:val="24"/>
          <w:szCs w:val="24"/>
        </w:rPr>
      </w:pPr>
    </w:p>
    <w:p w14:paraId="6672ED4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И, действительно, в этот день радость и скорбь - рядом. Нет в России семьи, которую война обошла стороной. Потому что в этот день в каждой семье вспоминают тех, кто остался на полях сражений, и тех, кто после войны налаживал мирную жизнь. А еще поздравляют воинов Великой Отечественной, которые живут сегодня. Их становится все меньше. Это они стояли до последнего - в Бресте и Сталинграде, под Курском и в блокадном Ленинграде. Стояли - и выстояли. А те, кого не взяли на фронт, ковали победу в тылу. Женщины, заменившие ушедших мужчин, строили танки и самолеты, пахали и сеяли, а еще растили детей, спасали будущее страны. Вот почему День Победы действительно всенародный праздник.</w:t>
      </w:r>
    </w:p>
    <w:p w14:paraId="1CF52A1D">
      <w:pPr>
        <w:rPr>
          <w:rFonts w:ascii="Times New Roman" w:hAnsi="Times New Roman" w:cs="Times New Roman"/>
          <w:sz w:val="24"/>
          <w:szCs w:val="24"/>
        </w:rPr>
      </w:pPr>
    </w:p>
    <w:p w14:paraId="75CDD28B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Ребята, сегодня мы с вами проведем викторину, посвященную Великой Отечественной войне и Дню Победы.</w:t>
      </w:r>
    </w:p>
    <w:p w14:paraId="04A30321">
      <w:pPr>
        <w:pStyle w:val="26"/>
        <w:rPr>
          <w:rFonts w:ascii="Times New Roman" w:hAnsi="Times New Roman" w:cs="Times New Roman"/>
          <w:sz w:val="24"/>
          <w:szCs w:val="24"/>
        </w:rPr>
      </w:pPr>
    </w:p>
    <w:p w14:paraId="5527C651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«Викторина» - это слово латинского происхождения (Victoria), означающее «победа».</w:t>
      </w:r>
    </w:p>
    <w:p w14:paraId="460333D6">
      <w:pPr>
        <w:pStyle w:val="26"/>
        <w:rPr>
          <w:rFonts w:ascii="Times New Roman" w:hAnsi="Times New Roman" w:cs="Times New Roman"/>
          <w:sz w:val="24"/>
          <w:szCs w:val="24"/>
        </w:rPr>
      </w:pPr>
    </w:p>
    <w:p w14:paraId="2E0264D3">
      <w:pPr>
        <w:pStyle w:val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нашей игре тоже будет целая команда победителей, которые правильно ответят на мои вопросы.</w:t>
      </w:r>
    </w:p>
    <w:p w14:paraId="2F95C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Ведущий: В нашей викторине участвуют две команды со своим названием «Летчики», «Танкисты».Отвечает тот, кто первый поднял руку. Каждый ответ оценивается от 1 до 2 баллов. Дается на размышление минута. Если команда ответила не верно, ответ может дать команда-соперник! За каждый правильный ответ будут давать фишку.Победит та команда, которая насобирает больше фишек.</w:t>
      </w:r>
    </w:p>
    <w:p w14:paraId="00C03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Ведущая предлагает командам представиться.</w:t>
      </w:r>
    </w:p>
    <w:p w14:paraId="5B1C37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Девиз команды «Лётчики»:</w:t>
      </w:r>
    </w:p>
    <w:p w14:paraId="7C9FB82D">
      <w:pPr>
        <w:spacing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Мы смелые пилоты, водим самолеты.</w:t>
      </w:r>
    </w:p>
    <w:p w14:paraId="65F5B09E">
      <w:pPr>
        <w:spacing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В небе высоко летаем, небо зорко охраняем!</w:t>
      </w:r>
    </w:p>
    <w:p w14:paraId="257BDB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Девиз команды «Танкисты»:</w:t>
      </w:r>
    </w:p>
    <w:p w14:paraId="5DB3665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танкисты,</w:t>
      </w:r>
    </w:p>
    <w:p w14:paraId="3A03485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Рвёмся в бой,</w:t>
      </w:r>
    </w:p>
    <w:p w14:paraId="222BE43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Танк любимый</w:t>
      </w:r>
    </w:p>
    <w:p w14:paraId="7D3AD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Наш герой!</w:t>
      </w:r>
    </w:p>
    <w:p w14:paraId="1C4BBA2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Ведущий: Вашу находчивость и смекалку будет оценивать жюри.</w:t>
      </w:r>
    </w:p>
    <w:p w14:paraId="73E9F67C">
      <w:pPr>
        <w:rPr>
          <w:rFonts w:ascii="Times New Roman" w:hAnsi="Times New Roman" w:cs="Times New Roman"/>
          <w:sz w:val="24"/>
          <w:szCs w:val="24"/>
        </w:rPr>
      </w:pPr>
    </w:p>
    <w:p w14:paraId="3AD0756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Пусть оно весь ход сраженья.</w:t>
      </w:r>
    </w:p>
    <w:p w14:paraId="1B3153F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командами следит.</w:t>
      </w:r>
    </w:p>
    <w:p w14:paraId="05B9C41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Кто окажется дружнее -</w:t>
      </w:r>
    </w:p>
    <w:p w14:paraId="1141B2D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Тот в бою и победит.</w:t>
      </w:r>
    </w:p>
    <w:p w14:paraId="178DE6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Ведущий детям представляет жюри: старшего воспитателя, психолог, двух-трех родителей и предлагает занять свои места.</w:t>
      </w:r>
    </w:p>
    <w:p w14:paraId="71449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Звучит гонг. Викторина начинается.</w:t>
      </w:r>
    </w:p>
    <w:p w14:paraId="3778B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Вопросы командам.</w:t>
      </w:r>
    </w:p>
    <w:p w14:paraId="3E5184B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Какой праздник мы отмечаем 9 мая? (День Победы.)</w:t>
      </w:r>
    </w:p>
    <w:p w14:paraId="26BC9C1D">
      <w:pPr>
        <w:rPr>
          <w:rFonts w:ascii="Times New Roman" w:hAnsi="Times New Roman" w:cs="Times New Roman"/>
          <w:sz w:val="24"/>
          <w:szCs w:val="24"/>
        </w:rPr>
      </w:pPr>
    </w:p>
    <w:p w14:paraId="7E941399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Как называлась война? (Великая Отечественная война.)</w:t>
      </w:r>
    </w:p>
    <w:p w14:paraId="23D2647E">
      <w:pPr>
        <w:pStyle w:val="26"/>
        <w:rPr>
          <w:rFonts w:ascii="Times New Roman" w:hAnsi="Times New Roman" w:cs="Times New Roman"/>
          <w:sz w:val="24"/>
          <w:szCs w:val="24"/>
        </w:rPr>
      </w:pPr>
    </w:p>
    <w:p w14:paraId="794442D2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Когда началась война? (Летом 22 июня 1941 г.)</w:t>
      </w:r>
    </w:p>
    <w:p w14:paraId="3A976687">
      <w:pPr>
        <w:pStyle w:val="26"/>
        <w:rPr>
          <w:rFonts w:ascii="Times New Roman" w:hAnsi="Times New Roman" w:cs="Times New Roman"/>
          <w:sz w:val="24"/>
          <w:szCs w:val="24"/>
        </w:rPr>
      </w:pPr>
    </w:p>
    <w:p w14:paraId="563827B6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Сколько лет она продолжалась? (Война продолжалась 4 года.)</w:t>
      </w:r>
    </w:p>
    <w:p w14:paraId="0C9EA31B">
      <w:pPr>
        <w:pStyle w:val="26"/>
        <w:rPr>
          <w:rFonts w:ascii="Times New Roman" w:hAnsi="Times New Roman" w:cs="Times New Roman"/>
          <w:sz w:val="24"/>
          <w:szCs w:val="24"/>
        </w:rPr>
      </w:pPr>
    </w:p>
    <w:p w14:paraId="4141B82C">
      <w:pPr>
        <w:pStyle w:val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Какое государство напало на нашу страну? (Фашисткая Германия)</w:t>
      </w:r>
    </w:p>
    <w:p w14:paraId="2A78EB6C">
      <w:pPr>
        <w:pStyle w:val="26"/>
        <w:rPr>
          <w:rFonts w:ascii="Times New Roman" w:hAnsi="Times New Roman" w:cs="Times New Roman"/>
          <w:sz w:val="24"/>
          <w:szCs w:val="24"/>
        </w:rPr>
      </w:pPr>
    </w:p>
    <w:p w14:paraId="78C639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войне принимали участие разных виды войск (авиация, флот, пехота), использовалось разное вооружение (самолеты, корабли, танки). Бои велись и на суше, и на воде, и в воздухе.</w:t>
      </w:r>
    </w:p>
    <w:p w14:paraId="6C5DAF81">
      <w:pPr>
        <w:pStyle w:val="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Где воевал военный флот? (на море, на воде.)</w:t>
      </w:r>
    </w:p>
    <w:p w14:paraId="4A4277C2">
      <w:pPr>
        <w:pStyle w:val="26"/>
        <w:jc w:val="both"/>
        <w:rPr>
          <w:rFonts w:ascii="Times New Roman" w:hAnsi="Times New Roman" w:cs="Times New Roman"/>
          <w:sz w:val="24"/>
          <w:szCs w:val="24"/>
        </w:rPr>
      </w:pPr>
    </w:p>
    <w:p w14:paraId="1800A3BF">
      <w:pPr>
        <w:pStyle w:val="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Где воевала авиация? (в небе, в воздухе.)</w:t>
      </w:r>
    </w:p>
    <w:p w14:paraId="45343261">
      <w:pPr>
        <w:pStyle w:val="26"/>
        <w:jc w:val="both"/>
        <w:rPr>
          <w:rFonts w:ascii="Times New Roman" w:hAnsi="Times New Roman" w:cs="Times New Roman"/>
          <w:sz w:val="24"/>
          <w:szCs w:val="24"/>
        </w:rPr>
      </w:pPr>
    </w:p>
    <w:p w14:paraId="6BD9EE49">
      <w:pPr>
        <w:pStyle w:val="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Где воевала пехота? (на суше, на земле.)</w:t>
      </w:r>
    </w:p>
    <w:p w14:paraId="74554B1F">
      <w:pPr>
        <w:pStyle w:val="26"/>
        <w:jc w:val="both"/>
        <w:rPr>
          <w:rFonts w:ascii="Times New Roman" w:hAnsi="Times New Roman" w:cs="Times New Roman"/>
          <w:sz w:val="24"/>
          <w:szCs w:val="24"/>
        </w:rPr>
      </w:pPr>
    </w:p>
    <w:p w14:paraId="3CD1F89A">
      <w:pPr>
        <w:pStyle w:val="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Предлагаю минитренировку, чтобы собраться с силами и продолжить путешествие.</w:t>
      </w:r>
    </w:p>
    <w:p w14:paraId="413AFB0A">
      <w:pPr>
        <w:pStyle w:val="26"/>
        <w:jc w:val="both"/>
        <w:rPr>
          <w:rFonts w:ascii="Times New Roman" w:hAnsi="Times New Roman" w:cs="Times New Roman"/>
          <w:sz w:val="24"/>
          <w:szCs w:val="24"/>
        </w:rPr>
      </w:pPr>
    </w:p>
    <w:p w14:paraId="6EF4EE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Физкультминутка: «Мы солдаты»</w:t>
      </w:r>
    </w:p>
    <w:p w14:paraId="3FF66A25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горах высоких, (поднимаем руки вверх)</w:t>
      </w:r>
    </w:p>
    <w:p w14:paraId="110C68AC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степном просторе (руки перед собой, ладонями вверх, разводим в стороны)</w:t>
      </w:r>
    </w:p>
    <w:p w14:paraId="4534C5B6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Охраняет нашу Родину солдат, (ходьба на месте.)</w:t>
      </w:r>
    </w:p>
    <w:p w14:paraId="44B77076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 взлетает в небо, (изображают самолеты)</w:t>
      </w:r>
    </w:p>
    <w:p w14:paraId="3AB7FDBF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 уходит в море, (туловище наклонили вперед и движение руками, как при плавании)</w:t>
      </w:r>
    </w:p>
    <w:p w14:paraId="4EC638ED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страшны защитнику</w:t>
      </w:r>
    </w:p>
    <w:p w14:paraId="2C54653D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Дождь и снегопад (ходьба на месте.)</w:t>
      </w:r>
    </w:p>
    <w:p w14:paraId="470024EB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Шелестят березы, (руки подняты над головой, наклоны влево, вправо)</w:t>
      </w:r>
    </w:p>
    <w:p w14:paraId="48BB7F30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Распевают птицы,</w:t>
      </w:r>
    </w:p>
    <w:p w14:paraId="7A1D18D6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Подрастают дети</w:t>
      </w:r>
    </w:p>
    <w:p w14:paraId="512DF984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родной страны. (присели, руки вниз, и медленно поднимаемся)</w:t>
      </w:r>
    </w:p>
    <w:p w14:paraId="746BFA35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Скоро я в дозоре</w:t>
      </w:r>
    </w:p>
    <w:p w14:paraId="74BF3F8A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Встану на границе, (встать ровно, напрячь мышцы тела, рук, ног.)</w:t>
      </w:r>
    </w:p>
    <w:p w14:paraId="60766F26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Чтобы только мирные</w:t>
      </w:r>
    </w:p>
    <w:p w14:paraId="1995949A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Снились людям сны. (поднять руки вверх, протягивая к солнцу)</w:t>
      </w:r>
    </w:p>
    <w:p w14:paraId="424BC924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</w:p>
    <w:p w14:paraId="6BA2B7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 Какой формы были письма, приходящие с фронта? Были или они похожи на современные прямоугольные конверты? (Это был конверт - треугольник, обычный тетрадный лист сгибали сначала справа налево, а потом слева направо. Оставшаяся полоса бумаги вставлялась внутрь треугольника, как клапан.) Попробуйте вместе с родителями сделать такой конверт.</w:t>
      </w:r>
    </w:p>
    <w:p w14:paraId="214DA68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 Где состоялся первый парад Победы? (Москва, Красная площадь.)</w:t>
      </w:r>
    </w:p>
    <w:p w14:paraId="076C00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Какой Отечественный танк был признан лучшим в годы Великой Отечественной войны? (Т-34.)</w:t>
      </w:r>
    </w:p>
    <w:p w14:paraId="1D86D2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13. Как мы сейчас называем людей, прошедших войну и доживших до наших дней? (Ветераны Великой Отечественной войны.)</w:t>
      </w:r>
    </w:p>
    <w:p w14:paraId="0A6791C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14. Ребята, отгадайте загадки:</w:t>
      </w:r>
    </w:p>
    <w:p w14:paraId="3C518C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«Под водой железный кит не спит, не до снов киту, днём и ночью на посту.» (Подводная лодка)</w:t>
      </w:r>
    </w:p>
    <w:p w14:paraId="156C723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«На машине катается. Внезапно появляется, больно кусается. Женским именем называется.» (Катюша)</w:t>
      </w:r>
    </w:p>
    <w:p w14:paraId="704230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«Перевернутый котелок голову бойцу защитить помог.» (Каска)</w:t>
      </w:r>
    </w:p>
    <w:p w14:paraId="2977B0F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«Своих глаз нет, а врагов видеть помогает.» (Бинокль)</w:t>
      </w:r>
    </w:p>
    <w:p w14:paraId="634D6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15. Дата окончания Великой Отечественной войны? (9 мая 1945 года.)</w:t>
      </w:r>
    </w:p>
    <w:p w14:paraId="17858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Ведущий: Ребята, пока жюри подводит итоги, мы с вами поиграем в игру«Продолжи пословицу»</w:t>
      </w:r>
    </w:p>
    <w:p w14:paraId="2A9D0CBD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Родина-мать - надо её… (защищать).</w:t>
      </w:r>
    </w:p>
    <w:p w14:paraId="429390A5">
      <w:pPr>
        <w:pStyle w:val="26"/>
        <w:rPr>
          <w:rFonts w:ascii="Times New Roman" w:hAnsi="Times New Roman" w:cs="Times New Roman"/>
          <w:sz w:val="24"/>
          <w:szCs w:val="24"/>
        </w:rPr>
      </w:pPr>
    </w:p>
    <w:p w14:paraId="18318748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Один в поле … (не воин).</w:t>
      </w:r>
    </w:p>
    <w:p w14:paraId="05AAE3E4">
      <w:pPr>
        <w:pStyle w:val="26"/>
        <w:rPr>
          <w:rFonts w:ascii="Times New Roman" w:hAnsi="Times New Roman" w:cs="Times New Roman"/>
          <w:sz w:val="24"/>
          <w:szCs w:val="24"/>
        </w:rPr>
      </w:pPr>
    </w:p>
    <w:p w14:paraId="317B443E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За край родной иди бесстрашно… (в бой).</w:t>
      </w:r>
    </w:p>
    <w:p w14:paraId="71F378A9">
      <w:pPr>
        <w:pStyle w:val="26"/>
        <w:rPr>
          <w:rFonts w:ascii="Times New Roman" w:hAnsi="Times New Roman" w:cs="Times New Roman"/>
          <w:sz w:val="24"/>
          <w:szCs w:val="24"/>
        </w:rPr>
      </w:pPr>
    </w:p>
    <w:p w14:paraId="40E7348D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Человек без Родины как… (соловей без песни).</w:t>
      </w:r>
    </w:p>
    <w:p w14:paraId="1BAF2349">
      <w:pPr>
        <w:pStyle w:val="26"/>
        <w:rPr>
          <w:rFonts w:ascii="Times New Roman" w:hAnsi="Times New Roman" w:cs="Times New Roman"/>
          <w:sz w:val="24"/>
          <w:szCs w:val="24"/>
        </w:rPr>
      </w:pPr>
    </w:p>
    <w:p w14:paraId="617148A2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Когда народ един - он… (непобедим).</w:t>
      </w:r>
    </w:p>
    <w:p w14:paraId="66F3F3DB">
      <w:pPr>
        <w:pStyle w:val="26"/>
        <w:rPr>
          <w:rFonts w:ascii="Times New Roman" w:hAnsi="Times New Roman" w:cs="Times New Roman"/>
          <w:sz w:val="24"/>
          <w:szCs w:val="24"/>
        </w:rPr>
      </w:pPr>
    </w:p>
    <w:p w14:paraId="4469F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центр выходят дети в костюмах летчика, моряка, пехотинца.</w:t>
      </w:r>
    </w:p>
    <w:p w14:paraId="5037D081">
      <w:pPr>
        <w:pStyle w:val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Летчик (разглядывая карту)</w:t>
      </w:r>
    </w:p>
    <w:p w14:paraId="0E6AC857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Пехота - здесь, а танки тут,</w:t>
      </w:r>
    </w:p>
    <w:p w14:paraId="34801572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Лететь до цели семь минут.</w:t>
      </w:r>
    </w:p>
    <w:p w14:paraId="2AE7A867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Понятен боевой приказ.</w:t>
      </w:r>
    </w:p>
    <w:p w14:paraId="027D6190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Противник не уйдёт от нас.</w:t>
      </w:r>
    </w:p>
    <w:p w14:paraId="6176BAF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DBB8F31">
      <w:pPr>
        <w:pStyle w:val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Пехотинец.</w:t>
      </w:r>
    </w:p>
    <w:p w14:paraId="1E04BD74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горизонте самолёт.</w:t>
      </w:r>
    </w:p>
    <w:p w14:paraId="2BD1371F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курсу полный ход вперед!</w:t>
      </w:r>
    </w:p>
    <w:p w14:paraId="61493F11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Готовься к бою, экипаж!</w:t>
      </w:r>
    </w:p>
    <w:p w14:paraId="40F76D70">
      <w:pPr>
        <w:pStyle w:val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Отставить! Истребитель наш!</w:t>
      </w:r>
    </w:p>
    <w:p w14:paraId="3370865D">
      <w:pPr>
        <w:pStyle w:val="26"/>
        <w:rPr>
          <w:rFonts w:ascii="Times New Roman" w:hAnsi="Times New Roman" w:cs="Times New Roman"/>
          <w:sz w:val="24"/>
          <w:szCs w:val="24"/>
        </w:rPr>
      </w:pPr>
    </w:p>
    <w:p w14:paraId="6972DAA4">
      <w:pPr>
        <w:pStyle w:val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Моряк (смотрит в бинокль)</w:t>
      </w:r>
    </w:p>
    <w:p w14:paraId="024F18F0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Над кораблем алеет наше знамя,</w:t>
      </w:r>
    </w:p>
    <w:p w14:paraId="1291835C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за кормой - лазурная волна.</w:t>
      </w:r>
    </w:p>
    <w:p w14:paraId="3D9D0157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подрастем и станем моряками,</w:t>
      </w:r>
    </w:p>
    <w:p w14:paraId="66B1496C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Защитой станем мы тебе, страна.</w:t>
      </w:r>
    </w:p>
    <w:p w14:paraId="2042D8D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A0DC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Ведущий: Многие наши мальчики, когда вырастут, станут военными и будут служить в армии, чтобы защищать Родину.</w:t>
      </w:r>
    </w:p>
    <w:p w14:paraId="451FD5C4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солдатом стать,</w:t>
      </w:r>
    </w:p>
    <w:p w14:paraId="1357E9DB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Нужно многое узнать.</w:t>
      </w:r>
    </w:p>
    <w:p w14:paraId="63F37F9A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Быть проворным и умелым.</w:t>
      </w:r>
    </w:p>
    <w:p w14:paraId="5A08D800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Очень ловким, сильным, смелым!</w:t>
      </w:r>
    </w:p>
    <w:p w14:paraId="26FDC8B0">
      <w:pPr>
        <w:pStyle w:val="26"/>
        <w:rPr>
          <w:rFonts w:ascii="Times New Roman" w:hAnsi="Times New Roman" w:cs="Times New Roman"/>
          <w:sz w:val="24"/>
          <w:szCs w:val="24"/>
        </w:rPr>
      </w:pPr>
    </w:p>
    <w:p w14:paraId="0F8D03F5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Трудно в ученье - легко в бою, -</w:t>
      </w:r>
    </w:p>
    <w:p w14:paraId="442967EC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 говорил Суворов,</w:t>
      </w:r>
    </w:p>
    <w:p w14:paraId="7C4039FF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Сейчас нам покажут отвагу свою</w:t>
      </w:r>
    </w:p>
    <w:p w14:paraId="71A7FE47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Бесстрашные наши сапёры.</w:t>
      </w:r>
    </w:p>
    <w:p w14:paraId="47817642">
      <w:pPr>
        <w:rPr>
          <w:rFonts w:ascii="Times New Roman" w:hAnsi="Times New Roman" w:cs="Times New Roman"/>
          <w:sz w:val="24"/>
          <w:szCs w:val="24"/>
        </w:rPr>
      </w:pPr>
    </w:p>
    <w:p w14:paraId="464DA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Проводится игра-эстафета «Сапёры».</w:t>
      </w:r>
    </w:p>
    <w:p w14:paraId="2A523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Формируются две команды «Лётчики», «Танкисты».</w:t>
      </w:r>
    </w:p>
    <w:p w14:paraId="60769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Необходимо перебраться по очереди, наступая только на две дощечки, на другую сторону зала. Выигрывает та команда, которая быстрее закончит передвижение.</w:t>
      </w:r>
    </w:p>
    <w:p w14:paraId="31DA9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Жюри подводит итоги викторины.</w:t>
      </w:r>
    </w:p>
    <w:p w14:paraId="04595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Ведущий: Молодцы, ребята! Вы показали хорошие знания о Великой Отечественной войне.</w:t>
      </w:r>
    </w:p>
    <w:p w14:paraId="437F5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хорошую работу я хочу наградить вас звёздочками. (Вручаются звёзды из цветной фольги на ленточках.)</w:t>
      </w:r>
    </w:p>
    <w:p w14:paraId="21B53FE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Ведущий: Мы живем в мирное время, но помним и не забываем героев, которые погибли, защищая нас. Давайте будем радоваться и беречь этот чудесный мир, в котором мы живем.</w:t>
      </w:r>
    </w:p>
    <w:p w14:paraId="3168D607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Мир - это главное слово на свете,</w:t>
      </w:r>
    </w:p>
    <w:p w14:paraId="0E99EC29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Мир очень нужен нашей планете.</w:t>
      </w:r>
    </w:p>
    <w:p w14:paraId="76E5BDA2">
      <w:pPr>
        <w:pStyle w:val="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Мир нужен взрослым,</w:t>
      </w:r>
    </w:p>
    <w:p w14:paraId="37024F09">
      <w:pPr>
        <w:pStyle w:val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Мир нужен детям, мир нужен всем.</w:t>
      </w:r>
    </w:p>
    <w:p w14:paraId="4943CAA4">
      <w:pPr>
        <w:pStyle w:val="26"/>
        <w:rPr>
          <w:rFonts w:ascii="Times New Roman" w:hAnsi="Times New Roman" w:cs="Times New Roman"/>
          <w:sz w:val="24"/>
          <w:szCs w:val="24"/>
        </w:rPr>
      </w:pPr>
    </w:p>
    <w:p w14:paraId="569F3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Дети поют песню о мире (муз. А.Филиппенко, сл. Т.Волгиной).</w:t>
      </w:r>
    </w:p>
    <w:sectPr>
      <w:pgMar w:top="1134" w:right="1134" w:bottom="1134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000000"/>
    <w:rsid w:val="1B0919A8"/>
    <w:rsid w:val="6E4E4B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iPriority="99" w:name="endnote reference"/>
    <w:lsdException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480" w:after="0"/>
    </w:pPr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paragraph" w:styleId="3">
    <w:name w:val="heading 2"/>
    <w:basedOn w:val="1"/>
    <w:next w:val="1"/>
    <w:link w:val="28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9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0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1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7">
    <w:name w:val="heading 6"/>
    <w:basedOn w:val="1"/>
    <w:next w:val="1"/>
    <w:link w:val="32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paragraph" w:styleId="8">
    <w:name w:val="heading 7"/>
    <w:basedOn w:val="1"/>
    <w:next w:val="1"/>
    <w:link w:val="33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4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semiHidden/>
    <w:unhideWhenUsed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Emphasis"/>
    <w:basedOn w:val="11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Strong"/>
    <w:basedOn w:val="11"/>
    <w:qFormat/>
    <w:uiPriority w:val="22"/>
    <w:rPr>
      <w:b/>
      <w:bCs/>
    </w:rPr>
  </w:style>
  <w:style w:type="paragraph" w:styleId="18">
    <w:name w:val="Plain Text"/>
    <w:basedOn w:val="1"/>
    <w:link w:val="50"/>
    <w:semiHidden/>
    <w:unhideWhenUsed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19">
    <w:name w:val="endnote text"/>
    <w:basedOn w:val="1"/>
    <w:link w:val="49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20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21">
    <w:name w:val="footnote text"/>
    <w:basedOn w:val="1"/>
    <w:link w:val="48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22">
    <w:name w:val="header"/>
    <w:basedOn w:val="1"/>
    <w:link w:val="51"/>
    <w:unhideWhenUsed/>
    <w:uiPriority w:val="99"/>
    <w:pPr>
      <w:spacing w:after="0" w:line="240" w:lineRule="auto"/>
    </w:pPr>
  </w:style>
  <w:style w:type="paragraph" w:styleId="23">
    <w:name w:val="Title"/>
    <w:basedOn w:val="1"/>
    <w:next w:val="1"/>
    <w:link w:val="36"/>
    <w:qFormat/>
    <w:uiPriority w:val="10"/>
    <w:pPr>
      <w:pBdr>
        <w:bottom w:val="single" w:color="4472C4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</w:rPr>
  </w:style>
  <w:style w:type="paragraph" w:styleId="24">
    <w:name w:val="footer"/>
    <w:basedOn w:val="1"/>
    <w:link w:val="52"/>
    <w:unhideWhenUsed/>
    <w:uiPriority w:val="99"/>
    <w:pPr>
      <w:spacing w:after="0" w:line="240" w:lineRule="auto"/>
    </w:pPr>
  </w:style>
  <w:style w:type="paragraph" w:styleId="25">
    <w:name w:val="Subtitle"/>
    <w:basedOn w:val="1"/>
    <w:next w:val="1"/>
    <w:link w:val="37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</w:rPr>
  </w:style>
  <w:style w:type="character" w:customStyle="1" w:styleId="27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character" w:customStyle="1" w:styleId="28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9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0">
    <w:name w:val="Heading 4 Char"/>
    <w:basedOn w:val="11"/>
    <w:link w:val="5"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1">
    <w:name w:val="Heading 5 Char"/>
    <w:basedOn w:val="11"/>
    <w:link w:val="6"/>
    <w:uiPriority w:val="9"/>
    <w:rPr>
      <w:rFonts w:asciiTheme="majorHAnsi" w:hAnsiTheme="majorHAnsi" w:eastAsiaTheme="majorEastAsia" w:cstheme="majorBidi"/>
      <w:color w:val="203864" w:themeColor="accent1" w:themeShade="80"/>
    </w:rPr>
  </w:style>
  <w:style w:type="character" w:customStyle="1" w:styleId="32">
    <w:name w:val="Heading 6 Char"/>
    <w:basedOn w:val="11"/>
    <w:link w:val="7"/>
    <w:uiPriority w:val="9"/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character" w:customStyle="1" w:styleId="33">
    <w:name w:val="Heading 7 Char"/>
    <w:basedOn w:val="11"/>
    <w:link w:val="8"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Heading 8 Char"/>
    <w:basedOn w:val="11"/>
    <w:link w:val="9"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Heading 9 Char"/>
    <w:basedOn w:val="11"/>
    <w:link w:val="10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Title Char"/>
    <w:basedOn w:val="11"/>
    <w:link w:val="23"/>
    <w:uiPriority w:val="10"/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</w:rPr>
  </w:style>
  <w:style w:type="character" w:customStyle="1" w:styleId="37">
    <w:name w:val="Subtitle Char"/>
    <w:basedOn w:val="11"/>
    <w:link w:val="25"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3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Intense Emphasis"/>
    <w:basedOn w:val="11"/>
    <w:qFormat/>
    <w:uiPriority w:val="21"/>
    <w:rPr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styleId="40">
    <w:name w:val="Quote"/>
    <w:basedOn w:val="1"/>
    <w:next w:val="1"/>
    <w:link w:val="4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1">
    <w:name w:val="Quote Char"/>
    <w:basedOn w:val="11"/>
    <w:link w:val="40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2">
    <w:name w:val="Intense Quote"/>
    <w:basedOn w:val="1"/>
    <w:next w:val="1"/>
    <w:link w:val="43"/>
    <w:qFormat/>
    <w:uiPriority w:val="30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43">
    <w:name w:val="Intense Quote Char"/>
    <w:basedOn w:val="11"/>
    <w:link w:val="42"/>
    <w:uiPriority w:val="30"/>
    <w:rPr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44">
    <w:name w:val="Subtle Reference"/>
    <w:basedOn w:val="11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45">
    <w:name w:val="Intense Reference"/>
    <w:basedOn w:val="11"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6">
    <w:name w:val="Book Title"/>
    <w:basedOn w:val="11"/>
    <w:qFormat/>
    <w:uiPriority w:val="33"/>
    <w:rPr>
      <w:b/>
      <w:bCs/>
      <w:smallCaps/>
      <w:spacing w:val="5"/>
    </w:rPr>
  </w:style>
  <w:style w:type="paragraph" w:styleId="47">
    <w:name w:val="List Paragraph"/>
    <w:basedOn w:val="1"/>
    <w:qFormat/>
    <w:uiPriority w:val="34"/>
    <w:pPr>
      <w:ind w:left="720"/>
      <w:contextualSpacing/>
    </w:pPr>
  </w:style>
  <w:style w:type="character" w:customStyle="1" w:styleId="48">
    <w:name w:val="Footnote Text Char"/>
    <w:basedOn w:val="11"/>
    <w:link w:val="21"/>
    <w:semiHidden/>
    <w:uiPriority w:val="99"/>
    <w:rPr>
      <w:sz w:val="20"/>
      <w:szCs w:val="20"/>
    </w:rPr>
  </w:style>
  <w:style w:type="character" w:customStyle="1" w:styleId="49">
    <w:name w:val="Endnote Text Char"/>
    <w:basedOn w:val="11"/>
    <w:link w:val="19"/>
    <w:semiHidden/>
    <w:uiPriority w:val="99"/>
    <w:rPr>
      <w:sz w:val="20"/>
      <w:szCs w:val="20"/>
    </w:rPr>
  </w:style>
  <w:style w:type="character" w:customStyle="1" w:styleId="50">
    <w:name w:val="Plain Text Char"/>
    <w:basedOn w:val="11"/>
    <w:link w:val="18"/>
    <w:uiPriority w:val="99"/>
    <w:rPr>
      <w:rFonts w:ascii="Courier New" w:hAnsi="Courier New" w:cs="Courier New"/>
      <w:sz w:val="21"/>
      <w:szCs w:val="21"/>
    </w:rPr>
  </w:style>
  <w:style w:type="character" w:customStyle="1" w:styleId="51">
    <w:name w:val="Header Char"/>
    <w:basedOn w:val="11"/>
    <w:link w:val="22"/>
    <w:uiPriority w:val="99"/>
  </w:style>
  <w:style w:type="character" w:customStyle="1" w:styleId="52">
    <w:name w:val="Footer Char"/>
    <w:basedOn w:val="11"/>
    <w:link w:val="24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TotalTime>1</TotalTime>
  <ScaleCrop>false</ScaleCrop>
  <LinksUpToDate>false</LinksUpToDate>
  <Application>WPS Office_12.2.0.20795_F1E327BC-269C-435d-A152-05C5408002CA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2025-04-27T13:17:00Z</dcterms:created>
  <dc:creator>Альфия</dc:creator>
  <cp:lastModifiedBy>Альфия Багаутдинова</cp:lastModifiedBy>
  <dcterms:modified xsi:type="dcterms:W3CDTF">2025-04-27T13:23:59Z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A76984178CE3451CBDDAE71D25705550_12</vt:lpwstr>
  </property>
</Properties>
</file>