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4D651" w14:textId="77777777" w:rsidR="004E536B" w:rsidRPr="00820FD8" w:rsidRDefault="004E536B" w:rsidP="00820FD8">
      <w:pPr>
        <w:jc w:val="center"/>
        <w:rPr>
          <w:rFonts w:ascii="Times New Roman" w:hAnsi="Times New Roman" w:cs="Times New Roman"/>
          <w:b/>
          <w:sz w:val="28"/>
          <w:szCs w:val="28"/>
        </w:rPr>
      </w:pPr>
      <w:r w:rsidRPr="00820FD8">
        <w:rPr>
          <w:rFonts w:ascii="Times New Roman" w:hAnsi="Times New Roman" w:cs="Times New Roman"/>
          <w:b/>
          <w:sz w:val="28"/>
          <w:szCs w:val="28"/>
        </w:rPr>
        <w:t>Введение</w:t>
      </w:r>
    </w:p>
    <w:p w14:paraId="478EBF76" w14:textId="4F86F6B2" w:rsidR="004E536B" w:rsidRPr="00820FD8" w:rsidRDefault="004E536B">
      <w:pPr>
        <w:rPr>
          <w:rFonts w:ascii="Times New Roman" w:hAnsi="Times New Roman" w:cs="Times New Roman"/>
          <w:sz w:val="28"/>
          <w:szCs w:val="28"/>
        </w:rPr>
      </w:pPr>
      <w:r w:rsidRPr="00820FD8">
        <w:rPr>
          <w:rFonts w:ascii="Times New Roman" w:hAnsi="Times New Roman" w:cs="Times New Roman"/>
          <w:color w:val="000000"/>
          <w:sz w:val="28"/>
          <w:szCs w:val="28"/>
          <w:shd w:val="clear" w:color="auto" w:fill="FFFFFF"/>
        </w:rPr>
        <w:t xml:space="preserve">Адекватное питание в первые месяцы жизни имеет определяющее значение для формирования здоровья и обеспечения оптимального развития ребенка. Грудное вскармливание, безусловно, является «золотым стандартом» питания младенцев, однако в ряде случаев, будь то по медицинским показаниям, социальным обстоятельствам или осознанному выбору матери, использование детских молочных смесей (ДМС) становится необходимостью. Ранний возраст характеризуется высокой уязвимостью организма ребенка к различным внешним воздействиям, в том числе к пищевым аллергенам. Детские молочные смеси (ДМС), в основе которых чаще всего лежит коровье молоко, могут вызывать аллергические реакции или непереносимость у некоторых младенцев. Распространенность аллергии на белок коровьего молока и других видов пищевой непереносимости у детей раннего возраста диктует необходимость разработки и совершенствования специализированных ДМС, таких как гипоаллергенные, </w:t>
      </w:r>
      <w:r w:rsidR="00BF0757" w:rsidRPr="00BF0757">
        <w:rPr>
          <w:rFonts w:ascii="Times New Roman" w:hAnsi="Times New Roman" w:cs="Times New Roman"/>
          <w:color w:val="000000"/>
          <w:sz w:val="28"/>
          <w:szCs w:val="28"/>
          <w:highlight w:val="yellow"/>
          <w:shd w:val="clear" w:color="auto" w:fill="FFFFFF"/>
        </w:rPr>
        <w:t>смеси на основе глубокого гидролиза белка,</w:t>
      </w:r>
      <w:r w:rsidR="00BF0757">
        <w:rPr>
          <w:rFonts w:ascii="Times New Roman" w:hAnsi="Times New Roman" w:cs="Times New Roman"/>
          <w:color w:val="000000"/>
          <w:sz w:val="28"/>
          <w:szCs w:val="28"/>
          <w:shd w:val="clear" w:color="auto" w:fill="FFFFFF"/>
        </w:rPr>
        <w:t xml:space="preserve"> </w:t>
      </w:r>
      <w:r w:rsidR="00BF0757" w:rsidRPr="00BF0757">
        <w:rPr>
          <w:rFonts w:ascii="Times New Roman" w:hAnsi="Times New Roman" w:cs="Times New Roman"/>
          <w:color w:val="000000"/>
          <w:sz w:val="28"/>
          <w:szCs w:val="28"/>
          <w:highlight w:val="yellow"/>
          <w:shd w:val="clear" w:color="auto" w:fill="FFFFFF"/>
        </w:rPr>
        <w:t>аминокислотные смеси</w:t>
      </w:r>
      <w:r w:rsidR="00BF0757">
        <w:rPr>
          <w:rFonts w:ascii="Times New Roman" w:hAnsi="Times New Roman" w:cs="Times New Roman"/>
          <w:color w:val="000000"/>
          <w:sz w:val="28"/>
          <w:szCs w:val="28"/>
          <w:shd w:val="clear" w:color="auto" w:fill="FFFFFF"/>
        </w:rPr>
        <w:t xml:space="preserve">,  </w:t>
      </w:r>
      <w:r w:rsidRPr="00820FD8">
        <w:rPr>
          <w:rFonts w:ascii="Times New Roman" w:hAnsi="Times New Roman" w:cs="Times New Roman"/>
          <w:color w:val="000000"/>
          <w:sz w:val="28"/>
          <w:szCs w:val="28"/>
          <w:shd w:val="clear" w:color="auto" w:fill="FFFFFF"/>
        </w:rPr>
        <w:t>безлактозные и смеси на основе козьего молока. Крайне важным является изучение состава и свойств таких смесей, а также оценка их эффективности и безопасности для детей с особыми потребностями</w:t>
      </w:r>
      <w:r w:rsidR="00BF0757">
        <w:rPr>
          <w:rFonts w:ascii="Times New Roman" w:hAnsi="Times New Roman" w:cs="Times New Roman"/>
          <w:color w:val="000000"/>
          <w:sz w:val="28"/>
          <w:szCs w:val="28"/>
          <w:shd w:val="clear" w:color="auto" w:fill="FFFFFF"/>
        </w:rPr>
        <w:t>.</w:t>
      </w:r>
    </w:p>
    <w:p w14:paraId="4A53EA22" w14:textId="77777777" w:rsidR="008D2B1E" w:rsidRPr="00820FD8" w:rsidRDefault="004E536B">
      <w:pPr>
        <w:rPr>
          <w:rFonts w:ascii="Times New Roman" w:hAnsi="Times New Roman" w:cs="Times New Roman"/>
          <w:b/>
          <w:sz w:val="28"/>
          <w:szCs w:val="28"/>
        </w:rPr>
      </w:pPr>
      <w:r w:rsidRPr="00820FD8">
        <w:rPr>
          <w:rFonts w:ascii="Times New Roman" w:hAnsi="Times New Roman" w:cs="Times New Roman"/>
          <w:b/>
          <w:sz w:val="28"/>
          <w:szCs w:val="28"/>
        </w:rPr>
        <w:t>Актуальность</w:t>
      </w:r>
    </w:p>
    <w:p w14:paraId="1049F325" w14:textId="77777777" w:rsidR="009837DF" w:rsidRDefault="004E536B" w:rsidP="009837DF">
      <w:pPr>
        <w:rPr>
          <w:rFonts w:ascii="Times New Roman" w:hAnsi="Times New Roman" w:cs="Times New Roman"/>
          <w:color w:val="000000"/>
          <w:sz w:val="28"/>
          <w:szCs w:val="28"/>
          <w:shd w:val="clear" w:color="auto" w:fill="FFFFFF"/>
        </w:rPr>
      </w:pPr>
      <w:r w:rsidRPr="00820FD8">
        <w:rPr>
          <w:rFonts w:ascii="Times New Roman" w:hAnsi="Times New Roman" w:cs="Times New Roman"/>
          <w:sz w:val="28"/>
          <w:szCs w:val="28"/>
        </w:rPr>
        <w:t xml:space="preserve">Данная тема является актуальной, поскольку </w:t>
      </w:r>
      <w:r w:rsidRPr="00820FD8">
        <w:rPr>
          <w:rFonts w:ascii="Times New Roman" w:hAnsi="Times New Roman" w:cs="Times New Roman"/>
          <w:color w:val="000000"/>
          <w:sz w:val="28"/>
          <w:szCs w:val="28"/>
          <w:shd w:val="clear" w:color="auto" w:fill="FFFFFF"/>
        </w:rPr>
        <w:t>питание в раннем возрасте играет критическую роль в обеспечении здорового роста и развития младенца, закладывая фундамент для его будущего здоровья и благополучия. Этот перио</w:t>
      </w:r>
      <w:r w:rsidR="00746445">
        <w:rPr>
          <w:rFonts w:ascii="Times New Roman" w:hAnsi="Times New Roman" w:cs="Times New Roman"/>
          <w:color w:val="000000"/>
          <w:sz w:val="28"/>
          <w:szCs w:val="28"/>
          <w:shd w:val="clear" w:color="auto" w:fill="FFFFFF"/>
        </w:rPr>
        <w:t>д жизни, от рождения до</w:t>
      </w:r>
      <w:r w:rsidRPr="00820FD8">
        <w:rPr>
          <w:rFonts w:ascii="Times New Roman" w:hAnsi="Times New Roman" w:cs="Times New Roman"/>
          <w:color w:val="000000"/>
          <w:sz w:val="28"/>
          <w:szCs w:val="28"/>
          <w:shd w:val="clear" w:color="auto" w:fill="FFFFFF"/>
        </w:rPr>
        <w:t xml:space="preserve"> двух лет, характеризуется стремительным ростом и развитием всех органов и систем организма, особенно мозга. Именно в это время формируются основы иммунной системы, костной ткани, мышечной массы и метаболических процессов. </w:t>
      </w:r>
      <w:r w:rsidR="0001137F" w:rsidRPr="00820FD8">
        <w:rPr>
          <w:rStyle w:val="a3"/>
          <w:rFonts w:ascii="Times New Roman" w:hAnsi="Times New Roman" w:cs="Times New Roman"/>
          <w:b w:val="0"/>
          <w:bCs w:val="0"/>
          <w:color w:val="000000"/>
          <w:sz w:val="28"/>
          <w:szCs w:val="28"/>
          <w:shd w:val="clear" w:color="auto" w:fill="FFFFFF"/>
        </w:rPr>
        <w:t>Грудное вскармливание является золотым стандартом и предпочтительным способом кормления, поскольку материнское молоко идеально адаптировано к потребностям ребенка, содержит необходимые питательные вещества, антитела и гормоны, способствующие развитию иммунитета и формированию здоровой микрофлоры кишечника.</w:t>
      </w:r>
      <w:r w:rsidR="0001137F" w:rsidRPr="00820FD8">
        <w:rPr>
          <w:rFonts w:ascii="Times New Roman" w:hAnsi="Times New Roman" w:cs="Times New Roman"/>
          <w:color w:val="000000"/>
          <w:sz w:val="28"/>
          <w:szCs w:val="28"/>
          <w:shd w:val="clear" w:color="auto" w:fill="FFFFFF"/>
        </w:rPr>
        <w:t xml:space="preserve"> Однако, существуют ситуации, когда грудное вскармливание невозможно, недостаточно или противопоказано как матери, так и ребенку. В эт</w:t>
      </w:r>
      <w:r w:rsidR="00746445">
        <w:rPr>
          <w:rFonts w:ascii="Times New Roman" w:hAnsi="Times New Roman" w:cs="Times New Roman"/>
          <w:color w:val="000000"/>
          <w:sz w:val="28"/>
          <w:szCs w:val="28"/>
          <w:shd w:val="clear" w:color="auto" w:fill="FFFFFF"/>
        </w:rPr>
        <w:t>их случаях необходимо использование  ДМС,</w:t>
      </w:r>
      <w:r w:rsidR="0001137F" w:rsidRPr="00820FD8">
        <w:rPr>
          <w:rStyle w:val="a3"/>
          <w:rFonts w:ascii="Times New Roman" w:hAnsi="Times New Roman" w:cs="Times New Roman"/>
          <w:b w:val="0"/>
          <w:bCs w:val="0"/>
          <w:color w:val="000000"/>
          <w:sz w:val="28"/>
          <w:szCs w:val="28"/>
          <w:shd w:val="clear" w:color="auto" w:fill="FFFFFF"/>
        </w:rPr>
        <w:t xml:space="preserve"> обеспечивая полноценное питание и поддерживая нормальный рост и развитие младенца.</w:t>
      </w:r>
      <w:r w:rsidR="0001137F" w:rsidRPr="00820FD8">
        <w:rPr>
          <w:rFonts w:ascii="Times New Roman" w:hAnsi="Times New Roman" w:cs="Times New Roman"/>
          <w:color w:val="000000"/>
          <w:sz w:val="28"/>
          <w:szCs w:val="28"/>
          <w:shd w:val="clear" w:color="auto" w:fill="FFFFFF"/>
        </w:rPr>
        <w:t xml:space="preserve"> </w:t>
      </w:r>
    </w:p>
    <w:p w14:paraId="00018F4A" w14:textId="3A51B4B2" w:rsidR="009837DF" w:rsidRPr="009837DF" w:rsidRDefault="009837DF" w:rsidP="009837DF">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Но, к сожалению в современном мире у детей все чаще обнаруживается аллергия </w:t>
      </w:r>
      <w:r w:rsidRPr="00BF0757">
        <w:rPr>
          <w:rFonts w:ascii="Times New Roman" w:hAnsi="Times New Roman" w:cs="Times New Roman"/>
          <w:color w:val="000000"/>
          <w:sz w:val="28"/>
          <w:szCs w:val="28"/>
          <w:highlight w:val="yellow"/>
          <w:shd w:val="clear" w:color="auto" w:fill="FFFFFF"/>
        </w:rPr>
        <w:t>на</w:t>
      </w:r>
      <w:r w:rsidR="00BF0757" w:rsidRPr="00BF0757">
        <w:rPr>
          <w:rFonts w:ascii="Times New Roman" w:hAnsi="Times New Roman" w:cs="Times New Roman"/>
          <w:color w:val="000000"/>
          <w:sz w:val="28"/>
          <w:szCs w:val="28"/>
          <w:highlight w:val="yellow"/>
          <w:shd w:val="clear" w:color="auto" w:fill="FFFFFF"/>
        </w:rPr>
        <w:t xml:space="preserve"> белок коровьего молока</w:t>
      </w:r>
      <w:r>
        <w:rPr>
          <w:rFonts w:ascii="Times New Roman" w:hAnsi="Times New Roman" w:cs="Times New Roman"/>
          <w:color w:val="000000"/>
          <w:sz w:val="28"/>
          <w:szCs w:val="28"/>
          <w:shd w:val="clear" w:color="auto" w:fill="FFFFFF"/>
        </w:rPr>
        <w:t>. В этих случаях необходимо использовать специальные ДМС.</w:t>
      </w:r>
    </w:p>
    <w:p w14:paraId="56E2A9E0" w14:textId="77777777" w:rsidR="009837DF" w:rsidRPr="009837DF" w:rsidRDefault="009837DF" w:rsidP="009837DF">
      <w:pPr>
        <w:rPr>
          <w:rFonts w:ascii="Times New Roman" w:hAnsi="Times New Roman" w:cs="Times New Roman"/>
          <w:color w:val="000000"/>
          <w:sz w:val="28"/>
          <w:szCs w:val="28"/>
          <w:shd w:val="clear" w:color="auto" w:fill="FFFFFF"/>
        </w:rPr>
      </w:pPr>
    </w:p>
    <w:p w14:paraId="509BE5B8" w14:textId="77777777" w:rsidR="004E536B" w:rsidRDefault="004E536B">
      <w:pPr>
        <w:rPr>
          <w:rFonts w:ascii="Times New Roman" w:hAnsi="Times New Roman" w:cs="Times New Roman"/>
          <w:b/>
          <w:sz w:val="28"/>
          <w:szCs w:val="28"/>
        </w:rPr>
      </w:pPr>
      <w:r w:rsidRPr="00820FD8">
        <w:rPr>
          <w:rFonts w:ascii="Times New Roman" w:hAnsi="Times New Roman" w:cs="Times New Roman"/>
          <w:b/>
          <w:sz w:val="28"/>
          <w:szCs w:val="28"/>
        </w:rPr>
        <w:t>Проблема</w:t>
      </w:r>
    </w:p>
    <w:p w14:paraId="3CEEB99B" w14:textId="087D0082" w:rsidR="00BF0757" w:rsidRPr="00BF0757" w:rsidRDefault="00BF0757">
      <w:pPr>
        <w:rPr>
          <w:rFonts w:ascii="Times New Roman" w:hAnsi="Times New Roman" w:cs="Times New Roman"/>
          <w:bCs/>
          <w:sz w:val="28"/>
          <w:szCs w:val="28"/>
        </w:rPr>
      </w:pPr>
      <w:r w:rsidRPr="00EB56E8">
        <w:rPr>
          <w:rFonts w:ascii="Times New Roman" w:hAnsi="Times New Roman" w:cs="Times New Roman"/>
          <w:bCs/>
          <w:sz w:val="28"/>
          <w:szCs w:val="28"/>
          <w:highlight w:val="yellow"/>
        </w:rPr>
        <w:t>С каждым годом количество детей которые страдают пищевой аллергией, а в особенности аллергией к белку коровьего молока только увеличивается, перед медициной стоит большая задача помочь этим детям. Несмотря на широкий выбор питания для детей с АБКМ важно правильно подобрать смесь для каждого ребенка индивидуально, а если ребенок находится на грудном вскармливаний – объяснить маме насколько важна гипоаллергенная диета для малыша. Конечно -  на первом месте стоит большая задача исключить сам аллерген из рациона ребенка и подобрать для ребенка            смесь  на основе  глубокого  гидролиза белка или на основе аминокислот. Если продолжить кормить ребенка смесью на основе цельного белка состояние ребенка может ухудшиться, вплоть до анафилактического шока или отека квинке. И сегодня перед нами стоит задача в выборе правильного питания для таких детей</w:t>
      </w:r>
      <w:r w:rsidR="00EB56E8" w:rsidRPr="00EB56E8">
        <w:rPr>
          <w:rFonts w:ascii="Times New Roman" w:hAnsi="Times New Roman" w:cs="Times New Roman"/>
          <w:bCs/>
          <w:sz w:val="28"/>
          <w:szCs w:val="28"/>
          <w:highlight w:val="yellow"/>
        </w:rPr>
        <w:t>, так кк выбор питания очень широк!</w:t>
      </w:r>
    </w:p>
    <w:p w14:paraId="07C8A867" w14:textId="11C4359A" w:rsidR="004E536B" w:rsidRPr="00820FD8" w:rsidRDefault="00BF0757">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   (</w:t>
      </w:r>
      <w:r w:rsidR="0001137F" w:rsidRPr="00820FD8">
        <w:rPr>
          <w:rFonts w:ascii="Times New Roman" w:hAnsi="Times New Roman" w:cs="Times New Roman"/>
          <w:color w:val="000000"/>
          <w:sz w:val="28"/>
          <w:szCs w:val="28"/>
          <w:shd w:val="clear" w:color="auto" w:fill="FFFFFF"/>
        </w:rPr>
        <w:t>Несмотря на широкий ассортимент гипоаллергенных детских смесей на основе гидролизата белка коровьего молока (ГБКМ), значительная часть младенцев с подозрением на аллергию к белкам коровьего молока (АБКМ) продолжает испытывать аллергические реакции на ГБКМ. Недостаточно изучены факторы, влияющие на аллергенность ГБКМ, и эффективность различных степеней гидролиза белка для предотвращения аллергических реакций. Существует необходимость в разработке более эффективных гипоаллергенных смесей и улучшении диагностики АБКМ для правильного подбора питания.</w:t>
      </w:r>
      <w:r>
        <w:rPr>
          <w:rFonts w:ascii="Times New Roman" w:hAnsi="Times New Roman" w:cs="Times New Roman"/>
          <w:color w:val="000000"/>
          <w:sz w:val="28"/>
          <w:szCs w:val="28"/>
          <w:shd w:val="clear" w:color="auto" w:fill="FFFFFF"/>
        </w:rPr>
        <w:t>)</w:t>
      </w:r>
    </w:p>
    <w:p w14:paraId="37F121C1" w14:textId="77777777" w:rsidR="004E536B" w:rsidRPr="00820FD8" w:rsidRDefault="004E536B">
      <w:pPr>
        <w:rPr>
          <w:rFonts w:ascii="Times New Roman" w:hAnsi="Times New Roman" w:cs="Times New Roman"/>
          <w:b/>
          <w:sz w:val="28"/>
          <w:szCs w:val="28"/>
        </w:rPr>
      </w:pPr>
      <w:r w:rsidRPr="00820FD8">
        <w:rPr>
          <w:rFonts w:ascii="Times New Roman" w:hAnsi="Times New Roman" w:cs="Times New Roman"/>
          <w:b/>
          <w:sz w:val="28"/>
          <w:szCs w:val="28"/>
        </w:rPr>
        <w:t>Гипотеза</w:t>
      </w:r>
    </w:p>
    <w:p w14:paraId="38A8B4A4" w14:textId="760BE87B" w:rsidR="004E536B" w:rsidRPr="00820FD8" w:rsidRDefault="003726E1">
      <w:pPr>
        <w:rPr>
          <w:rFonts w:ascii="Times New Roman" w:hAnsi="Times New Roman" w:cs="Times New Roman"/>
          <w:sz w:val="28"/>
          <w:szCs w:val="28"/>
        </w:rPr>
      </w:pPr>
      <w:r w:rsidRPr="003726E1">
        <w:rPr>
          <w:rFonts w:ascii="Times New Roman" w:hAnsi="Times New Roman" w:cs="Times New Roman"/>
          <w:sz w:val="28"/>
          <w:szCs w:val="28"/>
        </w:rPr>
        <w:t>Химический состав детских молочных смесей оказывает значительное влияние на</w:t>
      </w:r>
      <w:r>
        <w:rPr>
          <w:rFonts w:ascii="Times New Roman" w:hAnsi="Times New Roman" w:cs="Times New Roman"/>
          <w:sz w:val="28"/>
          <w:szCs w:val="28"/>
        </w:rPr>
        <w:t xml:space="preserve"> развитие аллергии </w:t>
      </w:r>
      <w:r w:rsidRPr="003726E1">
        <w:rPr>
          <w:rFonts w:ascii="Times New Roman" w:hAnsi="Times New Roman" w:cs="Times New Roman"/>
          <w:sz w:val="28"/>
          <w:szCs w:val="28"/>
        </w:rPr>
        <w:t>у детей раннего возраста. Смеси с высоким содержанием потенциальных аллергенов (например</w:t>
      </w:r>
      <w:r w:rsidRPr="00EB56E8">
        <w:rPr>
          <w:rFonts w:ascii="Times New Roman" w:hAnsi="Times New Roman" w:cs="Times New Roman"/>
          <w:sz w:val="28"/>
          <w:szCs w:val="28"/>
          <w:highlight w:val="yellow"/>
        </w:rPr>
        <w:t xml:space="preserve">, </w:t>
      </w:r>
      <w:r w:rsidR="00EB56E8" w:rsidRPr="00EB56E8">
        <w:rPr>
          <w:rFonts w:ascii="Times New Roman" w:hAnsi="Times New Roman" w:cs="Times New Roman"/>
          <w:sz w:val="28"/>
          <w:szCs w:val="28"/>
          <w:highlight w:val="yellow"/>
        </w:rPr>
        <w:t xml:space="preserve">смесь на основе </w:t>
      </w:r>
      <w:r w:rsidRPr="00EB56E8">
        <w:rPr>
          <w:rFonts w:ascii="Times New Roman" w:hAnsi="Times New Roman" w:cs="Times New Roman"/>
          <w:sz w:val="28"/>
          <w:szCs w:val="28"/>
          <w:highlight w:val="yellow"/>
        </w:rPr>
        <w:t xml:space="preserve">коровьего </w:t>
      </w:r>
      <w:r w:rsidR="00EB56E8" w:rsidRPr="00EB56E8">
        <w:rPr>
          <w:rFonts w:ascii="Times New Roman" w:hAnsi="Times New Roman" w:cs="Times New Roman"/>
          <w:sz w:val="28"/>
          <w:szCs w:val="28"/>
          <w:highlight w:val="yellow"/>
        </w:rPr>
        <w:t xml:space="preserve"> или козьего </w:t>
      </w:r>
      <w:r w:rsidRPr="00EB56E8">
        <w:rPr>
          <w:rFonts w:ascii="Times New Roman" w:hAnsi="Times New Roman" w:cs="Times New Roman"/>
          <w:sz w:val="28"/>
          <w:szCs w:val="28"/>
          <w:highlight w:val="yellow"/>
        </w:rPr>
        <w:t>белка</w:t>
      </w:r>
      <w:r w:rsidR="00EB56E8">
        <w:rPr>
          <w:rFonts w:ascii="Times New Roman" w:hAnsi="Times New Roman" w:cs="Times New Roman"/>
          <w:sz w:val="28"/>
          <w:szCs w:val="28"/>
        </w:rPr>
        <w:t>)</w:t>
      </w:r>
      <w:r>
        <w:rPr>
          <w:rFonts w:ascii="Times New Roman" w:hAnsi="Times New Roman" w:cs="Times New Roman"/>
          <w:sz w:val="28"/>
          <w:szCs w:val="28"/>
        </w:rPr>
        <w:t xml:space="preserve"> </w:t>
      </w:r>
      <w:r w:rsidRPr="003726E1">
        <w:rPr>
          <w:rFonts w:ascii="Times New Roman" w:hAnsi="Times New Roman" w:cs="Times New Roman"/>
          <w:sz w:val="28"/>
          <w:szCs w:val="28"/>
        </w:rPr>
        <w:t xml:space="preserve"> чаще провоцируют негативные иммунные реакции, тогда как </w:t>
      </w:r>
      <w:r w:rsidR="00EB56E8" w:rsidRPr="00EB56E8">
        <w:rPr>
          <w:rFonts w:ascii="Times New Roman" w:hAnsi="Times New Roman" w:cs="Times New Roman"/>
          <w:sz w:val="28"/>
          <w:szCs w:val="28"/>
          <w:highlight w:val="yellow"/>
        </w:rPr>
        <w:t xml:space="preserve">смеси </w:t>
      </w:r>
      <w:r w:rsidRPr="00EB56E8">
        <w:rPr>
          <w:rFonts w:ascii="Times New Roman" w:hAnsi="Times New Roman" w:cs="Times New Roman"/>
          <w:sz w:val="28"/>
          <w:szCs w:val="28"/>
          <w:highlight w:val="yellow"/>
        </w:rPr>
        <w:t>на основе гидролизованного белка или аминокислот снижают риск аллергии.</w:t>
      </w:r>
    </w:p>
    <w:p w14:paraId="3B26D504" w14:textId="77777777" w:rsidR="004E536B" w:rsidRPr="00820FD8" w:rsidRDefault="004E536B">
      <w:pPr>
        <w:rPr>
          <w:rFonts w:ascii="Times New Roman" w:hAnsi="Times New Roman" w:cs="Times New Roman"/>
          <w:b/>
          <w:sz w:val="28"/>
          <w:szCs w:val="28"/>
        </w:rPr>
      </w:pPr>
      <w:r w:rsidRPr="00820FD8">
        <w:rPr>
          <w:rFonts w:ascii="Times New Roman" w:hAnsi="Times New Roman" w:cs="Times New Roman"/>
          <w:b/>
          <w:sz w:val="28"/>
          <w:szCs w:val="28"/>
        </w:rPr>
        <w:t>Цель</w:t>
      </w:r>
    </w:p>
    <w:p w14:paraId="5BC6C155" w14:textId="77777777" w:rsidR="003726E1" w:rsidRDefault="003726E1">
      <w:pPr>
        <w:rPr>
          <w:rFonts w:ascii="Times New Roman" w:hAnsi="Times New Roman" w:cs="Times New Roman"/>
          <w:sz w:val="28"/>
          <w:szCs w:val="28"/>
        </w:rPr>
      </w:pPr>
      <w:r>
        <w:rPr>
          <w:rFonts w:ascii="Times New Roman" w:hAnsi="Times New Roman" w:cs="Times New Roman"/>
          <w:sz w:val="28"/>
          <w:szCs w:val="28"/>
        </w:rPr>
        <w:t xml:space="preserve">Изучить химический состав детских молочных смесей, их свойства и влияние на организм ребенка. </w:t>
      </w:r>
    </w:p>
    <w:p w14:paraId="72F3D3A2" w14:textId="77777777" w:rsidR="004E536B" w:rsidRPr="00820FD8" w:rsidRDefault="004E536B">
      <w:pPr>
        <w:rPr>
          <w:rFonts w:ascii="Times New Roman" w:hAnsi="Times New Roman" w:cs="Times New Roman"/>
          <w:b/>
          <w:sz w:val="28"/>
          <w:szCs w:val="28"/>
        </w:rPr>
      </w:pPr>
      <w:r w:rsidRPr="00820FD8">
        <w:rPr>
          <w:rFonts w:ascii="Times New Roman" w:hAnsi="Times New Roman" w:cs="Times New Roman"/>
          <w:b/>
          <w:sz w:val="28"/>
          <w:szCs w:val="28"/>
        </w:rPr>
        <w:t>Задачи</w:t>
      </w:r>
    </w:p>
    <w:p w14:paraId="0F0AF46D" w14:textId="77777777" w:rsidR="004E536B" w:rsidRPr="00820FD8" w:rsidRDefault="003726E1">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00FB5769">
        <w:rPr>
          <w:rFonts w:ascii="Times New Roman" w:hAnsi="Times New Roman" w:cs="Times New Roman"/>
          <w:color w:val="000000"/>
          <w:sz w:val="28"/>
          <w:szCs w:val="28"/>
          <w:shd w:val="clear" w:color="auto" w:fill="FFFFFF"/>
        </w:rPr>
        <w:t xml:space="preserve"> </w:t>
      </w:r>
      <w:r w:rsidR="00BD752A" w:rsidRPr="00820FD8">
        <w:rPr>
          <w:rFonts w:ascii="Times New Roman" w:hAnsi="Times New Roman" w:cs="Times New Roman"/>
          <w:color w:val="000000"/>
          <w:sz w:val="28"/>
          <w:szCs w:val="28"/>
          <w:shd w:val="clear" w:color="auto" w:fill="FFFFFF"/>
        </w:rPr>
        <w:t>Определить содержание основных питательных ве</w:t>
      </w:r>
      <w:r w:rsidR="0035466E" w:rsidRPr="00820FD8">
        <w:rPr>
          <w:rFonts w:ascii="Times New Roman" w:hAnsi="Times New Roman" w:cs="Times New Roman"/>
          <w:color w:val="000000"/>
          <w:sz w:val="28"/>
          <w:szCs w:val="28"/>
          <w:shd w:val="clear" w:color="auto" w:fill="FFFFFF"/>
        </w:rPr>
        <w:t>ществ</w:t>
      </w:r>
      <w:r w:rsidR="00BD752A" w:rsidRPr="00820FD8">
        <w:rPr>
          <w:rFonts w:ascii="Times New Roman" w:hAnsi="Times New Roman" w:cs="Times New Roman"/>
          <w:color w:val="000000"/>
          <w:sz w:val="28"/>
          <w:szCs w:val="28"/>
          <w:shd w:val="clear" w:color="auto" w:fill="FFFFFF"/>
        </w:rPr>
        <w:t xml:space="preserve"> в исследуемых образцах детских смесей.</w:t>
      </w:r>
    </w:p>
    <w:p w14:paraId="324FB5C4" w14:textId="2D13AA2B" w:rsidR="00BD752A" w:rsidRPr="00820FD8" w:rsidRDefault="00FB5769">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lastRenderedPageBreak/>
        <w:t>2)</w:t>
      </w:r>
      <w:r w:rsidR="0035466E" w:rsidRPr="00820FD8">
        <w:rPr>
          <w:rFonts w:ascii="Times New Roman" w:hAnsi="Times New Roman" w:cs="Times New Roman"/>
          <w:color w:val="000000"/>
          <w:sz w:val="28"/>
          <w:szCs w:val="28"/>
          <w:shd w:val="clear" w:color="auto" w:fill="FFFFFF"/>
        </w:rPr>
        <w:t xml:space="preserve"> </w:t>
      </w:r>
      <w:r w:rsidR="00BD752A" w:rsidRPr="00820FD8">
        <w:rPr>
          <w:rFonts w:ascii="Times New Roman" w:hAnsi="Times New Roman" w:cs="Times New Roman"/>
          <w:color w:val="000000"/>
          <w:sz w:val="28"/>
          <w:szCs w:val="28"/>
          <w:shd w:val="clear" w:color="auto" w:fill="FFFFFF"/>
        </w:rPr>
        <w:t xml:space="preserve">Провести сравнительный анализ состава и качества детских </w:t>
      </w:r>
      <w:r w:rsidR="003726E1">
        <w:rPr>
          <w:rFonts w:ascii="Times New Roman" w:hAnsi="Times New Roman" w:cs="Times New Roman"/>
          <w:color w:val="000000"/>
          <w:sz w:val="28"/>
          <w:szCs w:val="28"/>
          <w:shd w:val="clear" w:color="auto" w:fill="FFFFFF"/>
        </w:rPr>
        <w:t>смесей</w:t>
      </w:r>
      <w:r w:rsidR="00EB56E8">
        <w:rPr>
          <w:rFonts w:ascii="Times New Roman" w:hAnsi="Times New Roman" w:cs="Times New Roman"/>
          <w:color w:val="000000"/>
          <w:sz w:val="28"/>
          <w:szCs w:val="28"/>
          <w:shd w:val="clear" w:color="auto" w:fill="FFFFFF"/>
        </w:rPr>
        <w:t xml:space="preserve"> на </w:t>
      </w:r>
      <w:r w:rsidR="00EB56E8" w:rsidRPr="00EB56E8">
        <w:rPr>
          <w:rFonts w:ascii="Times New Roman" w:hAnsi="Times New Roman" w:cs="Times New Roman"/>
          <w:color w:val="000000"/>
          <w:sz w:val="28"/>
          <w:szCs w:val="28"/>
          <w:highlight w:val="yellow"/>
          <w:shd w:val="clear" w:color="auto" w:fill="FFFFFF"/>
        </w:rPr>
        <w:t>основе аминокислот и с цельным белком</w:t>
      </w:r>
      <w:r w:rsidR="00EB56E8">
        <w:rPr>
          <w:rFonts w:ascii="Times New Roman" w:hAnsi="Times New Roman" w:cs="Times New Roman"/>
          <w:color w:val="000000"/>
          <w:sz w:val="28"/>
          <w:szCs w:val="28"/>
          <w:shd w:val="clear" w:color="auto" w:fill="FFFFFF"/>
        </w:rPr>
        <w:t>.</w:t>
      </w:r>
    </w:p>
    <w:p w14:paraId="36FCF493" w14:textId="77777777" w:rsidR="004E536B" w:rsidRPr="00820FD8" w:rsidRDefault="004E536B">
      <w:pPr>
        <w:rPr>
          <w:rFonts w:ascii="Times New Roman" w:hAnsi="Times New Roman" w:cs="Times New Roman"/>
          <w:b/>
          <w:sz w:val="28"/>
          <w:szCs w:val="28"/>
        </w:rPr>
      </w:pPr>
      <w:r w:rsidRPr="00820FD8">
        <w:rPr>
          <w:rFonts w:ascii="Times New Roman" w:hAnsi="Times New Roman" w:cs="Times New Roman"/>
          <w:b/>
          <w:sz w:val="28"/>
          <w:szCs w:val="28"/>
        </w:rPr>
        <w:t>Объект</w:t>
      </w:r>
    </w:p>
    <w:p w14:paraId="213F731C" w14:textId="77777777" w:rsidR="004E536B" w:rsidRPr="00820FD8" w:rsidRDefault="0035466E">
      <w:pPr>
        <w:rPr>
          <w:rFonts w:ascii="Times New Roman" w:hAnsi="Times New Roman" w:cs="Times New Roman"/>
          <w:sz w:val="28"/>
          <w:szCs w:val="28"/>
        </w:rPr>
      </w:pPr>
      <w:r w:rsidRPr="00820FD8">
        <w:rPr>
          <w:rFonts w:ascii="Times New Roman" w:hAnsi="Times New Roman" w:cs="Times New Roman"/>
          <w:sz w:val="28"/>
          <w:szCs w:val="28"/>
        </w:rPr>
        <w:t>Детские смеси</w:t>
      </w:r>
    </w:p>
    <w:p w14:paraId="1A2FCC7F" w14:textId="77777777" w:rsidR="004E536B" w:rsidRPr="00820FD8" w:rsidRDefault="004E536B">
      <w:pPr>
        <w:rPr>
          <w:rFonts w:ascii="Times New Roman" w:hAnsi="Times New Roman" w:cs="Times New Roman"/>
          <w:b/>
          <w:sz w:val="28"/>
          <w:szCs w:val="28"/>
        </w:rPr>
      </w:pPr>
      <w:r w:rsidRPr="00820FD8">
        <w:rPr>
          <w:rFonts w:ascii="Times New Roman" w:hAnsi="Times New Roman" w:cs="Times New Roman"/>
          <w:b/>
          <w:sz w:val="28"/>
          <w:szCs w:val="28"/>
        </w:rPr>
        <w:t>Предмет</w:t>
      </w:r>
    </w:p>
    <w:p w14:paraId="36C4D704" w14:textId="77777777" w:rsidR="004E536B" w:rsidRPr="00820FD8" w:rsidRDefault="0035466E">
      <w:pPr>
        <w:rPr>
          <w:rFonts w:ascii="Times New Roman" w:hAnsi="Times New Roman" w:cs="Times New Roman"/>
          <w:sz w:val="28"/>
          <w:szCs w:val="28"/>
        </w:rPr>
      </w:pPr>
      <w:r w:rsidRPr="00820FD8">
        <w:rPr>
          <w:rFonts w:ascii="Times New Roman" w:hAnsi="Times New Roman" w:cs="Times New Roman"/>
          <w:sz w:val="28"/>
          <w:szCs w:val="28"/>
        </w:rPr>
        <w:t>Состав детских смесей</w:t>
      </w:r>
    </w:p>
    <w:p w14:paraId="387974BE" w14:textId="77777777" w:rsidR="004E536B" w:rsidRPr="00820FD8" w:rsidRDefault="004E536B">
      <w:pPr>
        <w:rPr>
          <w:rFonts w:ascii="Times New Roman" w:hAnsi="Times New Roman" w:cs="Times New Roman"/>
          <w:b/>
          <w:sz w:val="28"/>
          <w:szCs w:val="28"/>
        </w:rPr>
      </w:pPr>
      <w:r w:rsidRPr="00820FD8">
        <w:rPr>
          <w:rFonts w:ascii="Times New Roman" w:hAnsi="Times New Roman" w:cs="Times New Roman"/>
          <w:b/>
          <w:sz w:val="28"/>
          <w:szCs w:val="28"/>
        </w:rPr>
        <w:t>Научная новизна</w:t>
      </w:r>
    </w:p>
    <w:p w14:paraId="26807105" w14:textId="77777777" w:rsidR="004E536B" w:rsidRPr="00820FD8" w:rsidRDefault="0035466E">
      <w:pPr>
        <w:rPr>
          <w:rFonts w:ascii="Times New Roman" w:hAnsi="Times New Roman" w:cs="Times New Roman"/>
          <w:sz w:val="28"/>
          <w:szCs w:val="28"/>
        </w:rPr>
      </w:pPr>
      <w:r w:rsidRPr="00820FD8">
        <w:rPr>
          <w:rFonts w:ascii="Times New Roman" w:hAnsi="Times New Roman" w:cs="Times New Roman"/>
          <w:color w:val="000000"/>
          <w:sz w:val="28"/>
          <w:szCs w:val="28"/>
          <w:shd w:val="clear" w:color="auto" w:fill="FFFFFF"/>
        </w:rPr>
        <w:t>И</w:t>
      </w:r>
      <w:r w:rsidR="00FB5769">
        <w:rPr>
          <w:rFonts w:ascii="Times New Roman" w:hAnsi="Times New Roman" w:cs="Times New Roman"/>
          <w:color w:val="000000"/>
          <w:sz w:val="28"/>
          <w:szCs w:val="28"/>
          <w:shd w:val="clear" w:color="auto" w:fill="FFFFFF"/>
        </w:rPr>
        <w:t>зучение влияния белка на</w:t>
      </w:r>
      <w:r w:rsidRPr="00820FD8">
        <w:rPr>
          <w:rFonts w:ascii="Times New Roman" w:hAnsi="Times New Roman" w:cs="Times New Roman"/>
          <w:color w:val="000000"/>
          <w:sz w:val="28"/>
          <w:szCs w:val="28"/>
          <w:shd w:val="clear" w:color="auto" w:fill="FFFFFF"/>
        </w:rPr>
        <w:t xml:space="preserve"> развитие аллергических реакций.</w:t>
      </w:r>
    </w:p>
    <w:p w14:paraId="287C980C" w14:textId="77777777" w:rsidR="004E536B" w:rsidRPr="00820FD8" w:rsidRDefault="004E536B">
      <w:pPr>
        <w:rPr>
          <w:rFonts w:ascii="Times New Roman" w:hAnsi="Times New Roman" w:cs="Times New Roman"/>
          <w:b/>
          <w:sz w:val="28"/>
          <w:szCs w:val="28"/>
        </w:rPr>
      </w:pPr>
      <w:r w:rsidRPr="00820FD8">
        <w:rPr>
          <w:rFonts w:ascii="Times New Roman" w:hAnsi="Times New Roman" w:cs="Times New Roman"/>
          <w:b/>
          <w:sz w:val="28"/>
          <w:szCs w:val="28"/>
        </w:rPr>
        <w:t>Практическая значимость</w:t>
      </w:r>
    </w:p>
    <w:p w14:paraId="4EE1C5EC" w14:textId="77777777" w:rsidR="004E536B" w:rsidRDefault="00FB5769">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Ре</w:t>
      </w:r>
      <w:r w:rsidR="0035466E" w:rsidRPr="00820FD8">
        <w:rPr>
          <w:rFonts w:ascii="Times New Roman" w:hAnsi="Times New Roman" w:cs="Times New Roman"/>
          <w:color w:val="000000"/>
          <w:sz w:val="28"/>
          <w:szCs w:val="28"/>
          <w:shd w:val="clear" w:color="auto" w:fill="FFFFFF"/>
        </w:rPr>
        <w:t>зультаты исследования могут быть испол</w:t>
      </w:r>
      <w:r>
        <w:rPr>
          <w:rFonts w:ascii="Times New Roman" w:hAnsi="Times New Roman" w:cs="Times New Roman"/>
          <w:color w:val="000000"/>
          <w:sz w:val="28"/>
          <w:szCs w:val="28"/>
          <w:shd w:val="clear" w:color="auto" w:fill="FFFFFF"/>
        </w:rPr>
        <w:t xml:space="preserve">ьзованы для улучшения состава </w:t>
      </w:r>
      <w:r w:rsidR="0035466E" w:rsidRPr="00820FD8">
        <w:rPr>
          <w:rFonts w:ascii="Times New Roman" w:hAnsi="Times New Roman" w:cs="Times New Roman"/>
          <w:color w:val="000000"/>
          <w:sz w:val="28"/>
          <w:szCs w:val="28"/>
          <w:shd w:val="clear" w:color="auto" w:fill="FFFFFF"/>
        </w:rPr>
        <w:t>детских смесей</w:t>
      </w:r>
    </w:p>
    <w:p w14:paraId="4672C61A" w14:textId="77777777" w:rsidR="00FB5769" w:rsidRDefault="00FB5769">
      <w:pPr>
        <w:rPr>
          <w:rFonts w:ascii="Times New Roman" w:hAnsi="Times New Roman" w:cs="Times New Roman"/>
          <w:b/>
          <w:color w:val="000000"/>
          <w:sz w:val="28"/>
          <w:szCs w:val="28"/>
          <w:shd w:val="clear" w:color="auto" w:fill="FFFFFF"/>
        </w:rPr>
      </w:pPr>
      <w:r w:rsidRPr="00FB5769">
        <w:rPr>
          <w:rFonts w:ascii="Times New Roman" w:hAnsi="Times New Roman" w:cs="Times New Roman"/>
          <w:b/>
          <w:color w:val="000000"/>
          <w:sz w:val="28"/>
          <w:szCs w:val="28"/>
          <w:shd w:val="clear" w:color="auto" w:fill="FFFFFF"/>
        </w:rPr>
        <w:t>Практическая значимость</w:t>
      </w:r>
    </w:p>
    <w:p w14:paraId="3C26A558" w14:textId="77777777" w:rsidR="00FB5769" w:rsidRPr="00FB5769" w:rsidRDefault="00FB5769">
      <w:pPr>
        <w:rPr>
          <w:rFonts w:ascii="Times New Roman" w:hAnsi="Times New Roman" w:cs="Times New Roman"/>
          <w:sz w:val="28"/>
          <w:szCs w:val="28"/>
        </w:rPr>
      </w:pPr>
      <w:r w:rsidRPr="00FB5769">
        <w:rPr>
          <w:rFonts w:ascii="Times New Roman" w:hAnsi="Times New Roman" w:cs="Times New Roman"/>
          <w:sz w:val="28"/>
          <w:szCs w:val="28"/>
        </w:rPr>
        <w:t>Результаты исследования могут быть внедрены в производство, медицину, науку и образовательные программы, способствуя снижению частоты аллергических заболеваний у детей и улучшению качества детского питания.</w:t>
      </w:r>
    </w:p>
    <w:p w14:paraId="31A1E8E7" w14:textId="77777777" w:rsidR="004E536B" w:rsidRDefault="004E536B">
      <w:pPr>
        <w:rPr>
          <w:rFonts w:ascii="Times New Roman" w:hAnsi="Times New Roman" w:cs="Times New Roman"/>
          <w:b/>
          <w:sz w:val="28"/>
          <w:szCs w:val="28"/>
        </w:rPr>
      </w:pPr>
      <w:r w:rsidRPr="00820FD8">
        <w:rPr>
          <w:rFonts w:ascii="Times New Roman" w:hAnsi="Times New Roman" w:cs="Times New Roman"/>
          <w:b/>
          <w:sz w:val="28"/>
          <w:szCs w:val="28"/>
        </w:rPr>
        <w:t>Личный вклад автора</w:t>
      </w:r>
    </w:p>
    <w:p w14:paraId="2B70A7C8" w14:textId="77777777" w:rsidR="00FB5769" w:rsidRDefault="00045A06" w:rsidP="005F32B2">
      <w:pPr>
        <w:jc w:val="center"/>
        <w:rPr>
          <w:rFonts w:ascii="Times New Roman" w:hAnsi="Times New Roman" w:cs="Times New Roman"/>
          <w:b/>
          <w:sz w:val="28"/>
          <w:szCs w:val="28"/>
        </w:rPr>
      </w:pPr>
      <w:r>
        <w:rPr>
          <w:rFonts w:ascii="Times New Roman" w:hAnsi="Times New Roman" w:cs="Times New Roman"/>
          <w:b/>
          <w:sz w:val="28"/>
          <w:szCs w:val="28"/>
        </w:rPr>
        <w:t>Теоретическая</w:t>
      </w:r>
      <w:r w:rsidR="00FB5769">
        <w:rPr>
          <w:rFonts w:ascii="Times New Roman" w:hAnsi="Times New Roman" w:cs="Times New Roman"/>
          <w:b/>
          <w:sz w:val="28"/>
          <w:szCs w:val="28"/>
        </w:rPr>
        <w:t xml:space="preserve"> часть</w:t>
      </w:r>
    </w:p>
    <w:p w14:paraId="1BE17089" w14:textId="77777777" w:rsidR="00FB5769" w:rsidRDefault="00275954">
      <w:pPr>
        <w:rPr>
          <w:rFonts w:ascii="Times New Roman" w:hAnsi="Times New Roman" w:cs="Times New Roman"/>
          <w:b/>
          <w:sz w:val="28"/>
          <w:szCs w:val="28"/>
        </w:rPr>
      </w:pPr>
      <w:r>
        <w:rPr>
          <w:rFonts w:ascii="Times New Roman" w:hAnsi="Times New Roman" w:cs="Times New Roman"/>
          <w:b/>
          <w:sz w:val="28"/>
          <w:szCs w:val="28"/>
        </w:rPr>
        <w:t>История создания</w:t>
      </w:r>
    </w:p>
    <w:p w14:paraId="32A6F92F" w14:textId="77777777" w:rsidR="00275954" w:rsidRPr="00820FD8" w:rsidRDefault="00275954">
      <w:pPr>
        <w:rPr>
          <w:rFonts w:ascii="Times New Roman" w:hAnsi="Times New Roman" w:cs="Times New Roman"/>
          <w:b/>
          <w:sz w:val="28"/>
          <w:szCs w:val="28"/>
        </w:rPr>
      </w:pPr>
    </w:p>
    <w:p w14:paraId="4AB24981" w14:textId="77777777" w:rsidR="005F32B2" w:rsidRPr="00275954" w:rsidRDefault="005F32B2" w:rsidP="005F32B2">
      <w:pPr>
        <w:rPr>
          <w:rFonts w:ascii="Times New Roman" w:hAnsi="Times New Roman" w:cs="Times New Roman"/>
          <w:sz w:val="28"/>
          <w:szCs w:val="28"/>
        </w:rPr>
      </w:pPr>
      <w:r w:rsidRPr="00275954">
        <w:rPr>
          <w:rFonts w:ascii="Times New Roman" w:hAnsi="Times New Roman" w:cs="Times New Roman"/>
          <w:sz w:val="28"/>
          <w:szCs w:val="28"/>
        </w:rPr>
        <w:t xml:space="preserve">История создания детских молочных смесей – это многогранная и захватывающая повесть, повествующая о неустанном стремлении человечества к совершенству, о постоянном поиске новых знаний, о неугасающей вере в силу науки и, прежде всего, о глубокой и искренней заботе о самых юных и беззащитных членах нашего общества. В те далекие времена, когда биологическая мать, в силу различных обстоятельств, оказывалась не в состоянии обеспечить своего новорожденного малыша грудным молоком, перед человечеством вставал непростой, а порой и трагический вопрос: как спасти жизнь ребенку, как обеспечить ему нормальное развитие и рост? Традиционным выходом из этой непростой ситуации, практиковавшимся на протяжении многих веков, оставался институт кормилиц – женщин, обладающих возможностью и желанием выкормить чужого ребенка. Однако эта практика, укоренившаяся в древности и просуществовавшая вплоть до недавнего времени, была доступна лишь состоятельным слоям населения, а также несла с собой целый ряд рисков и противоречий. Гигиенические условия содержания кормилиц </w:t>
      </w:r>
      <w:r w:rsidRPr="00275954">
        <w:rPr>
          <w:rFonts w:ascii="Times New Roman" w:hAnsi="Times New Roman" w:cs="Times New Roman"/>
          <w:sz w:val="28"/>
          <w:szCs w:val="28"/>
        </w:rPr>
        <w:lastRenderedPageBreak/>
        <w:t xml:space="preserve">зачастую оставляли желать лучшего, существовала реальная угроза передачи различных инфекционных заболеваний, а моральные и социальные аспекты найма кормилиц также вызывали немало вопросов и споров в обществе. В семьях с ограниченными финансовыми возможностями прибегали к использованию коровьего, козьего или ослиного молока, которое, как правило, подвергалось разбавлению чистой водой для снижения концентрации и смягчения вкуса, а также подслащивалось медом или сахаром для повышения привлекательности. К большому сожалению, подобные импровизированные смеси, приготавливаемые в антисанитарных условиях и грубо нарушавшие природный баланс необходимых питательных веществ, становились причиной многочисленных бед и трагедий: болезней, хронического недоедания, ослабления иммунитета и, как следствие, трагически высокой младенческой смертности, свирепствовавшей в те времена. Подлинно научный и систематический подход к разработке искусственного питания для младенцев начал формироваться лишь в середине XIX столетия. Пионером и первопроходцем на этом тернистом пути стал выдающийся немецкий химик Юстус фон Либих, чьи новаторские работы в области органической химии и науки о питании оказали огромное влияние на развитие многих отраслей науки и техники. В 1860-х годах Либих представил миру свое революционное изобретение – "Растворимую пищу для младенцев Либиха". В состав этой порошкообразной смеси входили тщательно подобранные и сбалансированные ингредиенты: высококачественная пшеничная мука, свежее коровье молоко, натуральный солод и бикарбонат калия. Либих, будучи убежденным сторонником научного подхода к решению любых проблем, с непоколебимой уверенностью заявлял, что его формула содержит полный и сбалансированный спектр питательных элементов, необходимых для полноценного роста и развития младенческого организма, и, следовательно, может служить полноценной и безопасной заменой материнскому молоку в тех случаях, когда грудное вскармливание по каким-либо причинам невозможно. Несмотря на новаторский научный подход и искреннее стремление помочь младенцам, смесь Либиха не была лишена существенных недостатков. Содержание крахмала в ней было явно завышенным, а жизненно важных жиров и витаминов, необходимых для здорового роста и полноценного развития, явно не хватало. Тем не менее, "Растворимая пища Либиха" в довольно короткий срок завоевала огромную популярность, особенно в густонаселенных регионах Европы и Северной Америки, поскольку представляла собой относительно доступную, простую в приготовлении и, как тогда казалось, безопасную альтернативу грудному вскармливанию, позволяющую решить проблему питания младенцев в сложных жизненных ситуациях. В течение последующих десятилетий, в конце XIX и начале XX веков, стремительное развитие науки о питании и </w:t>
      </w:r>
      <w:r w:rsidRPr="00275954">
        <w:rPr>
          <w:rFonts w:ascii="Times New Roman" w:hAnsi="Times New Roman" w:cs="Times New Roman"/>
          <w:sz w:val="28"/>
          <w:szCs w:val="28"/>
        </w:rPr>
        <w:lastRenderedPageBreak/>
        <w:t xml:space="preserve">микробиологии привело к более глубокому и комплексному пониманию недостатков ранних молочных смесей и необходимости их дальнейшего совершенствования. Одним из ключевых достижений того времени стало внедрение эффективных и надежных методов пастеризации и стерилизации молока, что позволило значительно снизить риск бактериального загрязнения и распространения опасных инфекционных заболеваний, представляющих серьезную угрозу для здоровья и жизни младенцев. Параллельно проводились интенсивные научные исследования, направленные на модификацию состава коровьего молока с целью максимального приближения его к ценным и уникальным свойствам грудного молока, идеально адаптированного к потребностям младенческого организма. Ученые проводили многочисленные эксперименты с разбавлением молока чистой водой, добавлением сахара и тщательно отобранных жиров, а также частичным удалением определенных белков, чтобы добиться оптимального баланса питательных веществ и улучшить усвояемость смеси. Осознание жизненной важности обогащения молочных смесей витаминами стало настоящим прорывом в этой области. В начале XX века многие младенцы страдали от рахита – тяжелого и инвалидизирующего заболевания, обусловленного острым дефицитом витамина D. В ответ на эту серьезную угрозу здоровью нации врачи и ученые начали активно добавлять витамин D, а также другие необходимые витамины и минералы, такие как витамин C и железо, в состав молочных смесей, что позволило значительно снизить заболеваемость рахитом и заметно улучшить общее состояние здоровья детей. В 1915 году американский педиатр Альфред Гесс выступил с новаторским предложением использовать выпаренное молоко, которое затем разбавлялось чистой водой и обогащалось легкоусвояемыми углеводами. Выпаренное молоко отличалось более высокой концентрацией питательных веществ и меньшим содержанием вредных бактерий, что делало его более безопасной и предпочтительной альтернативой для младенцев, особенно в условиях отсутствия доступа к свежему и качественному молоку. В 1920-х годах на рынке появились первые коммерческие молочные смеси, разработанные на основе самых современных научных исследований и содержащие сбалансированный комплекс питательных веществ, необходимых для полноценного развития младенцев. Эти смеси, как правило, продавались в удобной и практичной форме порошка, который легко разводился чистой водой непосредственно перед кормлением, что значительно упрощало процесс приготовления и делало их доступными для широкого круга потребителей. Во второй половине XX века, благодаря стремительному развитию технологий, углублению знаний о потребностях младенческого организма и появлению новых методов анализа и синтеза, молочные смеси становились все более совершенными, сложными и адаптированными к индивидуальным потребностям каждого ребенка. </w:t>
      </w:r>
    </w:p>
    <w:p w14:paraId="34BAB401" w14:textId="77777777" w:rsidR="00023119" w:rsidRDefault="005F32B2" w:rsidP="005F32B2">
      <w:pPr>
        <w:rPr>
          <w:rFonts w:ascii="Times New Roman" w:hAnsi="Times New Roman" w:cs="Times New Roman"/>
          <w:sz w:val="28"/>
          <w:szCs w:val="28"/>
        </w:rPr>
      </w:pPr>
      <w:r w:rsidRPr="00275954">
        <w:rPr>
          <w:rFonts w:ascii="Times New Roman" w:hAnsi="Times New Roman" w:cs="Times New Roman"/>
          <w:sz w:val="28"/>
          <w:szCs w:val="28"/>
        </w:rPr>
        <w:lastRenderedPageBreak/>
        <w:t xml:space="preserve">В заключение стоит отметить, что развитие детских молочных смесей – это не просто история технологического прогресса, но и история изменений в социальных нормах, медицинских знаниях и отношении к материнству. </w:t>
      </w:r>
    </w:p>
    <w:p w14:paraId="7998518B" w14:textId="77777777" w:rsidR="004E536B" w:rsidRDefault="005F32B2" w:rsidP="005F32B2">
      <w:pPr>
        <w:rPr>
          <w:rFonts w:ascii="Times New Roman" w:hAnsi="Times New Roman" w:cs="Times New Roman"/>
          <w:sz w:val="28"/>
          <w:szCs w:val="28"/>
        </w:rPr>
      </w:pPr>
      <w:r w:rsidRPr="00275954">
        <w:rPr>
          <w:rFonts w:ascii="Times New Roman" w:hAnsi="Times New Roman" w:cs="Times New Roman"/>
          <w:sz w:val="28"/>
          <w:szCs w:val="28"/>
        </w:rPr>
        <w:t>И хотя грудное вскармливание по-прежнему считается оптимальным способом кормления младенцев, молочные смеси остаются важной и часто необходимой альтернативой, обеспечивающей возможность полноценного питания для тех детей, которые не могут быть вскормлены грудью. Будущие исследования и разработки в этой области, вероятно, будут направлены на дальнейшее улучшение состава молочных смесей, чтобы максимально приблизить их к уникальным свойствам грудного молока, а также на создание персонализированных формул, учитывающих индивидуальные потребности каждого ребенка. Важно также помнить о необходимости информированного выбора и ответственного использования молочных смесей, а также о поддержке грудного вскармливания, которое остается наиболее естественным и полезным способом кормления младенцев.</w:t>
      </w:r>
    </w:p>
    <w:p w14:paraId="637D30C3" w14:textId="77777777" w:rsidR="005D4A18" w:rsidRDefault="00730FF4" w:rsidP="00730FF4">
      <w:pPr>
        <w:rPr>
          <w:rFonts w:ascii="Times New Roman" w:hAnsi="Times New Roman" w:cs="Times New Roman"/>
          <w:b/>
          <w:sz w:val="28"/>
          <w:szCs w:val="28"/>
        </w:rPr>
      </w:pPr>
      <w:r w:rsidRPr="001A0EE8">
        <w:rPr>
          <w:rFonts w:ascii="Times New Roman" w:hAnsi="Times New Roman" w:cs="Times New Roman"/>
          <w:b/>
          <w:sz w:val="28"/>
          <w:szCs w:val="28"/>
        </w:rPr>
        <w:t>Виды и классификация детских молочных смесей</w:t>
      </w:r>
    </w:p>
    <w:p w14:paraId="54C49F00" w14:textId="77777777" w:rsidR="00730FF4" w:rsidRDefault="005D4A18" w:rsidP="00730FF4">
      <w:pPr>
        <w:rPr>
          <w:rFonts w:ascii="Times New Roman" w:hAnsi="Times New Roman" w:cs="Times New Roman"/>
          <w:sz w:val="28"/>
          <w:szCs w:val="28"/>
        </w:rPr>
      </w:pPr>
      <w:r>
        <w:rPr>
          <w:rFonts w:ascii="Times New Roman" w:hAnsi="Times New Roman" w:cs="Times New Roman"/>
          <w:b/>
          <w:sz w:val="28"/>
          <w:szCs w:val="28"/>
        </w:rPr>
        <w:t>Лидирующие марки на Российском рынке</w:t>
      </w:r>
      <w:r w:rsidR="00730FF4" w:rsidRPr="00730FF4">
        <w:rPr>
          <w:rFonts w:ascii="Times New Roman" w:hAnsi="Times New Roman" w:cs="Times New Roman"/>
          <w:sz w:val="28"/>
          <w:szCs w:val="28"/>
        </w:rPr>
        <w:t>:</w:t>
      </w:r>
    </w:p>
    <w:p w14:paraId="7A763561" w14:textId="7D7DA624" w:rsidR="00DD523B" w:rsidRPr="00DD523B" w:rsidRDefault="00DD523B" w:rsidP="00730FF4">
      <w:pPr>
        <w:rPr>
          <w:rFonts w:ascii="Times New Roman" w:hAnsi="Times New Roman" w:cs="Times New Roman"/>
          <w:sz w:val="28"/>
          <w:szCs w:val="28"/>
          <w:highlight w:val="yellow"/>
        </w:rPr>
      </w:pPr>
      <w:r>
        <w:rPr>
          <w:rFonts w:ascii="Times New Roman" w:hAnsi="Times New Roman" w:cs="Times New Roman"/>
          <w:sz w:val="28"/>
          <w:szCs w:val="28"/>
        </w:rPr>
        <w:t>1</w:t>
      </w:r>
      <w:r>
        <w:rPr>
          <w:rFonts w:ascii="Times New Roman" w:hAnsi="Times New Roman" w:cs="Times New Roman"/>
          <w:sz w:val="28"/>
          <w:szCs w:val="28"/>
        </w:rPr>
        <w:t>.</w:t>
      </w:r>
      <w:r w:rsidRPr="005D4A18">
        <w:t xml:space="preserve"> </w:t>
      </w:r>
      <w:r w:rsidRPr="005D4A18">
        <w:rPr>
          <w:rFonts w:ascii="Times New Roman" w:hAnsi="Times New Roman" w:cs="Times New Roman"/>
          <w:sz w:val="28"/>
          <w:szCs w:val="28"/>
        </w:rPr>
        <w:t xml:space="preserve">Nutrilon предлагает широкий выбор смесей: для здоровых детей – Premium (базовая, для роста и развития), Кисломолочный (для улучшения пищеварения), Комфорт (для облегчения коликов и запоров). Для детей с аллергией доступны: ГА (гипоаллергенная, для профилактики аллергии), Пепти Аллергия (с </w:t>
      </w:r>
      <w:r w:rsidRPr="00DD523B">
        <w:rPr>
          <w:rFonts w:ascii="Times New Roman" w:hAnsi="Times New Roman" w:cs="Times New Roman"/>
          <w:sz w:val="28"/>
          <w:szCs w:val="28"/>
          <w:highlight w:val="yellow"/>
        </w:rPr>
        <w:t>глубок</w:t>
      </w:r>
      <w:r w:rsidRPr="00DD523B">
        <w:rPr>
          <w:rFonts w:ascii="Times New Roman" w:hAnsi="Times New Roman" w:cs="Times New Roman"/>
          <w:sz w:val="28"/>
          <w:szCs w:val="28"/>
          <w:highlight w:val="yellow"/>
        </w:rPr>
        <w:t>им гидролизом</w:t>
      </w:r>
      <w:r>
        <w:rPr>
          <w:rFonts w:ascii="Times New Roman" w:hAnsi="Times New Roman" w:cs="Times New Roman"/>
          <w:sz w:val="28"/>
          <w:szCs w:val="28"/>
        </w:rPr>
        <w:t xml:space="preserve"> </w:t>
      </w:r>
      <w:r w:rsidRPr="005D4A18">
        <w:rPr>
          <w:rFonts w:ascii="Times New Roman" w:hAnsi="Times New Roman" w:cs="Times New Roman"/>
          <w:sz w:val="28"/>
          <w:szCs w:val="28"/>
        </w:rPr>
        <w:t xml:space="preserve"> белком, при подтвержденной АБКМ, только по назначению врача),</w:t>
      </w:r>
      <w:r>
        <w:rPr>
          <w:rFonts w:ascii="Times New Roman" w:hAnsi="Times New Roman" w:cs="Times New Roman"/>
          <w:sz w:val="28"/>
          <w:szCs w:val="28"/>
        </w:rPr>
        <w:t xml:space="preserve"> ПептиГастро ( на основе глубокого гидролиза белка  и не содержит лактозу)</w:t>
      </w:r>
      <w:r w:rsidRPr="005D4A18">
        <w:rPr>
          <w:rFonts w:ascii="Times New Roman" w:hAnsi="Times New Roman" w:cs="Times New Roman"/>
          <w:sz w:val="28"/>
          <w:szCs w:val="28"/>
        </w:rPr>
        <w:t xml:space="preserve"> Аминокислоты (на основе аминокислот, при тяжелой АБКМ, только по назначению врача), Безлактозный (при непереносимости лактозы). </w:t>
      </w:r>
      <w:r>
        <w:rPr>
          <w:rFonts w:ascii="Times New Roman" w:hAnsi="Times New Roman" w:cs="Times New Roman"/>
          <w:sz w:val="28"/>
          <w:szCs w:val="28"/>
        </w:rPr>
        <w:t xml:space="preserve"> </w:t>
      </w:r>
      <w:r w:rsidRPr="00DD523B">
        <w:rPr>
          <w:rFonts w:ascii="Times New Roman" w:hAnsi="Times New Roman" w:cs="Times New Roman"/>
          <w:sz w:val="28"/>
          <w:szCs w:val="28"/>
          <w:highlight w:val="yellow"/>
        </w:rPr>
        <w:t xml:space="preserve">Нутрилон Пре ( смеси для недоношенных детей). Так же смеси линейки </w:t>
      </w:r>
      <w:r w:rsidRPr="00DD523B">
        <w:rPr>
          <w:rFonts w:ascii="Times New Roman" w:hAnsi="Times New Roman" w:cs="Times New Roman"/>
          <w:sz w:val="28"/>
          <w:szCs w:val="28"/>
          <w:highlight w:val="yellow"/>
        </w:rPr>
        <w:t>Nutrilon</w:t>
      </w:r>
      <w:r w:rsidRPr="00DD523B">
        <w:rPr>
          <w:rFonts w:ascii="Times New Roman" w:hAnsi="Times New Roman" w:cs="Times New Roman"/>
          <w:sz w:val="28"/>
          <w:szCs w:val="28"/>
          <w:highlight w:val="yellow"/>
        </w:rPr>
        <w:t xml:space="preserve"> имеют  питание для детей с белково энергитической недостаточность (БЭН) .</w:t>
      </w:r>
    </w:p>
    <w:p w14:paraId="1111D31B" w14:textId="29BF63CE" w:rsidR="00DD523B" w:rsidRDefault="00DD523B" w:rsidP="00730FF4">
      <w:pPr>
        <w:rPr>
          <w:rFonts w:ascii="Times New Roman" w:hAnsi="Times New Roman" w:cs="Times New Roman"/>
          <w:sz w:val="28"/>
          <w:szCs w:val="28"/>
        </w:rPr>
      </w:pPr>
      <w:r w:rsidRPr="00DD523B">
        <w:rPr>
          <w:rFonts w:ascii="Times New Roman" w:hAnsi="Times New Roman" w:cs="Times New Roman"/>
          <w:sz w:val="28"/>
          <w:szCs w:val="28"/>
          <w:highlight w:val="yellow"/>
        </w:rPr>
        <w:t>Состав смесей максимально адаптирован под потребность каждого ребенка индивидуально.</w:t>
      </w:r>
      <w:r>
        <w:rPr>
          <w:rFonts w:ascii="Times New Roman" w:hAnsi="Times New Roman" w:cs="Times New Roman"/>
          <w:sz w:val="28"/>
          <w:szCs w:val="28"/>
        </w:rPr>
        <w:t xml:space="preserve">   </w:t>
      </w:r>
    </w:p>
    <w:p w14:paraId="1614AE00" w14:textId="638141E3" w:rsidR="00730FF4" w:rsidRPr="00730FF4" w:rsidRDefault="00DD523B" w:rsidP="00730FF4">
      <w:pPr>
        <w:rPr>
          <w:rFonts w:ascii="Times New Roman" w:hAnsi="Times New Roman" w:cs="Times New Roman"/>
          <w:sz w:val="28"/>
          <w:szCs w:val="28"/>
        </w:rPr>
      </w:pPr>
      <w:r>
        <w:rPr>
          <w:rFonts w:ascii="Times New Roman" w:hAnsi="Times New Roman" w:cs="Times New Roman"/>
          <w:sz w:val="28"/>
          <w:szCs w:val="28"/>
        </w:rPr>
        <w:t>2</w:t>
      </w:r>
      <w:r w:rsidR="00730FF4" w:rsidRPr="00730FF4">
        <w:rPr>
          <w:rFonts w:ascii="Times New Roman" w:hAnsi="Times New Roman" w:cs="Times New Roman"/>
          <w:sz w:val="28"/>
          <w:szCs w:val="28"/>
        </w:rPr>
        <w:t xml:space="preserve">. «NAN» - популярный выбор для новорожденных, отличающийся хорошей растворимостью и приятным вкусом. Смесь обеспечивает насыщение и содержит оптимальное соотношение пре- и пробиотиков для поддержания здоровой работы кишечника и укрепления иммунитета. Также NAN обогащен компонентами, способствующими развитию мозга, нервной системы и зрения ребенка. </w:t>
      </w:r>
    </w:p>
    <w:p w14:paraId="3263F82A" w14:textId="69D765B3" w:rsidR="00730FF4" w:rsidRPr="00730FF4" w:rsidRDefault="00DD523B" w:rsidP="00730FF4">
      <w:pPr>
        <w:rPr>
          <w:rFonts w:ascii="Times New Roman" w:hAnsi="Times New Roman" w:cs="Times New Roman"/>
          <w:sz w:val="28"/>
          <w:szCs w:val="28"/>
        </w:rPr>
      </w:pPr>
      <w:r>
        <w:rPr>
          <w:rFonts w:ascii="Times New Roman" w:hAnsi="Times New Roman" w:cs="Times New Roman"/>
          <w:sz w:val="28"/>
          <w:szCs w:val="28"/>
        </w:rPr>
        <w:t>3</w:t>
      </w:r>
      <w:r w:rsidR="00730FF4" w:rsidRPr="00730FF4">
        <w:rPr>
          <w:rFonts w:ascii="Times New Roman" w:hAnsi="Times New Roman" w:cs="Times New Roman"/>
          <w:sz w:val="28"/>
          <w:szCs w:val="28"/>
        </w:rPr>
        <w:t xml:space="preserve">. «Малыш» - это бюджетный вариант детской смеси, содержащий базовый набор необходимых питательных веществ. Однако, в отличие от более </w:t>
      </w:r>
      <w:r w:rsidR="00730FF4" w:rsidRPr="00730FF4">
        <w:rPr>
          <w:rFonts w:ascii="Times New Roman" w:hAnsi="Times New Roman" w:cs="Times New Roman"/>
          <w:sz w:val="28"/>
          <w:szCs w:val="28"/>
        </w:rPr>
        <w:lastRenderedPageBreak/>
        <w:t>дорогих смесей, таких как "</w:t>
      </w:r>
      <w:r>
        <w:rPr>
          <w:rFonts w:ascii="Times New Roman" w:hAnsi="Times New Roman" w:cs="Times New Roman"/>
          <w:sz w:val="28"/>
          <w:szCs w:val="28"/>
        </w:rPr>
        <w:t>Нутрилон</w:t>
      </w:r>
      <w:r w:rsidR="00730FF4" w:rsidRPr="00730FF4">
        <w:rPr>
          <w:rFonts w:ascii="Times New Roman" w:hAnsi="Times New Roman" w:cs="Times New Roman"/>
          <w:sz w:val="28"/>
          <w:szCs w:val="28"/>
        </w:rPr>
        <w:t>" и "</w:t>
      </w:r>
      <w:r>
        <w:rPr>
          <w:rFonts w:ascii="Times New Roman" w:hAnsi="Times New Roman" w:cs="Times New Roman"/>
          <w:sz w:val="28"/>
          <w:szCs w:val="28"/>
        </w:rPr>
        <w:t>Нан</w:t>
      </w:r>
      <w:r w:rsidR="00730FF4" w:rsidRPr="00730FF4">
        <w:rPr>
          <w:rFonts w:ascii="Times New Roman" w:hAnsi="Times New Roman" w:cs="Times New Roman"/>
          <w:sz w:val="28"/>
          <w:szCs w:val="28"/>
        </w:rPr>
        <w:t>", в "Малыше" отсутствуют нуклеотиды, фруктоолигосахариды и пробиотики. Следует учитывать, что "Малыш" содержит пальмовое масло, которое у некоторых детей может вызывать запоры. В таком случае рекомендуется рассмотреть смеси без пальмового масла ("НАН", "Нестожен", "Симилак") или с β-пальмитатом (</w:t>
      </w:r>
      <w:r>
        <w:rPr>
          <w:rFonts w:ascii="Times New Roman" w:hAnsi="Times New Roman" w:cs="Times New Roman"/>
          <w:sz w:val="28"/>
          <w:szCs w:val="28"/>
        </w:rPr>
        <w:t xml:space="preserve"> </w:t>
      </w:r>
      <w:r w:rsidR="00730FF4" w:rsidRPr="00730FF4">
        <w:rPr>
          <w:rFonts w:ascii="Times New Roman" w:hAnsi="Times New Roman" w:cs="Times New Roman"/>
          <w:sz w:val="28"/>
          <w:szCs w:val="28"/>
        </w:rPr>
        <w:t>"Кабрита Голд", "Хипп Комфорт", "Нутрилон Комфорт"). "Малыш" подходит для детей без проблем с пищеварением, которым требуется доступное по цене питание.</w:t>
      </w:r>
    </w:p>
    <w:p w14:paraId="403425A5" w14:textId="597B008A" w:rsidR="00730FF4" w:rsidRDefault="00DD523B" w:rsidP="00730FF4">
      <w:pPr>
        <w:rPr>
          <w:rFonts w:ascii="Times New Roman" w:hAnsi="Times New Roman" w:cs="Times New Roman"/>
          <w:sz w:val="28"/>
          <w:szCs w:val="28"/>
        </w:rPr>
      </w:pPr>
      <w:r>
        <w:rPr>
          <w:rFonts w:ascii="Times New Roman" w:hAnsi="Times New Roman" w:cs="Times New Roman"/>
          <w:sz w:val="28"/>
          <w:szCs w:val="28"/>
        </w:rPr>
        <w:t>4</w:t>
      </w:r>
      <w:r w:rsidR="00730FF4" w:rsidRPr="00730FF4">
        <w:rPr>
          <w:rFonts w:ascii="Times New Roman" w:hAnsi="Times New Roman" w:cs="Times New Roman"/>
          <w:sz w:val="28"/>
          <w:szCs w:val="28"/>
        </w:rPr>
        <w:t>. «Nutrilak» - российский производитель Infaprim предлагает широкий ассортимент смесей Nutrilak, включая гипоаллергенные, кисломолочные и антирефлюксные варианты. Также в линейке представлены смеси для детей, рожденных путем кесарева сечения, для недоношенных, а также для детей с различными пищевыми аллергиями, лактазной недостаточностью, галактоземией и синдромом мальабсорбции. Пребиотики в составе способствуют формированию здорового стула за счет увеличения количества лакто- и бифидобактерий, а нуклеотиды поддерживают рост и развитие. Смесь обладает приятным вкусом и ароматом, достаточно калорийна и, что важно, не содержит рапсового и пальмового масла.</w:t>
      </w:r>
    </w:p>
    <w:p w14:paraId="2B95023C" w14:textId="77777777" w:rsidR="005D4A18" w:rsidRDefault="005D4A18" w:rsidP="00730FF4">
      <w:pPr>
        <w:rPr>
          <w:rFonts w:ascii="Times New Roman" w:hAnsi="Times New Roman" w:cs="Times New Roman"/>
          <w:sz w:val="28"/>
          <w:szCs w:val="28"/>
        </w:rPr>
      </w:pPr>
      <w:bookmarkStart w:id="0" w:name="_Hlk194770474"/>
      <w:r>
        <w:rPr>
          <w:rFonts w:ascii="Times New Roman" w:hAnsi="Times New Roman" w:cs="Times New Roman"/>
          <w:sz w:val="28"/>
          <w:szCs w:val="28"/>
        </w:rPr>
        <w:t>4.</w:t>
      </w:r>
      <w:r w:rsidRPr="005D4A18">
        <w:t xml:space="preserve"> </w:t>
      </w:r>
      <w:r w:rsidRPr="005D4A18">
        <w:rPr>
          <w:rFonts w:ascii="Times New Roman" w:hAnsi="Times New Roman" w:cs="Times New Roman"/>
          <w:sz w:val="28"/>
          <w:szCs w:val="28"/>
        </w:rPr>
        <w:t>Nutrilon предлагает широкий выбор смесей: для здоровых детей – Premium (базовая, для роста и развития), Кисломолочный (для улучшения пищеварения), Комфорт (для облегчения коликов и запоров). Для детей с аллергией доступны: ГА (гипоаллергенная, для профилактики аллергии), Пепти Аллергия (с глубоко расщепленным белком, при подтвержденной АБКМ, только по назначению врача), Аминокислоты (на основе аминокислот, при тяжелой АБКМ, только по назначению врача), Безлактозный (при непереносимости лактозы). Основное различие между смесями – в составе белка: для детей с аллергией он частично или полностью расщеплен. Подбор смеси для ребёнка – только после консультации с педиатром или аллергологом! Это важно для здоровья вашего малыша</w:t>
      </w:r>
      <w:bookmarkEnd w:id="0"/>
      <w:r w:rsidRPr="005D4A18">
        <w:rPr>
          <w:rFonts w:ascii="Times New Roman" w:hAnsi="Times New Roman" w:cs="Times New Roman"/>
          <w:sz w:val="28"/>
          <w:szCs w:val="28"/>
        </w:rPr>
        <w:t>.</w:t>
      </w:r>
    </w:p>
    <w:p w14:paraId="21191743" w14:textId="77777777" w:rsidR="00DD523B" w:rsidRDefault="00DD523B" w:rsidP="00730FF4">
      <w:pPr>
        <w:rPr>
          <w:rFonts w:ascii="Times New Roman" w:hAnsi="Times New Roman" w:cs="Times New Roman"/>
          <w:sz w:val="28"/>
          <w:szCs w:val="28"/>
        </w:rPr>
      </w:pPr>
    </w:p>
    <w:p w14:paraId="5F995547" w14:textId="77777777" w:rsidR="00A14113" w:rsidRDefault="00DD523B" w:rsidP="00DD523B">
      <w:pPr>
        <w:rPr>
          <w:rFonts w:ascii="Times New Roman" w:hAnsi="Times New Roman" w:cs="Times New Roman"/>
          <w:sz w:val="28"/>
          <w:szCs w:val="28"/>
          <w:highlight w:val="yellow"/>
        </w:rPr>
      </w:pPr>
      <w:r w:rsidRPr="00DD523B">
        <w:rPr>
          <w:rFonts w:ascii="Times New Roman" w:hAnsi="Times New Roman" w:cs="Times New Roman"/>
          <w:sz w:val="28"/>
          <w:szCs w:val="28"/>
          <w:highlight w:val="yellow"/>
        </w:rPr>
        <w:t xml:space="preserve">Основное различие между смесями </w:t>
      </w:r>
      <w:r>
        <w:rPr>
          <w:rFonts w:ascii="Times New Roman" w:hAnsi="Times New Roman" w:cs="Times New Roman"/>
          <w:sz w:val="28"/>
          <w:szCs w:val="28"/>
          <w:highlight w:val="yellow"/>
        </w:rPr>
        <w:t xml:space="preserve"> </w:t>
      </w:r>
      <w:r w:rsidRPr="00DD523B">
        <w:rPr>
          <w:rFonts w:ascii="Times New Roman" w:hAnsi="Times New Roman" w:cs="Times New Roman"/>
          <w:sz w:val="28"/>
          <w:szCs w:val="28"/>
          <w:highlight w:val="yellow"/>
        </w:rPr>
        <w:t xml:space="preserve"> в составе белка: для</w:t>
      </w:r>
      <w:r>
        <w:rPr>
          <w:rFonts w:ascii="Times New Roman" w:hAnsi="Times New Roman" w:cs="Times New Roman"/>
          <w:sz w:val="28"/>
          <w:szCs w:val="28"/>
          <w:highlight w:val="yellow"/>
        </w:rPr>
        <w:t xml:space="preserve"> здоровых детей это цельный белок, для детей </w:t>
      </w:r>
      <w:r w:rsidRPr="00DD523B">
        <w:rPr>
          <w:rFonts w:ascii="Times New Roman" w:hAnsi="Times New Roman" w:cs="Times New Roman"/>
          <w:sz w:val="28"/>
          <w:szCs w:val="28"/>
          <w:highlight w:val="yellow"/>
        </w:rPr>
        <w:t xml:space="preserve"> с аллергией</w:t>
      </w:r>
      <w:r w:rsidR="00A14113">
        <w:rPr>
          <w:rFonts w:ascii="Times New Roman" w:hAnsi="Times New Roman" w:cs="Times New Roman"/>
          <w:sz w:val="28"/>
          <w:szCs w:val="28"/>
          <w:highlight w:val="yellow"/>
        </w:rPr>
        <w:t xml:space="preserve"> – грубокий гидролиз белка или аминокислоты,</w:t>
      </w:r>
      <w:r w:rsidRPr="00DD523B">
        <w:rPr>
          <w:rFonts w:ascii="Times New Roman" w:hAnsi="Times New Roman" w:cs="Times New Roman"/>
          <w:sz w:val="28"/>
          <w:szCs w:val="28"/>
          <w:highlight w:val="yellow"/>
        </w:rPr>
        <w:t xml:space="preserve"> </w:t>
      </w:r>
      <w:r w:rsidR="00A14113">
        <w:rPr>
          <w:rFonts w:ascii="Times New Roman" w:hAnsi="Times New Roman" w:cs="Times New Roman"/>
          <w:sz w:val="28"/>
          <w:szCs w:val="28"/>
          <w:highlight w:val="yellow"/>
        </w:rPr>
        <w:t xml:space="preserve"> для недоношенных детей – повышенное количество белка и ккал.  Так же большое значение имеет присутствие или отсутствие лакозы в детских смесях. </w:t>
      </w:r>
    </w:p>
    <w:p w14:paraId="2A2493C8" w14:textId="77777777" w:rsidR="00A14113" w:rsidRDefault="00DD523B" w:rsidP="00DD523B">
      <w:pPr>
        <w:rPr>
          <w:rFonts w:ascii="Times New Roman" w:hAnsi="Times New Roman" w:cs="Times New Roman"/>
          <w:sz w:val="28"/>
          <w:szCs w:val="28"/>
          <w:highlight w:val="yellow"/>
        </w:rPr>
      </w:pPr>
      <w:r w:rsidRPr="00DD523B">
        <w:rPr>
          <w:rFonts w:ascii="Times New Roman" w:hAnsi="Times New Roman" w:cs="Times New Roman"/>
          <w:sz w:val="28"/>
          <w:szCs w:val="28"/>
          <w:highlight w:val="yellow"/>
        </w:rPr>
        <w:t xml:space="preserve">Подбор смеси для ребёнка – только после консультации с педиатром или </w:t>
      </w:r>
      <w:r w:rsidR="00A14113">
        <w:rPr>
          <w:rFonts w:ascii="Times New Roman" w:hAnsi="Times New Roman" w:cs="Times New Roman"/>
          <w:sz w:val="28"/>
          <w:szCs w:val="28"/>
          <w:highlight w:val="yellow"/>
        </w:rPr>
        <w:t>с другим врачом детской специализаций (</w:t>
      </w:r>
      <w:r w:rsidRPr="00DD523B">
        <w:rPr>
          <w:rFonts w:ascii="Times New Roman" w:hAnsi="Times New Roman" w:cs="Times New Roman"/>
          <w:sz w:val="28"/>
          <w:szCs w:val="28"/>
          <w:highlight w:val="yellow"/>
        </w:rPr>
        <w:t>аллерголог</w:t>
      </w:r>
      <w:r w:rsidR="00A14113">
        <w:rPr>
          <w:rFonts w:ascii="Times New Roman" w:hAnsi="Times New Roman" w:cs="Times New Roman"/>
          <w:sz w:val="28"/>
          <w:szCs w:val="28"/>
          <w:highlight w:val="yellow"/>
        </w:rPr>
        <w:t xml:space="preserve">, гастроэнтеролог). </w:t>
      </w:r>
    </w:p>
    <w:p w14:paraId="734860E0" w14:textId="493FA833" w:rsidR="00DD523B" w:rsidRPr="005D4A18" w:rsidRDefault="00DD523B" w:rsidP="00DD523B">
      <w:pPr>
        <w:rPr>
          <w:rFonts w:ascii="Times New Roman" w:hAnsi="Times New Roman" w:cs="Times New Roman"/>
          <w:b/>
          <w:sz w:val="28"/>
          <w:szCs w:val="28"/>
        </w:rPr>
      </w:pPr>
      <w:r w:rsidRPr="00DD523B">
        <w:rPr>
          <w:rFonts w:ascii="Times New Roman" w:hAnsi="Times New Roman" w:cs="Times New Roman"/>
          <w:sz w:val="28"/>
          <w:szCs w:val="28"/>
          <w:highlight w:val="yellow"/>
        </w:rPr>
        <w:t>Это важно для здоровья вашего малыша</w:t>
      </w:r>
    </w:p>
    <w:p w14:paraId="02CB2652" w14:textId="77777777" w:rsidR="00DD523B" w:rsidRPr="00730FF4" w:rsidRDefault="00DD523B" w:rsidP="00730FF4">
      <w:pPr>
        <w:rPr>
          <w:rFonts w:ascii="Times New Roman" w:hAnsi="Times New Roman" w:cs="Times New Roman"/>
          <w:sz w:val="28"/>
          <w:szCs w:val="28"/>
        </w:rPr>
      </w:pPr>
    </w:p>
    <w:p w14:paraId="0E8382BA" w14:textId="77777777" w:rsidR="00730FF4" w:rsidRPr="00730FF4" w:rsidRDefault="00730FF4" w:rsidP="00730FF4">
      <w:pPr>
        <w:rPr>
          <w:rFonts w:ascii="Times New Roman" w:hAnsi="Times New Roman" w:cs="Times New Roman"/>
          <w:sz w:val="28"/>
          <w:szCs w:val="28"/>
        </w:rPr>
      </w:pPr>
      <w:r w:rsidRPr="00730FF4">
        <w:rPr>
          <w:rFonts w:ascii="Times New Roman" w:hAnsi="Times New Roman" w:cs="Times New Roman"/>
          <w:sz w:val="28"/>
          <w:szCs w:val="28"/>
        </w:rPr>
        <w:t>Классификации смесей:</w:t>
      </w:r>
    </w:p>
    <w:p w14:paraId="663AE59F" w14:textId="77777777" w:rsidR="005D4A18" w:rsidRDefault="00730FF4" w:rsidP="005D4A18">
      <w:pPr>
        <w:pStyle w:val="a4"/>
        <w:numPr>
          <w:ilvl w:val="0"/>
          <w:numId w:val="1"/>
        </w:numPr>
        <w:rPr>
          <w:rFonts w:ascii="Times New Roman" w:hAnsi="Times New Roman" w:cs="Times New Roman"/>
          <w:sz w:val="28"/>
          <w:szCs w:val="28"/>
        </w:rPr>
      </w:pPr>
      <w:r w:rsidRPr="005D4A18">
        <w:rPr>
          <w:rFonts w:ascii="Times New Roman" w:hAnsi="Times New Roman" w:cs="Times New Roman"/>
          <w:sz w:val="28"/>
          <w:szCs w:val="28"/>
        </w:rPr>
        <w:t>По возрасту ребенка</w:t>
      </w:r>
    </w:p>
    <w:p w14:paraId="7C87EC9C" w14:textId="276C6A7E" w:rsidR="005D4A18" w:rsidRDefault="00730FF4" w:rsidP="005D4A18">
      <w:pPr>
        <w:ind w:left="360"/>
        <w:rPr>
          <w:rFonts w:ascii="Times New Roman" w:hAnsi="Times New Roman" w:cs="Times New Roman"/>
          <w:sz w:val="28"/>
          <w:szCs w:val="28"/>
        </w:rPr>
      </w:pPr>
      <w:r w:rsidRPr="005D4A18">
        <w:rPr>
          <w:rFonts w:ascii="Times New Roman" w:hAnsi="Times New Roman" w:cs="Times New Roman"/>
          <w:sz w:val="28"/>
          <w:szCs w:val="28"/>
        </w:rPr>
        <w:t xml:space="preserve"> • Начальные смеси (0-6 месяцев): Предназначены для новорожденных и детей до 6 месяцев. Они адаптированы к потребностям этого возраста и являются полноценной заменой грудного молока.</w:t>
      </w:r>
    </w:p>
    <w:p w14:paraId="058D1370" w14:textId="77777777" w:rsidR="00730FF4" w:rsidRPr="005D4A18" w:rsidRDefault="00730FF4" w:rsidP="005D4A18">
      <w:pPr>
        <w:ind w:left="360"/>
        <w:rPr>
          <w:rFonts w:ascii="Times New Roman" w:hAnsi="Times New Roman" w:cs="Times New Roman"/>
          <w:sz w:val="28"/>
          <w:szCs w:val="28"/>
        </w:rPr>
      </w:pPr>
      <w:r w:rsidRPr="005D4A18">
        <w:rPr>
          <w:rFonts w:ascii="Times New Roman" w:hAnsi="Times New Roman" w:cs="Times New Roman"/>
          <w:sz w:val="28"/>
          <w:szCs w:val="28"/>
        </w:rPr>
        <w:t xml:space="preserve"> • Последующие смеси (6+ месяцев, 2, 3, 4): Разработаны для детей старше 6 месяцев и являются дополнением к прикорму. Они содержат больше белка, железа и других питательных веществ, необходимых для растущего организма. Номер смеси часто соответствует возрасту (например, "2" - с 6 месяцев, "3" - с 12 месяцев).</w:t>
      </w:r>
    </w:p>
    <w:p w14:paraId="102F5F6C" w14:textId="77777777" w:rsidR="00730FF4" w:rsidRPr="00730FF4" w:rsidRDefault="00730FF4" w:rsidP="00730FF4">
      <w:pPr>
        <w:rPr>
          <w:rFonts w:ascii="Times New Roman" w:hAnsi="Times New Roman" w:cs="Times New Roman"/>
          <w:sz w:val="28"/>
          <w:szCs w:val="28"/>
        </w:rPr>
      </w:pPr>
      <w:r w:rsidRPr="00730FF4">
        <w:rPr>
          <w:rFonts w:ascii="Times New Roman" w:hAnsi="Times New Roman" w:cs="Times New Roman"/>
          <w:sz w:val="28"/>
          <w:szCs w:val="28"/>
        </w:rPr>
        <w:t xml:space="preserve">2. По составу и назначению: </w:t>
      </w:r>
    </w:p>
    <w:p w14:paraId="4BD4BC51" w14:textId="16C61015" w:rsidR="00730FF4" w:rsidRPr="00730FF4" w:rsidRDefault="00730FF4" w:rsidP="00A14113">
      <w:pPr>
        <w:rPr>
          <w:rFonts w:ascii="Times New Roman" w:hAnsi="Times New Roman" w:cs="Times New Roman"/>
          <w:sz w:val="28"/>
          <w:szCs w:val="28"/>
        </w:rPr>
      </w:pPr>
      <w:r w:rsidRPr="00730FF4">
        <w:rPr>
          <w:rFonts w:ascii="Times New Roman" w:hAnsi="Times New Roman" w:cs="Times New Roman"/>
          <w:sz w:val="28"/>
          <w:szCs w:val="28"/>
        </w:rPr>
        <w:t xml:space="preserve">• </w:t>
      </w:r>
      <w:r w:rsidR="00A14113" w:rsidRPr="00A14113">
        <w:rPr>
          <w:rFonts w:ascii="Times New Roman" w:hAnsi="Times New Roman" w:cs="Times New Roman"/>
          <w:sz w:val="28"/>
          <w:szCs w:val="28"/>
          <w:highlight w:val="yellow"/>
        </w:rPr>
        <w:t>Базовые</w:t>
      </w:r>
      <w:r w:rsidRPr="00A14113">
        <w:rPr>
          <w:rFonts w:ascii="Times New Roman" w:hAnsi="Times New Roman" w:cs="Times New Roman"/>
          <w:sz w:val="28"/>
          <w:szCs w:val="28"/>
          <w:highlight w:val="yellow"/>
        </w:rPr>
        <w:t xml:space="preserve"> смеси:</w:t>
      </w:r>
      <w:r w:rsidR="00A14113" w:rsidRPr="00A14113">
        <w:rPr>
          <w:rFonts w:ascii="Times New Roman" w:hAnsi="Times New Roman" w:cs="Times New Roman"/>
          <w:sz w:val="28"/>
          <w:szCs w:val="28"/>
          <w:highlight w:val="yellow"/>
        </w:rPr>
        <w:t xml:space="preserve"> Содержат цельны белок коровьего молока</w:t>
      </w:r>
      <w:r w:rsidR="00A14113">
        <w:rPr>
          <w:rFonts w:ascii="Times New Roman" w:hAnsi="Times New Roman" w:cs="Times New Roman"/>
          <w:sz w:val="28"/>
          <w:szCs w:val="28"/>
        </w:rPr>
        <w:t xml:space="preserve">. </w:t>
      </w:r>
      <w:r w:rsidRPr="00730FF4">
        <w:rPr>
          <w:rFonts w:ascii="Times New Roman" w:hAnsi="Times New Roman" w:cs="Times New Roman"/>
          <w:sz w:val="28"/>
          <w:szCs w:val="28"/>
        </w:rPr>
        <w:t xml:space="preserve"> Максимально приближены по составу к грудному молоку.</w:t>
      </w:r>
    </w:p>
    <w:p w14:paraId="3B495148" w14:textId="3CA88CBC" w:rsidR="00730FF4" w:rsidRPr="00730FF4" w:rsidRDefault="00730FF4" w:rsidP="00730FF4">
      <w:pPr>
        <w:rPr>
          <w:rFonts w:ascii="Times New Roman" w:hAnsi="Times New Roman" w:cs="Times New Roman"/>
          <w:sz w:val="28"/>
          <w:szCs w:val="28"/>
        </w:rPr>
      </w:pPr>
      <w:r w:rsidRPr="000F566E">
        <w:rPr>
          <w:rFonts w:ascii="Times New Roman" w:hAnsi="Times New Roman" w:cs="Times New Roman"/>
          <w:sz w:val="28"/>
          <w:szCs w:val="28"/>
          <w:highlight w:val="yellow"/>
        </w:rPr>
        <w:t>• Гипоаллергенные смеси (HA): Содержат частично</w:t>
      </w:r>
      <w:r w:rsidR="00A14113" w:rsidRPr="000F566E">
        <w:rPr>
          <w:rFonts w:ascii="Times New Roman" w:hAnsi="Times New Roman" w:cs="Times New Roman"/>
          <w:sz w:val="28"/>
          <w:szCs w:val="28"/>
          <w:highlight w:val="yellow"/>
        </w:rPr>
        <w:t xml:space="preserve"> гидролиз белка (ЧГБ)</w:t>
      </w:r>
      <w:r w:rsidRPr="000F566E">
        <w:rPr>
          <w:rFonts w:ascii="Times New Roman" w:hAnsi="Times New Roman" w:cs="Times New Roman"/>
          <w:sz w:val="28"/>
          <w:szCs w:val="28"/>
          <w:highlight w:val="yellow"/>
        </w:rPr>
        <w:t xml:space="preserve">, что снижает риск </w:t>
      </w:r>
      <w:r w:rsidR="00A14113" w:rsidRPr="000F566E">
        <w:rPr>
          <w:rFonts w:ascii="Times New Roman" w:hAnsi="Times New Roman" w:cs="Times New Roman"/>
          <w:sz w:val="28"/>
          <w:szCs w:val="28"/>
          <w:highlight w:val="yellow"/>
        </w:rPr>
        <w:t xml:space="preserve"> развития </w:t>
      </w:r>
      <w:r w:rsidRPr="000F566E">
        <w:rPr>
          <w:rFonts w:ascii="Times New Roman" w:hAnsi="Times New Roman" w:cs="Times New Roman"/>
          <w:sz w:val="28"/>
          <w:szCs w:val="28"/>
          <w:highlight w:val="yellow"/>
        </w:rPr>
        <w:t xml:space="preserve">аллергических реакций. Предназначены для детей </w:t>
      </w:r>
      <w:r w:rsidR="00A14113" w:rsidRPr="000F566E">
        <w:rPr>
          <w:rFonts w:ascii="Times New Roman" w:hAnsi="Times New Roman" w:cs="Times New Roman"/>
          <w:sz w:val="28"/>
          <w:szCs w:val="28"/>
          <w:highlight w:val="yellow"/>
        </w:rPr>
        <w:t xml:space="preserve"> которые находятся в зоне риска развития</w:t>
      </w:r>
      <w:r w:rsidRPr="000F566E">
        <w:rPr>
          <w:rFonts w:ascii="Times New Roman" w:hAnsi="Times New Roman" w:cs="Times New Roman"/>
          <w:sz w:val="28"/>
          <w:szCs w:val="28"/>
          <w:highlight w:val="yellow"/>
        </w:rPr>
        <w:t xml:space="preserve"> аллергии</w:t>
      </w:r>
      <w:r w:rsidR="00A14113" w:rsidRPr="000F566E">
        <w:rPr>
          <w:rFonts w:ascii="Times New Roman" w:hAnsi="Times New Roman" w:cs="Times New Roman"/>
          <w:sz w:val="28"/>
          <w:szCs w:val="28"/>
          <w:highlight w:val="yellow"/>
        </w:rPr>
        <w:t>, ( чаще наследственной), для детей рожденных путем кесарево сечения</w:t>
      </w:r>
      <w:r w:rsidRPr="00730FF4">
        <w:rPr>
          <w:rFonts w:ascii="Times New Roman" w:hAnsi="Times New Roman" w:cs="Times New Roman"/>
          <w:sz w:val="28"/>
          <w:szCs w:val="28"/>
        </w:rPr>
        <w:t xml:space="preserve">. </w:t>
      </w:r>
    </w:p>
    <w:p w14:paraId="06C0198A" w14:textId="51BE36F7" w:rsidR="00730FF4" w:rsidRPr="00730FF4" w:rsidRDefault="00730FF4" w:rsidP="00730FF4">
      <w:pPr>
        <w:rPr>
          <w:rFonts w:ascii="Times New Roman" w:hAnsi="Times New Roman" w:cs="Times New Roman"/>
          <w:sz w:val="28"/>
          <w:szCs w:val="28"/>
        </w:rPr>
      </w:pPr>
      <w:r w:rsidRPr="00730FF4">
        <w:rPr>
          <w:rFonts w:ascii="Times New Roman" w:hAnsi="Times New Roman" w:cs="Times New Roman"/>
          <w:sz w:val="28"/>
          <w:szCs w:val="28"/>
        </w:rPr>
        <w:t xml:space="preserve">• Безлактозные смеси: Не содержат лактозу, подходят для детей с </w:t>
      </w:r>
      <w:r w:rsidR="000F566E">
        <w:rPr>
          <w:rFonts w:ascii="Times New Roman" w:hAnsi="Times New Roman" w:cs="Times New Roman"/>
          <w:sz w:val="28"/>
          <w:szCs w:val="28"/>
        </w:rPr>
        <w:t xml:space="preserve"> </w:t>
      </w:r>
      <w:r w:rsidR="000F566E" w:rsidRPr="000F566E">
        <w:rPr>
          <w:rFonts w:ascii="Times New Roman" w:hAnsi="Times New Roman" w:cs="Times New Roman"/>
          <w:sz w:val="28"/>
          <w:szCs w:val="28"/>
          <w:highlight w:val="yellow"/>
        </w:rPr>
        <w:t>подтвержденной</w:t>
      </w:r>
      <w:r w:rsidR="000F566E">
        <w:rPr>
          <w:rFonts w:ascii="Times New Roman" w:hAnsi="Times New Roman" w:cs="Times New Roman"/>
          <w:sz w:val="28"/>
          <w:szCs w:val="28"/>
        </w:rPr>
        <w:t xml:space="preserve"> </w:t>
      </w:r>
      <w:r w:rsidRPr="00730FF4">
        <w:rPr>
          <w:rFonts w:ascii="Times New Roman" w:hAnsi="Times New Roman" w:cs="Times New Roman"/>
          <w:sz w:val="28"/>
          <w:szCs w:val="28"/>
        </w:rPr>
        <w:t xml:space="preserve">лактазной недостаточностью. </w:t>
      </w:r>
    </w:p>
    <w:p w14:paraId="12A08992" w14:textId="5414DB95" w:rsidR="00730FF4" w:rsidRPr="00730FF4" w:rsidRDefault="00730FF4" w:rsidP="00730FF4">
      <w:pPr>
        <w:rPr>
          <w:rFonts w:ascii="Times New Roman" w:hAnsi="Times New Roman" w:cs="Times New Roman"/>
          <w:sz w:val="28"/>
          <w:szCs w:val="28"/>
        </w:rPr>
      </w:pPr>
      <w:r w:rsidRPr="00730FF4">
        <w:rPr>
          <w:rFonts w:ascii="Times New Roman" w:hAnsi="Times New Roman" w:cs="Times New Roman"/>
          <w:sz w:val="28"/>
          <w:szCs w:val="28"/>
        </w:rPr>
        <w:t xml:space="preserve">• </w:t>
      </w:r>
      <w:r w:rsidRPr="000F566E">
        <w:rPr>
          <w:rFonts w:ascii="Times New Roman" w:hAnsi="Times New Roman" w:cs="Times New Roman"/>
          <w:sz w:val="28"/>
          <w:szCs w:val="28"/>
        </w:rPr>
        <w:t>Кисломолочные смеси: Содержат кисломолочные бактерии, которые улучшают пищеварение и укрепляют иммунитет</w:t>
      </w:r>
      <w:r w:rsidRPr="00730FF4">
        <w:rPr>
          <w:rFonts w:ascii="Times New Roman" w:hAnsi="Times New Roman" w:cs="Times New Roman"/>
          <w:sz w:val="28"/>
          <w:szCs w:val="28"/>
        </w:rPr>
        <w:t xml:space="preserve">. </w:t>
      </w:r>
      <w:r w:rsidR="000F566E">
        <w:rPr>
          <w:rFonts w:ascii="Times New Roman" w:hAnsi="Times New Roman" w:cs="Times New Roman"/>
          <w:sz w:val="28"/>
          <w:szCs w:val="28"/>
        </w:rPr>
        <w:t xml:space="preserve"> </w:t>
      </w:r>
      <w:r w:rsidR="000F566E" w:rsidRPr="000F566E">
        <w:rPr>
          <w:rFonts w:ascii="Times New Roman" w:hAnsi="Times New Roman" w:cs="Times New Roman"/>
          <w:sz w:val="28"/>
          <w:szCs w:val="28"/>
          <w:highlight w:val="yellow"/>
        </w:rPr>
        <w:t>Используются для детей после перенесенной кишечной инфекций или после операций на желудочно</w:t>
      </w:r>
      <w:r w:rsidR="000F566E">
        <w:rPr>
          <w:rFonts w:ascii="Times New Roman" w:hAnsi="Times New Roman" w:cs="Times New Roman"/>
          <w:sz w:val="28"/>
          <w:szCs w:val="28"/>
          <w:highlight w:val="yellow"/>
        </w:rPr>
        <w:t>-</w:t>
      </w:r>
      <w:r w:rsidR="000F566E" w:rsidRPr="000F566E">
        <w:rPr>
          <w:rFonts w:ascii="Times New Roman" w:hAnsi="Times New Roman" w:cs="Times New Roman"/>
          <w:sz w:val="28"/>
          <w:szCs w:val="28"/>
          <w:highlight w:val="yellow"/>
        </w:rPr>
        <w:t>кишечный трак.</w:t>
      </w:r>
    </w:p>
    <w:p w14:paraId="33CA4FA0" w14:textId="0A837538" w:rsidR="00730FF4" w:rsidRPr="00730FF4" w:rsidRDefault="00730FF4" w:rsidP="00730FF4">
      <w:pPr>
        <w:rPr>
          <w:rFonts w:ascii="Times New Roman" w:hAnsi="Times New Roman" w:cs="Times New Roman"/>
          <w:sz w:val="28"/>
          <w:szCs w:val="28"/>
        </w:rPr>
      </w:pPr>
      <w:r w:rsidRPr="00730FF4">
        <w:rPr>
          <w:rFonts w:ascii="Times New Roman" w:hAnsi="Times New Roman" w:cs="Times New Roman"/>
          <w:sz w:val="28"/>
          <w:szCs w:val="28"/>
        </w:rPr>
        <w:t xml:space="preserve">• Антирефлюксные смеси (AR): Содержат загустители (камедь </w:t>
      </w:r>
      <w:r w:rsidR="000F566E">
        <w:rPr>
          <w:rFonts w:ascii="Times New Roman" w:hAnsi="Times New Roman" w:cs="Times New Roman"/>
          <w:sz w:val="28"/>
          <w:szCs w:val="28"/>
        </w:rPr>
        <w:t xml:space="preserve"> бобов </w:t>
      </w:r>
      <w:r w:rsidRPr="00730FF4">
        <w:rPr>
          <w:rFonts w:ascii="Times New Roman" w:hAnsi="Times New Roman" w:cs="Times New Roman"/>
          <w:sz w:val="28"/>
          <w:szCs w:val="28"/>
        </w:rPr>
        <w:t>рожкового дерева</w:t>
      </w:r>
      <w:r w:rsidR="000F566E">
        <w:rPr>
          <w:rFonts w:ascii="Times New Roman" w:hAnsi="Times New Roman" w:cs="Times New Roman"/>
          <w:sz w:val="28"/>
          <w:szCs w:val="28"/>
        </w:rPr>
        <w:t xml:space="preserve"> или </w:t>
      </w:r>
      <w:r w:rsidRPr="00730FF4">
        <w:rPr>
          <w:rFonts w:ascii="Times New Roman" w:hAnsi="Times New Roman" w:cs="Times New Roman"/>
          <w:sz w:val="28"/>
          <w:szCs w:val="28"/>
        </w:rPr>
        <w:t xml:space="preserve"> крахмал), которые предотвращают срыгивания</w:t>
      </w:r>
      <w:r w:rsidR="000F566E">
        <w:rPr>
          <w:rFonts w:ascii="Times New Roman" w:hAnsi="Times New Roman" w:cs="Times New Roman"/>
          <w:sz w:val="28"/>
          <w:szCs w:val="28"/>
        </w:rPr>
        <w:t xml:space="preserve"> разной степени тяжести.</w:t>
      </w:r>
    </w:p>
    <w:p w14:paraId="735D7FB1" w14:textId="0A58E3E8" w:rsidR="00730FF4" w:rsidRPr="00730FF4" w:rsidRDefault="00730FF4" w:rsidP="00730FF4">
      <w:pPr>
        <w:rPr>
          <w:rFonts w:ascii="Times New Roman" w:hAnsi="Times New Roman" w:cs="Times New Roman"/>
          <w:sz w:val="28"/>
          <w:szCs w:val="28"/>
        </w:rPr>
      </w:pPr>
      <w:r w:rsidRPr="00730FF4">
        <w:rPr>
          <w:rFonts w:ascii="Times New Roman" w:hAnsi="Times New Roman" w:cs="Times New Roman"/>
          <w:sz w:val="28"/>
          <w:szCs w:val="28"/>
        </w:rPr>
        <w:t xml:space="preserve">• Смеси для недоношенных детей: Имеют повышенное содержание белка, </w:t>
      </w:r>
      <w:r w:rsidR="000F566E">
        <w:rPr>
          <w:rFonts w:ascii="Times New Roman" w:hAnsi="Times New Roman" w:cs="Times New Roman"/>
          <w:sz w:val="28"/>
          <w:szCs w:val="28"/>
        </w:rPr>
        <w:t xml:space="preserve"> </w:t>
      </w:r>
      <w:r w:rsidR="000F566E" w:rsidRPr="000F566E">
        <w:rPr>
          <w:rFonts w:ascii="Times New Roman" w:hAnsi="Times New Roman" w:cs="Times New Roman"/>
          <w:sz w:val="28"/>
          <w:szCs w:val="28"/>
          <w:highlight w:val="yellow"/>
        </w:rPr>
        <w:t>ккал</w:t>
      </w:r>
      <w:r w:rsidR="000F566E">
        <w:rPr>
          <w:rFonts w:ascii="Times New Roman" w:hAnsi="Times New Roman" w:cs="Times New Roman"/>
          <w:sz w:val="28"/>
          <w:szCs w:val="28"/>
        </w:rPr>
        <w:t xml:space="preserve">, </w:t>
      </w:r>
      <w:r w:rsidRPr="00730FF4">
        <w:rPr>
          <w:rFonts w:ascii="Times New Roman" w:hAnsi="Times New Roman" w:cs="Times New Roman"/>
          <w:sz w:val="28"/>
          <w:szCs w:val="28"/>
        </w:rPr>
        <w:t xml:space="preserve">витаминов и минералов, необходимых для быстрого роста и развития недоношенных младенцев. </w:t>
      </w:r>
    </w:p>
    <w:p w14:paraId="64F8AFF2" w14:textId="52D634D8" w:rsidR="00730FF4" w:rsidRPr="00730FF4" w:rsidRDefault="00730FF4" w:rsidP="00730FF4">
      <w:pPr>
        <w:rPr>
          <w:rFonts w:ascii="Times New Roman" w:hAnsi="Times New Roman" w:cs="Times New Roman"/>
          <w:sz w:val="28"/>
          <w:szCs w:val="28"/>
        </w:rPr>
      </w:pPr>
      <w:r w:rsidRPr="00730FF4">
        <w:rPr>
          <w:rFonts w:ascii="Times New Roman" w:hAnsi="Times New Roman" w:cs="Times New Roman"/>
          <w:sz w:val="28"/>
          <w:szCs w:val="28"/>
        </w:rPr>
        <w:t>• Смеси на основе козьего молока: Альтернатива смесям на основе коровьего молока,</w:t>
      </w:r>
      <w:r w:rsidR="000F566E">
        <w:rPr>
          <w:rFonts w:ascii="Times New Roman" w:hAnsi="Times New Roman" w:cs="Times New Roman"/>
          <w:sz w:val="28"/>
          <w:szCs w:val="28"/>
        </w:rPr>
        <w:t xml:space="preserve"> так же имеют цельный белок.</w:t>
      </w:r>
    </w:p>
    <w:p w14:paraId="3382C07D" w14:textId="37F31A07" w:rsidR="00730FF4" w:rsidRDefault="00730FF4" w:rsidP="00730FF4">
      <w:pPr>
        <w:rPr>
          <w:rFonts w:ascii="Times New Roman" w:hAnsi="Times New Roman" w:cs="Times New Roman"/>
          <w:sz w:val="28"/>
          <w:szCs w:val="28"/>
        </w:rPr>
      </w:pPr>
      <w:r w:rsidRPr="00730FF4">
        <w:rPr>
          <w:rFonts w:ascii="Times New Roman" w:hAnsi="Times New Roman" w:cs="Times New Roman"/>
          <w:sz w:val="28"/>
          <w:szCs w:val="28"/>
        </w:rPr>
        <w:t>• Смеси на основе соевого белка: Не содержат животный белок</w:t>
      </w:r>
      <w:r w:rsidR="000F566E">
        <w:rPr>
          <w:rFonts w:ascii="Times New Roman" w:hAnsi="Times New Roman" w:cs="Times New Roman"/>
          <w:sz w:val="28"/>
          <w:szCs w:val="28"/>
        </w:rPr>
        <w:t>.</w:t>
      </w:r>
    </w:p>
    <w:p w14:paraId="72150958" w14:textId="77777777" w:rsidR="000F566E" w:rsidRPr="00730FF4" w:rsidRDefault="000F566E" w:rsidP="00730FF4">
      <w:pPr>
        <w:rPr>
          <w:rFonts w:ascii="Times New Roman" w:hAnsi="Times New Roman" w:cs="Times New Roman"/>
          <w:sz w:val="28"/>
          <w:szCs w:val="28"/>
        </w:rPr>
      </w:pPr>
    </w:p>
    <w:p w14:paraId="187B0B05" w14:textId="77777777" w:rsidR="000F566E" w:rsidRDefault="00730FF4" w:rsidP="000F566E">
      <w:pPr>
        <w:rPr>
          <w:rFonts w:ascii="Times New Roman" w:hAnsi="Times New Roman" w:cs="Times New Roman"/>
          <w:sz w:val="28"/>
          <w:szCs w:val="28"/>
        </w:rPr>
      </w:pPr>
      <w:r w:rsidRPr="00730FF4">
        <w:rPr>
          <w:rFonts w:ascii="Times New Roman" w:hAnsi="Times New Roman" w:cs="Times New Roman"/>
          <w:sz w:val="28"/>
          <w:szCs w:val="28"/>
        </w:rPr>
        <w:lastRenderedPageBreak/>
        <w:t>• Специализированные смеси: Для детей с конкретными заболеваниями или состояниями (например, фенилкетонурией, галактоземией).</w:t>
      </w:r>
    </w:p>
    <w:p w14:paraId="4D9136F2" w14:textId="573389EB" w:rsidR="000F566E" w:rsidRDefault="004127DC" w:rsidP="000F566E">
      <w:pPr>
        <w:rPr>
          <w:rFonts w:ascii="Times New Roman" w:hAnsi="Times New Roman" w:cs="Times New Roman"/>
          <w:sz w:val="28"/>
          <w:szCs w:val="28"/>
        </w:rPr>
      </w:pPr>
      <w:r w:rsidRPr="00730FF4">
        <w:rPr>
          <w:rFonts w:ascii="Times New Roman" w:hAnsi="Times New Roman" w:cs="Times New Roman"/>
          <w:sz w:val="28"/>
          <w:szCs w:val="28"/>
        </w:rPr>
        <w:t xml:space="preserve">• </w:t>
      </w:r>
      <w:r>
        <w:rPr>
          <w:rFonts w:ascii="Times New Roman" w:hAnsi="Times New Roman" w:cs="Times New Roman"/>
          <w:sz w:val="28"/>
          <w:szCs w:val="28"/>
        </w:rPr>
        <w:t>С</w:t>
      </w:r>
      <w:r w:rsidR="000F566E" w:rsidRPr="004127DC">
        <w:rPr>
          <w:rFonts w:ascii="Times New Roman" w:hAnsi="Times New Roman" w:cs="Times New Roman"/>
          <w:sz w:val="28"/>
          <w:szCs w:val="28"/>
          <w:highlight w:val="yellow"/>
        </w:rPr>
        <w:t>меси на основе глубокого гидролиза белка: используются для детей с аллергией к белкам коровьего молока. Если смеси содержат лактозу – то ее можно применять если у ребенка только кожные симптомы аллергии, а если у ребенка имеются кожные и гастроинтестинальные симптомы аллергий то смесь не должна содержат лактозу! Для детей с изолированными кожными проявлениями</w:t>
      </w:r>
      <w:r>
        <w:rPr>
          <w:rFonts w:ascii="Times New Roman" w:hAnsi="Times New Roman" w:cs="Times New Roman"/>
          <w:sz w:val="28"/>
          <w:szCs w:val="28"/>
        </w:rPr>
        <w:t xml:space="preserve"> </w:t>
      </w:r>
    </w:p>
    <w:p w14:paraId="51E87127" w14:textId="48FBE43C" w:rsidR="004127DC" w:rsidRDefault="004127DC" w:rsidP="000F566E">
      <w:pPr>
        <w:rPr>
          <w:rFonts w:ascii="Times New Roman" w:hAnsi="Times New Roman" w:cs="Times New Roman"/>
          <w:sz w:val="28"/>
          <w:szCs w:val="28"/>
        </w:rPr>
      </w:pPr>
      <w:r w:rsidRPr="004127DC">
        <w:rPr>
          <w:rFonts w:ascii="Times New Roman" w:hAnsi="Times New Roman" w:cs="Times New Roman"/>
          <w:sz w:val="28"/>
          <w:szCs w:val="28"/>
          <w:highlight w:val="yellow"/>
        </w:rPr>
        <w:t xml:space="preserve">• </w:t>
      </w:r>
      <w:r w:rsidRPr="004127DC">
        <w:rPr>
          <w:rFonts w:ascii="Times New Roman" w:hAnsi="Times New Roman" w:cs="Times New Roman"/>
          <w:sz w:val="28"/>
          <w:szCs w:val="28"/>
          <w:highlight w:val="yellow"/>
        </w:rPr>
        <w:t>Аминокислотные смеси: Используются для детей с тяжелыми кожными и гастроинтестинальными симптомами аллергий.</w:t>
      </w:r>
    </w:p>
    <w:p w14:paraId="10C501A4" w14:textId="331536CA" w:rsidR="004127DC" w:rsidRPr="000F566E" w:rsidRDefault="004127DC" w:rsidP="000F566E">
      <w:pPr>
        <w:rPr>
          <w:rFonts w:ascii="Times New Roman" w:hAnsi="Times New Roman" w:cs="Times New Roman"/>
          <w:sz w:val="28"/>
          <w:szCs w:val="28"/>
        </w:rPr>
      </w:pPr>
      <w:r w:rsidRPr="00730FF4">
        <w:rPr>
          <w:rFonts w:ascii="Times New Roman" w:hAnsi="Times New Roman" w:cs="Times New Roman"/>
          <w:sz w:val="28"/>
          <w:szCs w:val="28"/>
        </w:rPr>
        <w:t xml:space="preserve">• </w:t>
      </w:r>
      <w:r w:rsidRPr="004127DC">
        <w:rPr>
          <w:rFonts w:ascii="Times New Roman" w:hAnsi="Times New Roman" w:cs="Times New Roman"/>
          <w:sz w:val="28"/>
          <w:szCs w:val="28"/>
          <w:highlight w:val="yellow"/>
        </w:rPr>
        <w:t>Смеси для детей с БЭН: Используются для детей с белково энергетической недостаточность, имеют максимально высокое содержание белка и ккал ( это ети с различными неврологическими заболеваниями, с бронхолегочной дисплазией (БЛД), с сердечно сосудистыми заболеваниями и дети  с ДЦП)</w:t>
      </w:r>
    </w:p>
    <w:p w14:paraId="5EB1AE72" w14:textId="77777777" w:rsidR="00730FF4" w:rsidRPr="00730FF4" w:rsidRDefault="00730FF4" w:rsidP="00730FF4">
      <w:pPr>
        <w:rPr>
          <w:rFonts w:ascii="Times New Roman" w:hAnsi="Times New Roman" w:cs="Times New Roman"/>
          <w:sz w:val="28"/>
          <w:szCs w:val="28"/>
        </w:rPr>
      </w:pPr>
      <w:r w:rsidRPr="00730FF4">
        <w:rPr>
          <w:rFonts w:ascii="Times New Roman" w:hAnsi="Times New Roman" w:cs="Times New Roman"/>
          <w:sz w:val="28"/>
          <w:szCs w:val="28"/>
        </w:rPr>
        <w:t xml:space="preserve">3. По форме выпуска: </w:t>
      </w:r>
    </w:p>
    <w:p w14:paraId="617E41F3" w14:textId="2CF2FFE0" w:rsidR="00730FF4" w:rsidRPr="00730FF4" w:rsidRDefault="00730FF4" w:rsidP="00730FF4">
      <w:pPr>
        <w:rPr>
          <w:rFonts w:ascii="Times New Roman" w:hAnsi="Times New Roman" w:cs="Times New Roman"/>
          <w:sz w:val="28"/>
          <w:szCs w:val="28"/>
        </w:rPr>
      </w:pPr>
      <w:r w:rsidRPr="00730FF4">
        <w:rPr>
          <w:rFonts w:ascii="Times New Roman" w:hAnsi="Times New Roman" w:cs="Times New Roman"/>
          <w:sz w:val="28"/>
          <w:szCs w:val="28"/>
        </w:rPr>
        <w:t xml:space="preserve">• Сухие смеси (порошок): Требуют разведения </w:t>
      </w:r>
      <w:r w:rsidR="004127DC">
        <w:rPr>
          <w:rFonts w:ascii="Times New Roman" w:hAnsi="Times New Roman" w:cs="Times New Roman"/>
          <w:sz w:val="28"/>
          <w:szCs w:val="28"/>
        </w:rPr>
        <w:t xml:space="preserve"> </w:t>
      </w:r>
      <w:r w:rsidR="004127DC" w:rsidRPr="004127DC">
        <w:rPr>
          <w:rFonts w:ascii="Times New Roman" w:hAnsi="Times New Roman" w:cs="Times New Roman"/>
          <w:sz w:val="28"/>
          <w:szCs w:val="28"/>
          <w:highlight w:val="yellow"/>
        </w:rPr>
        <w:t>кипяченной водой комнатной температуры.</w:t>
      </w:r>
      <w:r w:rsidR="004127DC">
        <w:rPr>
          <w:rFonts w:ascii="Times New Roman" w:hAnsi="Times New Roman" w:cs="Times New Roman"/>
          <w:sz w:val="28"/>
          <w:szCs w:val="28"/>
        </w:rPr>
        <w:t xml:space="preserve"> </w:t>
      </w:r>
      <w:r w:rsidRPr="00730FF4">
        <w:rPr>
          <w:rFonts w:ascii="Times New Roman" w:hAnsi="Times New Roman" w:cs="Times New Roman"/>
          <w:sz w:val="28"/>
          <w:szCs w:val="28"/>
        </w:rPr>
        <w:t xml:space="preserve"> Самый распространенный и экономичный вариант. </w:t>
      </w:r>
    </w:p>
    <w:p w14:paraId="43B4EEC1" w14:textId="77777777" w:rsidR="00730FF4" w:rsidRPr="00730FF4" w:rsidRDefault="00730FF4" w:rsidP="00730FF4">
      <w:pPr>
        <w:rPr>
          <w:rFonts w:ascii="Times New Roman" w:hAnsi="Times New Roman" w:cs="Times New Roman"/>
          <w:sz w:val="28"/>
          <w:szCs w:val="28"/>
        </w:rPr>
      </w:pPr>
      <w:r w:rsidRPr="00730FF4">
        <w:rPr>
          <w:rFonts w:ascii="Times New Roman" w:hAnsi="Times New Roman" w:cs="Times New Roman"/>
          <w:sz w:val="28"/>
          <w:szCs w:val="28"/>
        </w:rPr>
        <w:t>• Жидкие смеси (готовые к употреблению): Не требуют разведения, удобны в использовании, но более дорогие.</w:t>
      </w:r>
    </w:p>
    <w:p w14:paraId="0F383609" w14:textId="77777777" w:rsidR="004249AB" w:rsidRDefault="009276E8" w:rsidP="005F32B2">
      <w:pPr>
        <w:rPr>
          <w:rFonts w:ascii="Times New Roman" w:hAnsi="Times New Roman" w:cs="Times New Roman"/>
          <w:b/>
          <w:sz w:val="28"/>
          <w:szCs w:val="28"/>
        </w:rPr>
      </w:pPr>
      <w:r>
        <w:rPr>
          <w:rFonts w:ascii="Times New Roman" w:hAnsi="Times New Roman" w:cs="Times New Roman"/>
          <w:sz w:val="28"/>
          <w:szCs w:val="28"/>
        </w:rPr>
        <w:t xml:space="preserve"> </w:t>
      </w:r>
      <w:r w:rsidRPr="009276E8">
        <w:rPr>
          <w:rFonts w:ascii="Times New Roman" w:hAnsi="Times New Roman" w:cs="Times New Roman"/>
          <w:b/>
          <w:sz w:val="28"/>
          <w:szCs w:val="28"/>
        </w:rPr>
        <w:t>Состав ДМС, заявленный производителем</w:t>
      </w:r>
    </w:p>
    <w:p w14:paraId="7A7DBB87" w14:textId="77777777" w:rsidR="004249AB" w:rsidRPr="004249AB" w:rsidRDefault="004249AB" w:rsidP="004249AB">
      <w:pPr>
        <w:rPr>
          <w:rFonts w:ascii="Times New Roman" w:hAnsi="Times New Roman" w:cs="Times New Roman"/>
          <w:b/>
          <w:sz w:val="28"/>
          <w:szCs w:val="28"/>
        </w:rPr>
      </w:pPr>
      <w:r w:rsidRPr="004249AB">
        <w:rPr>
          <w:rFonts w:ascii="Times New Roman" w:hAnsi="Times New Roman" w:cs="Times New Roman"/>
          <w:b/>
          <w:sz w:val="28"/>
          <w:szCs w:val="28"/>
        </w:rPr>
        <w:t>таблица состава Nutrition Premium Nutribio</w:t>
      </w:r>
      <w:r>
        <w:rPr>
          <w:rFonts w:ascii="Times New Roman" w:hAnsi="Times New Roman" w:cs="Times New Roman"/>
          <w:b/>
          <w:sz w:val="28"/>
          <w:szCs w:val="28"/>
        </w:rPr>
        <w:t xml:space="preserve">tic 1 на 100 г готовой смеси:  </w:t>
      </w:r>
    </w:p>
    <w:tbl>
      <w:tblPr>
        <w:tblStyle w:val="a5"/>
        <w:tblW w:w="0" w:type="auto"/>
        <w:tblLook w:val="04A0" w:firstRow="1" w:lastRow="0" w:firstColumn="1" w:lastColumn="0" w:noHBand="0" w:noVBand="1"/>
      </w:tblPr>
      <w:tblGrid>
        <w:gridCol w:w="4318"/>
        <w:gridCol w:w="4319"/>
      </w:tblGrid>
      <w:tr w:rsidR="004249AB" w14:paraId="7A3FB67D" w14:textId="77777777" w:rsidTr="004249AB">
        <w:trPr>
          <w:trHeight w:val="257"/>
        </w:trPr>
        <w:tc>
          <w:tcPr>
            <w:tcW w:w="4318" w:type="dxa"/>
            <w:tcBorders>
              <w:bottom w:val="nil"/>
            </w:tcBorders>
          </w:tcPr>
          <w:p w14:paraId="44901617" w14:textId="77777777" w:rsidR="004249AB" w:rsidRPr="004249AB" w:rsidRDefault="004249AB" w:rsidP="004249AB">
            <w:pPr>
              <w:jc w:val="center"/>
              <w:rPr>
                <w:rFonts w:ascii="Times New Roman" w:hAnsi="Times New Roman" w:cs="Times New Roman"/>
                <w:b/>
                <w:sz w:val="28"/>
                <w:szCs w:val="28"/>
              </w:rPr>
            </w:pPr>
            <w:r w:rsidRPr="004249AB">
              <w:rPr>
                <w:rFonts w:ascii="Times New Roman" w:hAnsi="Times New Roman" w:cs="Times New Roman"/>
                <w:b/>
                <w:sz w:val="28"/>
                <w:szCs w:val="28"/>
              </w:rPr>
              <w:t>Показатель</w:t>
            </w:r>
          </w:p>
        </w:tc>
        <w:tc>
          <w:tcPr>
            <w:tcW w:w="4319" w:type="dxa"/>
            <w:tcBorders>
              <w:bottom w:val="nil"/>
            </w:tcBorders>
          </w:tcPr>
          <w:p w14:paraId="66AC477F" w14:textId="77777777" w:rsidR="004249AB" w:rsidRPr="004249AB" w:rsidRDefault="004249AB" w:rsidP="004249AB">
            <w:pPr>
              <w:jc w:val="center"/>
              <w:rPr>
                <w:rFonts w:ascii="Times New Roman" w:hAnsi="Times New Roman" w:cs="Times New Roman"/>
                <w:b/>
                <w:sz w:val="28"/>
                <w:szCs w:val="28"/>
              </w:rPr>
            </w:pPr>
            <w:r w:rsidRPr="004249AB">
              <w:rPr>
                <w:rFonts w:ascii="Times New Roman" w:hAnsi="Times New Roman" w:cs="Times New Roman"/>
                <w:b/>
                <w:sz w:val="28"/>
                <w:szCs w:val="28"/>
              </w:rPr>
              <w:t>количество</w:t>
            </w:r>
          </w:p>
        </w:tc>
      </w:tr>
      <w:tr w:rsidR="004249AB" w14:paraId="657B962E" w14:textId="77777777" w:rsidTr="004249AB">
        <w:trPr>
          <w:trHeight w:val="248"/>
        </w:trPr>
        <w:tc>
          <w:tcPr>
            <w:tcW w:w="4318" w:type="dxa"/>
            <w:tcBorders>
              <w:top w:val="nil"/>
            </w:tcBorders>
          </w:tcPr>
          <w:p w14:paraId="7948D411" w14:textId="77777777" w:rsidR="004249AB" w:rsidRDefault="004249AB" w:rsidP="005F32B2">
            <w:pPr>
              <w:rPr>
                <w:rFonts w:ascii="Times New Roman" w:hAnsi="Times New Roman" w:cs="Times New Roman"/>
                <w:sz w:val="28"/>
                <w:szCs w:val="28"/>
              </w:rPr>
            </w:pPr>
          </w:p>
        </w:tc>
        <w:tc>
          <w:tcPr>
            <w:tcW w:w="4319" w:type="dxa"/>
            <w:tcBorders>
              <w:top w:val="nil"/>
            </w:tcBorders>
          </w:tcPr>
          <w:p w14:paraId="79FC7759" w14:textId="77777777" w:rsidR="004249AB" w:rsidRDefault="004249AB" w:rsidP="005F32B2">
            <w:pPr>
              <w:rPr>
                <w:rFonts w:ascii="Times New Roman" w:hAnsi="Times New Roman" w:cs="Times New Roman"/>
                <w:sz w:val="28"/>
                <w:szCs w:val="28"/>
              </w:rPr>
            </w:pPr>
          </w:p>
        </w:tc>
      </w:tr>
      <w:tr w:rsidR="004249AB" w14:paraId="75F6F1BC" w14:textId="77777777" w:rsidTr="004249AB">
        <w:trPr>
          <w:trHeight w:val="257"/>
        </w:trPr>
        <w:tc>
          <w:tcPr>
            <w:tcW w:w="4318" w:type="dxa"/>
          </w:tcPr>
          <w:p w14:paraId="513D3E7F" w14:textId="77777777" w:rsidR="004249AB" w:rsidRDefault="004249AB" w:rsidP="005F32B2">
            <w:pPr>
              <w:rPr>
                <w:rFonts w:ascii="Times New Roman" w:hAnsi="Times New Roman" w:cs="Times New Roman"/>
                <w:sz w:val="28"/>
                <w:szCs w:val="28"/>
              </w:rPr>
            </w:pPr>
            <w:r>
              <w:rPr>
                <w:rFonts w:ascii="Times New Roman" w:hAnsi="Times New Roman" w:cs="Times New Roman"/>
                <w:sz w:val="28"/>
                <w:szCs w:val="28"/>
              </w:rPr>
              <w:t>Казеин ( сывороточный белок)</w:t>
            </w:r>
          </w:p>
        </w:tc>
        <w:tc>
          <w:tcPr>
            <w:tcW w:w="4319" w:type="dxa"/>
          </w:tcPr>
          <w:p w14:paraId="35937B88" w14:textId="77777777" w:rsidR="004249AB" w:rsidRPr="007C0566" w:rsidRDefault="007C0566" w:rsidP="005F32B2">
            <w:pPr>
              <w:rPr>
                <w:rFonts w:ascii="Times New Roman" w:hAnsi="Times New Roman" w:cs="Times New Roman"/>
                <w:sz w:val="28"/>
                <w:szCs w:val="28"/>
                <w:lang w:val="en-US"/>
              </w:rPr>
            </w:pPr>
            <w:r>
              <w:rPr>
                <w:rFonts w:ascii="Times New Roman" w:hAnsi="Times New Roman" w:cs="Times New Roman"/>
                <w:sz w:val="28"/>
                <w:szCs w:val="28"/>
              </w:rPr>
              <w:t>50</w:t>
            </w:r>
            <w:r>
              <w:rPr>
                <w:rFonts w:ascii="Times New Roman" w:hAnsi="Times New Roman" w:cs="Times New Roman"/>
                <w:sz w:val="28"/>
                <w:szCs w:val="28"/>
                <w:lang w:val="en-US"/>
              </w:rPr>
              <w:t>/50%</w:t>
            </w:r>
          </w:p>
        </w:tc>
      </w:tr>
      <w:tr w:rsidR="004249AB" w14:paraId="5AC31AD9" w14:textId="77777777" w:rsidTr="004249AB">
        <w:trPr>
          <w:trHeight w:val="257"/>
        </w:trPr>
        <w:tc>
          <w:tcPr>
            <w:tcW w:w="4318" w:type="dxa"/>
          </w:tcPr>
          <w:p w14:paraId="1DA4B7A1" w14:textId="77777777" w:rsidR="004249AB" w:rsidRDefault="004249AB" w:rsidP="005F32B2">
            <w:pPr>
              <w:rPr>
                <w:rFonts w:ascii="Times New Roman" w:hAnsi="Times New Roman" w:cs="Times New Roman"/>
                <w:sz w:val="28"/>
                <w:szCs w:val="28"/>
              </w:rPr>
            </w:pPr>
            <w:r>
              <w:rPr>
                <w:rFonts w:ascii="Times New Roman" w:hAnsi="Times New Roman" w:cs="Times New Roman"/>
                <w:sz w:val="28"/>
                <w:szCs w:val="28"/>
              </w:rPr>
              <w:t xml:space="preserve">Растительный жир </w:t>
            </w:r>
          </w:p>
        </w:tc>
        <w:tc>
          <w:tcPr>
            <w:tcW w:w="4319" w:type="dxa"/>
          </w:tcPr>
          <w:p w14:paraId="5325588E" w14:textId="77777777" w:rsidR="004249AB" w:rsidRPr="007C0566" w:rsidRDefault="007C0566" w:rsidP="005F32B2">
            <w:pPr>
              <w:rPr>
                <w:rFonts w:ascii="Times New Roman" w:hAnsi="Times New Roman" w:cs="Times New Roman"/>
                <w:sz w:val="28"/>
                <w:szCs w:val="28"/>
              </w:rPr>
            </w:pPr>
            <w:r>
              <w:rPr>
                <w:rFonts w:ascii="Times New Roman" w:hAnsi="Times New Roman" w:cs="Times New Roman"/>
                <w:sz w:val="28"/>
                <w:szCs w:val="28"/>
                <w:lang w:val="en-US"/>
              </w:rPr>
              <w:t>11</w:t>
            </w:r>
            <w:r>
              <w:rPr>
                <w:rFonts w:ascii="Times New Roman" w:hAnsi="Times New Roman" w:cs="Times New Roman"/>
                <w:sz w:val="28"/>
                <w:szCs w:val="28"/>
              </w:rPr>
              <w:t xml:space="preserve"> г</w:t>
            </w:r>
          </w:p>
        </w:tc>
      </w:tr>
      <w:tr w:rsidR="004249AB" w14:paraId="575AD695" w14:textId="77777777" w:rsidTr="004249AB">
        <w:trPr>
          <w:trHeight w:val="248"/>
        </w:trPr>
        <w:tc>
          <w:tcPr>
            <w:tcW w:w="4318" w:type="dxa"/>
          </w:tcPr>
          <w:p w14:paraId="09E9D9D1" w14:textId="77777777" w:rsidR="004249AB" w:rsidRDefault="004249AB" w:rsidP="005F32B2">
            <w:pPr>
              <w:rPr>
                <w:rFonts w:ascii="Times New Roman" w:hAnsi="Times New Roman" w:cs="Times New Roman"/>
                <w:sz w:val="28"/>
                <w:szCs w:val="28"/>
              </w:rPr>
            </w:pPr>
            <w:r>
              <w:rPr>
                <w:rFonts w:ascii="Times New Roman" w:hAnsi="Times New Roman" w:cs="Times New Roman"/>
                <w:sz w:val="28"/>
                <w:szCs w:val="28"/>
              </w:rPr>
              <w:t>Линолевая кислота</w:t>
            </w:r>
          </w:p>
        </w:tc>
        <w:tc>
          <w:tcPr>
            <w:tcW w:w="4319" w:type="dxa"/>
          </w:tcPr>
          <w:p w14:paraId="6B55D860" w14:textId="77777777" w:rsidR="004249AB" w:rsidRPr="007C0566" w:rsidRDefault="007C0566" w:rsidP="005F32B2">
            <w:pPr>
              <w:rPr>
                <w:rFonts w:ascii="Times New Roman" w:hAnsi="Times New Roman" w:cs="Times New Roman"/>
                <w:sz w:val="28"/>
                <w:szCs w:val="28"/>
              </w:rPr>
            </w:pPr>
            <w:r>
              <w:rPr>
                <w:rFonts w:ascii="Times New Roman" w:hAnsi="Times New Roman" w:cs="Times New Roman"/>
                <w:sz w:val="28"/>
                <w:szCs w:val="28"/>
                <w:lang w:val="en-US"/>
              </w:rPr>
              <w:t>0.454</w:t>
            </w:r>
            <w:r>
              <w:rPr>
                <w:rFonts w:ascii="Times New Roman" w:hAnsi="Times New Roman" w:cs="Times New Roman"/>
                <w:sz w:val="28"/>
                <w:szCs w:val="28"/>
              </w:rPr>
              <w:t xml:space="preserve"> г</w:t>
            </w:r>
          </w:p>
        </w:tc>
      </w:tr>
      <w:tr w:rsidR="004249AB" w14:paraId="2FFAC0B7" w14:textId="77777777" w:rsidTr="004249AB">
        <w:trPr>
          <w:trHeight w:val="257"/>
        </w:trPr>
        <w:tc>
          <w:tcPr>
            <w:tcW w:w="4318" w:type="dxa"/>
          </w:tcPr>
          <w:p w14:paraId="52E6E7C5" w14:textId="77777777" w:rsidR="004249AB" w:rsidRDefault="004249AB" w:rsidP="005F32B2">
            <w:pPr>
              <w:rPr>
                <w:rFonts w:ascii="Times New Roman" w:hAnsi="Times New Roman" w:cs="Times New Roman"/>
                <w:sz w:val="28"/>
                <w:szCs w:val="28"/>
              </w:rPr>
            </w:pPr>
            <w:r>
              <w:rPr>
                <w:rFonts w:ascii="Times New Roman" w:hAnsi="Times New Roman" w:cs="Times New Roman"/>
                <w:sz w:val="28"/>
                <w:szCs w:val="28"/>
              </w:rPr>
              <w:t>Альфа – линолевая кислота</w:t>
            </w:r>
          </w:p>
        </w:tc>
        <w:tc>
          <w:tcPr>
            <w:tcW w:w="4319" w:type="dxa"/>
          </w:tcPr>
          <w:p w14:paraId="7F566201" w14:textId="77777777" w:rsidR="004249AB" w:rsidRPr="007C0566" w:rsidRDefault="007C0566" w:rsidP="005F32B2">
            <w:pPr>
              <w:rPr>
                <w:rFonts w:ascii="Times New Roman" w:hAnsi="Times New Roman" w:cs="Times New Roman"/>
                <w:sz w:val="28"/>
                <w:szCs w:val="28"/>
              </w:rPr>
            </w:pPr>
            <w:r>
              <w:rPr>
                <w:rFonts w:ascii="Times New Roman" w:hAnsi="Times New Roman" w:cs="Times New Roman"/>
                <w:sz w:val="28"/>
                <w:szCs w:val="28"/>
                <w:lang w:val="en-US"/>
              </w:rPr>
              <w:t>0.0521</w:t>
            </w:r>
            <w:r>
              <w:rPr>
                <w:rFonts w:ascii="Times New Roman" w:hAnsi="Times New Roman" w:cs="Times New Roman"/>
                <w:sz w:val="28"/>
                <w:szCs w:val="28"/>
              </w:rPr>
              <w:t>г</w:t>
            </w:r>
          </w:p>
        </w:tc>
      </w:tr>
      <w:tr w:rsidR="004249AB" w14:paraId="24E650BB" w14:textId="77777777" w:rsidTr="004249AB">
        <w:trPr>
          <w:trHeight w:val="257"/>
        </w:trPr>
        <w:tc>
          <w:tcPr>
            <w:tcW w:w="4318" w:type="dxa"/>
          </w:tcPr>
          <w:p w14:paraId="41C00C2A" w14:textId="77777777" w:rsidR="004249AB" w:rsidRPr="004249AB" w:rsidRDefault="004249AB" w:rsidP="005F32B2">
            <w:pPr>
              <w:rPr>
                <w:rFonts w:ascii="Times New Roman" w:hAnsi="Times New Roman" w:cs="Times New Roman"/>
                <w:sz w:val="28"/>
                <w:szCs w:val="28"/>
                <w:lang w:val="en-US"/>
              </w:rPr>
            </w:pPr>
            <w:r>
              <w:rPr>
                <w:rFonts w:ascii="Times New Roman" w:hAnsi="Times New Roman" w:cs="Times New Roman"/>
                <w:sz w:val="28"/>
                <w:szCs w:val="28"/>
              </w:rPr>
              <w:t>Арахисовая кислота (</w:t>
            </w:r>
            <w:r>
              <w:rPr>
                <w:rFonts w:ascii="Times New Roman" w:hAnsi="Times New Roman" w:cs="Times New Roman"/>
                <w:sz w:val="28"/>
                <w:szCs w:val="28"/>
                <w:lang w:val="en-US"/>
              </w:rPr>
              <w:t>ARA)</w:t>
            </w:r>
          </w:p>
        </w:tc>
        <w:tc>
          <w:tcPr>
            <w:tcW w:w="4319" w:type="dxa"/>
          </w:tcPr>
          <w:p w14:paraId="7F9F7F5F" w14:textId="77777777" w:rsidR="004249AB" w:rsidRPr="007C0566" w:rsidRDefault="007C0566" w:rsidP="005F32B2">
            <w:pPr>
              <w:rPr>
                <w:rFonts w:ascii="Times New Roman" w:hAnsi="Times New Roman" w:cs="Times New Roman"/>
                <w:sz w:val="28"/>
                <w:szCs w:val="28"/>
              </w:rPr>
            </w:pPr>
            <w:r>
              <w:rPr>
                <w:rFonts w:ascii="Times New Roman" w:hAnsi="Times New Roman" w:cs="Times New Roman"/>
                <w:sz w:val="28"/>
                <w:szCs w:val="28"/>
                <w:lang w:val="en-US"/>
              </w:rPr>
              <w:t>15.7</w:t>
            </w:r>
            <w:r>
              <w:rPr>
                <w:rFonts w:ascii="Times New Roman" w:hAnsi="Times New Roman" w:cs="Times New Roman"/>
                <w:sz w:val="28"/>
                <w:szCs w:val="28"/>
              </w:rPr>
              <w:t>мг</w:t>
            </w:r>
          </w:p>
        </w:tc>
      </w:tr>
      <w:tr w:rsidR="004249AB" w14:paraId="5BF0D383" w14:textId="77777777" w:rsidTr="004249AB">
        <w:trPr>
          <w:trHeight w:val="58"/>
        </w:trPr>
        <w:tc>
          <w:tcPr>
            <w:tcW w:w="4318" w:type="dxa"/>
          </w:tcPr>
          <w:p w14:paraId="32B3DB18" w14:textId="77777777" w:rsidR="004249AB" w:rsidRPr="00C1332D" w:rsidRDefault="00C1332D" w:rsidP="005F32B2">
            <w:pPr>
              <w:rPr>
                <w:rFonts w:ascii="Times New Roman" w:hAnsi="Times New Roman" w:cs="Times New Roman"/>
                <w:sz w:val="28"/>
                <w:szCs w:val="28"/>
                <w:lang w:val="en-US"/>
              </w:rPr>
            </w:pPr>
            <w:r>
              <w:rPr>
                <w:rFonts w:ascii="Times New Roman" w:hAnsi="Times New Roman" w:cs="Times New Roman"/>
                <w:sz w:val="28"/>
                <w:szCs w:val="28"/>
              </w:rPr>
              <w:t>Докозагексанеовая кислота(</w:t>
            </w:r>
            <w:r>
              <w:rPr>
                <w:rFonts w:ascii="Times New Roman" w:hAnsi="Times New Roman" w:cs="Times New Roman"/>
                <w:sz w:val="28"/>
                <w:szCs w:val="28"/>
                <w:lang w:val="en-US"/>
              </w:rPr>
              <w:t>DHA)</w:t>
            </w:r>
          </w:p>
        </w:tc>
        <w:tc>
          <w:tcPr>
            <w:tcW w:w="4319" w:type="dxa"/>
          </w:tcPr>
          <w:p w14:paraId="38E8F44C" w14:textId="77777777" w:rsidR="004249AB" w:rsidRPr="007C0566" w:rsidRDefault="007C0566" w:rsidP="005F32B2">
            <w:pPr>
              <w:rPr>
                <w:rFonts w:ascii="Times New Roman" w:hAnsi="Times New Roman" w:cs="Times New Roman"/>
                <w:sz w:val="28"/>
                <w:szCs w:val="28"/>
              </w:rPr>
            </w:pPr>
            <w:r>
              <w:rPr>
                <w:rFonts w:ascii="Times New Roman" w:hAnsi="Times New Roman" w:cs="Times New Roman"/>
                <w:sz w:val="28"/>
                <w:szCs w:val="28"/>
                <w:lang w:val="en-US"/>
              </w:rPr>
              <w:t>15.7</w:t>
            </w:r>
            <w:r>
              <w:rPr>
                <w:rFonts w:ascii="Times New Roman" w:hAnsi="Times New Roman" w:cs="Times New Roman"/>
                <w:sz w:val="28"/>
                <w:szCs w:val="28"/>
              </w:rPr>
              <w:t>мг</w:t>
            </w:r>
          </w:p>
        </w:tc>
      </w:tr>
      <w:tr w:rsidR="004249AB" w14:paraId="225A3522" w14:textId="77777777" w:rsidTr="004249AB">
        <w:trPr>
          <w:trHeight w:val="58"/>
        </w:trPr>
        <w:tc>
          <w:tcPr>
            <w:tcW w:w="4318" w:type="dxa"/>
          </w:tcPr>
          <w:p w14:paraId="40EF2281" w14:textId="77777777" w:rsidR="004249AB" w:rsidRDefault="00C1332D" w:rsidP="005F32B2">
            <w:pPr>
              <w:rPr>
                <w:rFonts w:ascii="Times New Roman" w:hAnsi="Times New Roman" w:cs="Times New Roman"/>
                <w:sz w:val="28"/>
                <w:szCs w:val="28"/>
              </w:rPr>
            </w:pPr>
            <w:r>
              <w:rPr>
                <w:rFonts w:ascii="Times New Roman" w:hAnsi="Times New Roman" w:cs="Times New Roman"/>
                <w:sz w:val="28"/>
                <w:szCs w:val="28"/>
              </w:rPr>
              <w:t>Эйказопентовая кислота</w:t>
            </w:r>
          </w:p>
        </w:tc>
        <w:tc>
          <w:tcPr>
            <w:tcW w:w="4319" w:type="dxa"/>
          </w:tcPr>
          <w:p w14:paraId="310B8781" w14:textId="77777777" w:rsidR="004249AB" w:rsidRPr="007C0566" w:rsidRDefault="007C0566" w:rsidP="005F32B2">
            <w:pPr>
              <w:rPr>
                <w:rFonts w:ascii="Times New Roman" w:hAnsi="Times New Roman" w:cs="Times New Roman"/>
                <w:sz w:val="28"/>
                <w:szCs w:val="28"/>
              </w:rPr>
            </w:pPr>
            <w:r>
              <w:rPr>
                <w:rFonts w:ascii="Times New Roman" w:hAnsi="Times New Roman" w:cs="Times New Roman"/>
                <w:sz w:val="28"/>
                <w:szCs w:val="28"/>
                <w:lang w:val="en-US"/>
              </w:rPr>
              <w:t>3.4</w:t>
            </w:r>
            <w:r>
              <w:rPr>
                <w:rFonts w:ascii="Times New Roman" w:hAnsi="Times New Roman" w:cs="Times New Roman"/>
                <w:sz w:val="28"/>
                <w:szCs w:val="28"/>
              </w:rPr>
              <w:t>мг</w:t>
            </w:r>
          </w:p>
        </w:tc>
      </w:tr>
      <w:tr w:rsidR="004249AB" w14:paraId="3531DFBF" w14:textId="77777777" w:rsidTr="004249AB">
        <w:trPr>
          <w:trHeight w:val="58"/>
        </w:trPr>
        <w:tc>
          <w:tcPr>
            <w:tcW w:w="4318" w:type="dxa"/>
          </w:tcPr>
          <w:p w14:paraId="79B527F3" w14:textId="77777777" w:rsidR="004249AB" w:rsidRDefault="00C1332D" w:rsidP="005F32B2">
            <w:pPr>
              <w:rPr>
                <w:rFonts w:ascii="Times New Roman" w:hAnsi="Times New Roman" w:cs="Times New Roman"/>
                <w:sz w:val="28"/>
                <w:szCs w:val="28"/>
              </w:rPr>
            </w:pPr>
            <w:r>
              <w:rPr>
                <w:rFonts w:ascii="Times New Roman" w:hAnsi="Times New Roman" w:cs="Times New Roman"/>
                <w:sz w:val="28"/>
                <w:szCs w:val="28"/>
              </w:rPr>
              <w:t>Пребиотики (ГОС,ФОС)</w:t>
            </w:r>
          </w:p>
        </w:tc>
        <w:tc>
          <w:tcPr>
            <w:tcW w:w="4319" w:type="dxa"/>
          </w:tcPr>
          <w:p w14:paraId="35CA83DF" w14:textId="77777777" w:rsidR="004249AB" w:rsidRPr="007C0566" w:rsidRDefault="007C0566" w:rsidP="005F32B2">
            <w:pPr>
              <w:rPr>
                <w:rFonts w:ascii="Times New Roman" w:hAnsi="Times New Roman" w:cs="Times New Roman"/>
                <w:sz w:val="28"/>
                <w:szCs w:val="28"/>
              </w:rPr>
            </w:pPr>
            <w:r>
              <w:rPr>
                <w:rFonts w:ascii="Times New Roman" w:hAnsi="Times New Roman" w:cs="Times New Roman"/>
                <w:sz w:val="28"/>
                <w:szCs w:val="28"/>
                <w:lang w:val="en-US"/>
              </w:rPr>
              <w:t>0.8</w:t>
            </w:r>
            <w:r>
              <w:rPr>
                <w:rFonts w:ascii="Times New Roman" w:hAnsi="Times New Roman" w:cs="Times New Roman"/>
                <w:sz w:val="28"/>
                <w:szCs w:val="28"/>
              </w:rPr>
              <w:t>г</w:t>
            </w:r>
          </w:p>
        </w:tc>
      </w:tr>
      <w:tr w:rsidR="004249AB" w14:paraId="6C172166" w14:textId="77777777" w:rsidTr="004249AB">
        <w:trPr>
          <w:trHeight w:val="58"/>
        </w:trPr>
        <w:tc>
          <w:tcPr>
            <w:tcW w:w="4318" w:type="dxa"/>
          </w:tcPr>
          <w:p w14:paraId="55618524" w14:textId="77777777" w:rsidR="004249AB" w:rsidRDefault="00C1332D" w:rsidP="005F32B2">
            <w:pPr>
              <w:rPr>
                <w:rFonts w:ascii="Times New Roman" w:hAnsi="Times New Roman" w:cs="Times New Roman"/>
                <w:sz w:val="28"/>
                <w:szCs w:val="28"/>
              </w:rPr>
            </w:pPr>
            <w:r>
              <w:rPr>
                <w:rFonts w:ascii="Times New Roman" w:hAnsi="Times New Roman" w:cs="Times New Roman"/>
                <w:sz w:val="28"/>
                <w:szCs w:val="28"/>
              </w:rPr>
              <w:t>Натрий</w:t>
            </w:r>
          </w:p>
        </w:tc>
        <w:tc>
          <w:tcPr>
            <w:tcW w:w="4319" w:type="dxa"/>
          </w:tcPr>
          <w:p w14:paraId="193D9F5B" w14:textId="77777777" w:rsidR="004249AB" w:rsidRPr="007C0566" w:rsidRDefault="007C0566" w:rsidP="005F32B2">
            <w:pPr>
              <w:rPr>
                <w:rFonts w:ascii="Times New Roman" w:hAnsi="Times New Roman" w:cs="Times New Roman"/>
                <w:sz w:val="28"/>
                <w:szCs w:val="28"/>
              </w:rPr>
            </w:pPr>
            <w:r>
              <w:rPr>
                <w:rFonts w:ascii="Times New Roman" w:hAnsi="Times New Roman" w:cs="Times New Roman"/>
                <w:sz w:val="28"/>
                <w:szCs w:val="28"/>
                <w:lang w:val="en-US"/>
              </w:rPr>
              <w:t>20</w:t>
            </w:r>
            <w:r>
              <w:rPr>
                <w:rFonts w:ascii="Times New Roman" w:hAnsi="Times New Roman" w:cs="Times New Roman"/>
                <w:sz w:val="28"/>
                <w:szCs w:val="28"/>
              </w:rPr>
              <w:t>мг</w:t>
            </w:r>
          </w:p>
        </w:tc>
      </w:tr>
      <w:tr w:rsidR="004249AB" w14:paraId="50CE8870" w14:textId="77777777" w:rsidTr="004249AB">
        <w:trPr>
          <w:trHeight w:val="58"/>
        </w:trPr>
        <w:tc>
          <w:tcPr>
            <w:tcW w:w="4318" w:type="dxa"/>
          </w:tcPr>
          <w:p w14:paraId="4E6940DD" w14:textId="77777777" w:rsidR="004249AB" w:rsidRDefault="00C1332D" w:rsidP="005F32B2">
            <w:pPr>
              <w:rPr>
                <w:rFonts w:ascii="Times New Roman" w:hAnsi="Times New Roman" w:cs="Times New Roman"/>
                <w:sz w:val="28"/>
                <w:szCs w:val="28"/>
              </w:rPr>
            </w:pPr>
            <w:r>
              <w:rPr>
                <w:rFonts w:ascii="Times New Roman" w:hAnsi="Times New Roman" w:cs="Times New Roman"/>
                <w:sz w:val="28"/>
                <w:szCs w:val="28"/>
              </w:rPr>
              <w:t>Калий</w:t>
            </w:r>
          </w:p>
        </w:tc>
        <w:tc>
          <w:tcPr>
            <w:tcW w:w="4319" w:type="dxa"/>
          </w:tcPr>
          <w:p w14:paraId="36EA2D09" w14:textId="77777777" w:rsidR="004249AB" w:rsidRPr="007C0566" w:rsidRDefault="007C0566" w:rsidP="005F32B2">
            <w:pPr>
              <w:rPr>
                <w:rFonts w:ascii="Times New Roman" w:hAnsi="Times New Roman" w:cs="Times New Roman"/>
                <w:sz w:val="28"/>
                <w:szCs w:val="28"/>
              </w:rPr>
            </w:pPr>
            <w:r>
              <w:rPr>
                <w:rFonts w:ascii="Times New Roman" w:hAnsi="Times New Roman" w:cs="Times New Roman"/>
                <w:sz w:val="28"/>
                <w:szCs w:val="28"/>
                <w:lang w:val="en-US"/>
              </w:rPr>
              <w:t>79</w:t>
            </w:r>
            <w:r>
              <w:rPr>
                <w:rFonts w:ascii="Times New Roman" w:hAnsi="Times New Roman" w:cs="Times New Roman"/>
                <w:sz w:val="28"/>
                <w:szCs w:val="28"/>
              </w:rPr>
              <w:t>мг</w:t>
            </w:r>
          </w:p>
        </w:tc>
      </w:tr>
      <w:tr w:rsidR="004249AB" w14:paraId="71247E35" w14:textId="77777777" w:rsidTr="004249AB">
        <w:trPr>
          <w:trHeight w:val="58"/>
        </w:trPr>
        <w:tc>
          <w:tcPr>
            <w:tcW w:w="4318" w:type="dxa"/>
          </w:tcPr>
          <w:p w14:paraId="1E55062F" w14:textId="77777777" w:rsidR="004249AB" w:rsidRDefault="00C1332D" w:rsidP="005F32B2">
            <w:pPr>
              <w:rPr>
                <w:rFonts w:ascii="Times New Roman" w:hAnsi="Times New Roman" w:cs="Times New Roman"/>
                <w:sz w:val="28"/>
                <w:szCs w:val="28"/>
              </w:rPr>
            </w:pPr>
            <w:r>
              <w:rPr>
                <w:rFonts w:ascii="Times New Roman" w:hAnsi="Times New Roman" w:cs="Times New Roman"/>
                <w:sz w:val="28"/>
                <w:szCs w:val="28"/>
              </w:rPr>
              <w:t>Кальций</w:t>
            </w:r>
          </w:p>
        </w:tc>
        <w:tc>
          <w:tcPr>
            <w:tcW w:w="4319" w:type="dxa"/>
          </w:tcPr>
          <w:p w14:paraId="3EDAF637" w14:textId="77777777" w:rsidR="004249AB" w:rsidRPr="007C0566" w:rsidRDefault="007C0566" w:rsidP="005F32B2">
            <w:pPr>
              <w:rPr>
                <w:rFonts w:ascii="Times New Roman" w:hAnsi="Times New Roman" w:cs="Times New Roman"/>
                <w:sz w:val="28"/>
                <w:szCs w:val="28"/>
              </w:rPr>
            </w:pPr>
            <w:r>
              <w:rPr>
                <w:rFonts w:ascii="Times New Roman" w:hAnsi="Times New Roman" w:cs="Times New Roman"/>
                <w:sz w:val="28"/>
                <w:szCs w:val="28"/>
                <w:lang w:val="en-US"/>
              </w:rPr>
              <w:t>56</w:t>
            </w:r>
            <w:r>
              <w:rPr>
                <w:rFonts w:ascii="Times New Roman" w:hAnsi="Times New Roman" w:cs="Times New Roman"/>
                <w:sz w:val="28"/>
                <w:szCs w:val="28"/>
              </w:rPr>
              <w:t>мг</w:t>
            </w:r>
          </w:p>
        </w:tc>
      </w:tr>
      <w:tr w:rsidR="004249AB" w14:paraId="6D6E6F27" w14:textId="77777777" w:rsidTr="004249AB">
        <w:trPr>
          <w:trHeight w:val="58"/>
        </w:trPr>
        <w:tc>
          <w:tcPr>
            <w:tcW w:w="4318" w:type="dxa"/>
          </w:tcPr>
          <w:p w14:paraId="200ABC7B" w14:textId="77777777" w:rsidR="004249AB" w:rsidRDefault="00C1332D" w:rsidP="005F32B2">
            <w:pPr>
              <w:rPr>
                <w:rFonts w:ascii="Times New Roman" w:hAnsi="Times New Roman" w:cs="Times New Roman"/>
                <w:sz w:val="28"/>
                <w:szCs w:val="28"/>
              </w:rPr>
            </w:pPr>
            <w:r>
              <w:rPr>
                <w:rFonts w:ascii="Times New Roman" w:hAnsi="Times New Roman" w:cs="Times New Roman"/>
                <w:sz w:val="28"/>
                <w:szCs w:val="28"/>
              </w:rPr>
              <w:t>Фосфор</w:t>
            </w:r>
          </w:p>
        </w:tc>
        <w:tc>
          <w:tcPr>
            <w:tcW w:w="4319" w:type="dxa"/>
          </w:tcPr>
          <w:p w14:paraId="56ED6CA9" w14:textId="77777777" w:rsidR="004249AB" w:rsidRPr="007C0566" w:rsidRDefault="007C0566" w:rsidP="005F32B2">
            <w:pPr>
              <w:rPr>
                <w:rFonts w:ascii="Times New Roman" w:hAnsi="Times New Roman" w:cs="Times New Roman"/>
                <w:sz w:val="28"/>
                <w:szCs w:val="28"/>
              </w:rPr>
            </w:pPr>
            <w:r>
              <w:rPr>
                <w:rFonts w:ascii="Times New Roman" w:hAnsi="Times New Roman" w:cs="Times New Roman"/>
                <w:sz w:val="28"/>
                <w:szCs w:val="28"/>
                <w:lang w:val="en-US"/>
              </w:rPr>
              <w:t>52</w:t>
            </w:r>
            <w:r>
              <w:rPr>
                <w:rFonts w:ascii="Times New Roman" w:hAnsi="Times New Roman" w:cs="Times New Roman"/>
                <w:sz w:val="28"/>
                <w:szCs w:val="28"/>
              </w:rPr>
              <w:t>мг</w:t>
            </w:r>
          </w:p>
        </w:tc>
      </w:tr>
      <w:tr w:rsidR="004249AB" w14:paraId="4C8FC9A9" w14:textId="77777777" w:rsidTr="004249AB">
        <w:trPr>
          <w:trHeight w:val="58"/>
        </w:trPr>
        <w:tc>
          <w:tcPr>
            <w:tcW w:w="4318" w:type="dxa"/>
          </w:tcPr>
          <w:p w14:paraId="40AB0A41" w14:textId="77777777" w:rsidR="004249AB" w:rsidRDefault="00C1332D" w:rsidP="005F32B2">
            <w:pPr>
              <w:rPr>
                <w:rFonts w:ascii="Times New Roman" w:hAnsi="Times New Roman" w:cs="Times New Roman"/>
                <w:sz w:val="28"/>
                <w:szCs w:val="28"/>
              </w:rPr>
            </w:pPr>
            <w:r>
              <w:rPr>
                <w:rFonts w:ascii="Times New Roman" w:hAnsi="Times New Roman" w:cs="Times New Roman"/>
                <w:sz w:val="28"/>
                <w:szCs w:val="28"/>
              </w:rPr>
              <w:t>Магний</w:t>
            </w:r>
          </w:p>
        </w:tc>
        <w:tc>
          <w:tcPr>
            <w:tcW w:w="4319" w:type="dxa"/>
          </w:tcPr>
          <w:p w14:paraId="7CB5266B" w14:textId="77777777" w:rsidR="004249AB" w:rsidRPr="007C0566" w:rsidRDefault="007C0566" w:rsidP="005F32B2">
            <w:pPr>
              <w:rPr>
                <w:rFonts w:ascii="Times New Roman" w:hAnsi="Times New Roman" w:cs="Times New Roman"/>
                <w:sz w:val="28"/>
                <w:szCs w:val="28"/>
              </w:rPr>
            </w:pPr>
            <w:r>
              <w:rPr>
                <w:rFonts w:ascii="Times New Roman" w:hAnsi="Times New Roman" w:cs="Times New Roman"/>
                <w:sz w:val="28"/>
                <w:szCs w:val="28"/>
                <w:lang w:val="en-US"/>
              </w:rPr>
              <w:t>6.3</w:t>
            </w:r>
            <w:r>
              <w:rPr>
                <w:rFonts w:ascii="Times New Roman" w:hAnsi="Times New Roman" w:cs="Times New Roman"/>
                <w:sz w:val="28"/>
                <w:szCs w:val="28"/>
              </w:rPr>
              <w:t>мг</w:t>
            </w:r>
          </w:p>
        </w:tc>
      </w:tr>
      <w:tr w:rsidR="004249AB" w14:paraId="0F5032AE" w14:textId="77777777" w:rsidTr="004249AB">
        <w:trPr>
          <w:trHeight w:val="58"/>
        </w:trPr>
        <w:tc>
          <w:tcPr>
            <w:tcW w:w="4318" w:type="dxa"/>
          </w:tcPr>
          <w:p w14:paraId="43383CB9" w14:textId="77777777" w:rsidR="004249AB" w:rsidRDefault="00C1332D" w:rsidP="005F32B2">
            <w:pPr>
              <w:rPr>
                <w:rFonts w:ascii="Times New Roman" w:hAnsi="Times New Roman" w:cs="Times New Roman"/>
                <w:sz w:val="28"/>
                <w:szCs w:val="28"/>
              </w:rPr>
            </w:pPr>
            <w:r>
              <w:rPr>
                <w:rFonts w:ascii="Times New Roman" w:hAnsi="Times New Roman" w:cs="Times New Roman"/>
                <w:sz w:val="28"/>
                <w:szCs w:val="28"/>
              </w:rPr>
              <w:t>Железо</w:t>
            </w:r>
          </w:p>
        </w:tc>
        <w:tc>
          <w:tcPr>
            <w:tcW w:w="4319" w:type="dxa"/>
          </w:tcPr>
          <w:p w14:paraId="5F7E675D" w14:textId="77777777" w:rsidR="004249AB" w:rsidRPr="007C0566" w:rsidRDefault="007C0566" w:rsidP="005F32B2">
            <w:pPr>
              <w:rPr>
                <w:rFonts w:ascii="Times New Roman" w:hAnsi="Times New Roman" w:cs="Times New Roman"/>
                <w:sz w:val="28"/>
                <w:szCs w:val="28"/>
              </w:rPr>
            </w:pPr>
            <w:r>
              <w:rPr>
                <w:rFonts w:ascii="Times New Roman" w:hAnsi="Times New Roman" w:cs="Times New Roman"/>
                <w:sz w:val="28"/>
                <w:szCs w:val="28"/>
                <w:lang w:val="en-US"/>
              </w:rPr>
              <w:t>0.5</w:t>
            </w:r>
            <w:r>
              <w:rPr>
                <w:rFonts w:ascii="Times New Roman" w:hAnsi="Times New Roman" w:cs="Times New Roman"/>
                <w:sz w:val="28"/>
                <w:szCs w:val="28"/>
              </w:rPr>
              <w:t>мг</w:t>
            </w:r>
          </w:p>
        </w:tc>
      </w:tr>
      <w:tr w:rsidR="004249AB" w14:paraId="55FB1D74" w14:textId="77777777" w:rsidTr="004249AB">
        <w:trPr>
          <w:trHeight w:val="58"/>
        </w:trPr>
        <w:tc>
          <w:tcPr>
            <w:tcW w:w="4318" w:type="dxa"/>
          </w:tcPr>
          <w:p w14:paraId="12B4F32A" w14:textId="77777777" w:rsidR="004249AB" w:rsidRDefault="00C1332D" w:rsidP="005F32B2">
            <w:pPr>
              <w:rPr>
                <w:rFonts w:ascii="Times New Roman" w:hAnsi="Times New Roman" w:cs="Times New Roman"/>
                <w:sz w:val="28"/>
                <w:szCs w:val="28"/>
              </w:rPr>
            </w:pPr>
            <w:r>
              <w:rPr>
                <w:rFonts w:ascii="Times New Roman" w:hAnsi="Times New Roman" w:cs="Times New Roman"/>
                <w:sz w:val="28"/>
                <w:szCs w:val="28"/>
              </w:rPr>
              <w:t>Цинк</w:t>
            </w:r>
          </w:p>
        </w:tc>
        <w:tc>
          <w:tcPr>
            <w:tcW w:w="4319" w:type="dxa"/>
          </w:tcPr>
          <w:p w14:paraId="42E13D57" w14:textId="77777777" w:rsidR="004249AB" w:rsidRPr="007C0566" w:rsidRDefault="007C0566" w:rsidP="005F32B2">
            <w:pPr>
              <w:rPr>
                <w:rFonts w:ascii="Times New Roman" w:hAnsi="Times New Roman" w:cs="Times New Roman"/>
                <w:sz w:val="28"/>
                <w:szCs w:val="28"/>
              </w:rPr>
            </w:pPr>
            <w:r>
              <w:rPr>
                <w:rFonts w:ascii="Times New Roman" w:hAnsi="Times New Roman" w:cs="Times New Roman"/>
                <w:sz w:val="28"/>
                <w:szCs w:val="28"/>
                <w:lang w:val="en-US"/>
              </w:rPr>
              <w:t>0.46</w:t>
            </w:r>
            <w:r>
              <w:rPr>
                <w:rFonts w:ascii="Times New Roman" w:hAnsi="Times New Roman" w:cs="Times New Roman"/>
                <w:sz w:val="28"/>
                <w:szCs w:val="28"/>
              </w:rPr>
              <w:t>мг</w:t>
            </w:r>
          </w:p>
        </w:tc>
      </w:tr>
      <w:tr w:rsidR="004249AB" w14:paraId="2C6EA7DB" w14:textId="77777777" w:rsidTr="004249AB">
        <w:trPr>
          <w:trHeight w:val="58"/>
        </w:trPr>
        <w:tc>
          <w:tcPr>
            <w:tcW w:w="4318" w:type="dxa"/>
          </w:tcPr>
          <w:p w14:paraId="1DA5C5BB" w14:textId="77777777" w:rsidR="004249AB" w:rsidRDefault="00C1332D" w:rsidP="005F32B2">
            <w:pPr>
              <w:rPr>
                <w:rFonts w:ascii="Times New Roman" w:hAnsi="Times New Roman" w:cs="Times New Roman"/>
                <w:sz w:val="28"/>
                <w:szCs w:val="28"/>
              </w:rPr>
            </w:pPr>
            <w:r>
              <w:rPr>
                <w:rFonts w:ascii="Times New Roman" w:hAnsi="Times New Roman" w:cs="Times New Roman"/>
                <w:sz w:val="28"/>
                <w:szCs w:val="28"/>
              </w:rPr>
              <w:lastRenderedPageBreak/>
              <w:t>Йод</w:t>
            </w:r>
          </w:p>
        </w:tc>
        <w:tc>
          <w:tcPr>
            <w:tcW w:w="4319" w:type="dxa"/>
          </w:tcPr>
          <w:p w14:paraId="7B9F618F" w14:textId="77777777" w:rsidR="004249AB" w:rsidRPr="007C0566" w:rsidRDefault="007C0566" w:rsidP="005F32B2">
            <w:pPr>
              <w:rPr>
                <w:rFonts w:ascii="Times New Roman" w:hAnsi="Times New Roman" w:cs="Times New Roman"/>
                <w:sz w:val="28"/>
                <w:szCs w:val="28"/>
              </w:rPr>
            </w:pPr>
            <w:r>
              <w:rPr>
                <w:rFonts w:ascii="Times New Roman" w:hAnsi="Times New Roman" w:cs="Times New Roman"/>
                <w:sz w:val="28"/>
                <w:szCs w:val="28"/>
                <w:lang w:val="en-US"/>
              </w:rPr>
              <w:t>12</w:t>
            </w:r>
            <w:r>
              <w:rPr>
                <w:rFonts w:ascii="Times New Roman" w:hAnsi="Times New Roman" w:cs="Times New Roman"/>
                <w:sz w:val="28"/>
                <w:szCs w:val="28"/>
              </w:rPr>
              <w:t>мкг</w:t>
            </w:r>
          </w:p>
        </w:tc>
      </w:tr>
      <w:tr w:rsidR="004249AB" w14:paraId="6C5AAC54" w14:textId="77777777" w:rsidTr="004249AB">
        <w:trPr>
          <w:trHeight w:val="58"/>
        </w:trPr>
        <w:tc>
          <w:tcPr>
            <w:tcW w:w="4318" w:type="dxa"/>
          </w:tcPr>
          <w:p w14:paraId="2C2A4E9B" w14:textId="77777777" w:rsidR="004249AB" w:rsidRDefault="00C1332D" w:rsidP="005F32B2">
            <w:pPr>
              <w:rPr>
                <w:rFonts w:ascii="Times New Roman" w:hAnsi="Times New Roman" w:cs="Times New Roman"/>
                <w:sz w:val="28"/>
                <w:szCs w:val="28"/>
              </w:rPr>
            </w:pPr>
            <w:r>
              <w:rPr>
                <w:rFonts w:ascii="Times New Roman" w:hAnsi="Times New Roman" w:cs="Times New Roman"/>
                <w:sz w:val="28"/>
                <w:szCs w:val="28"/>
              </w:rPr>
              <w:t>Витамин А(ретинол)</w:t>
            </w:r>
          </w:p>
        </w:tc>
        <w:tc>
          <w:tcPr>
            <w:tcW w:w="4319" w:type="dxa"/>
          </w:tcPr>
          <w:p w14:paraId="6E16662D" w14:textId="77777777" w:rsidR="004249AB" w:rsidRPr="007C0566" w:rsidRDefault="007C0566" w:rsidP="005F32B2">
            <w:pPr>
              <w:rPr>
                <w:rFonts w:ascii="Times New Roman" w:hAnsi="Times New Roman" w:cs="Times New Roman"/>
                <w:sz w:val="28"/>
                <w:szCs w:val="28"/>
                <w:lang w:val="en-US"/>
              </w:rPr>
            </w:pPr>
            <w:r>
              <w:rPr>
                <w:rFonts w:ascii="Times New Roman" w:hAnsi="Times New Roman" w:cs="Times New Roman"/>
                <w:sz w:val="28"/>
                <w:szCs w:val="28"/>
                <w:lang w:val="en-US"/>
              </w:rPr>
              <w:t>55</w:t>
            </w:r>
            <w:r>
              <w:rPr>
                <w:rFonts w:ascii="Times New Roman" w:hAnsi="Times New Roman" w:cs="Times New Roman"/>
                <w:sz w:val="28"/>
                <w:szCs w:val="28"/>
              </w:rPr>
              <w:t>мкг-</w:t>
            </w:r>
            <w:r>
              <w:rPr>
                <w:rFonts w:ascii="Times New Roman" w:hAnsi="Times New Roman" w:cs="Times New Roman"/>
                <w:sz w:val="28"/>
                <w:szCs w:val="28"/>
                <w:lang w:val="en-US"/>
              </w:rPr>
              <w:t>RE</w:t>
            </w:r>
          </w:p>
        </w:tc>
      </w:tr>
      <w:tr w:rsidR="004249AB" w14:paraId="7C12F4FF" w14:textId="77777777" w:rsidTr="004249AB">
        <w:trPr>
          <w:trHeight w:val="58"/>
        </w:trPr>
        <w:tc>
          <w:tcPr>
            <w:tcW w:w="4318" w:type="dxa"/>
          </w:tcPr>
          <w:p w14:paraId="6D920694" w14:textId="77777777" w:rsidR="004249AB" w:rsidRPr="00C1332D" w:rsidRDefault="00C1332D" w:rsidP="005F32B2">
            <w:pPr>
              <w:rPr>
                <w:rFonts w:ascii="Times New Roman" w:hAnsi="Times New Roman" w:cs="Times New Roman"/>
                <w:sz w:val="28"/>
                <w:szCs w:val="28"/>
                <w:lang w:val="en-US"/>
              </w:rPr>
            </w:pPr>
            <w:r>
              <w:rPr>
                <w:rFonts w:ascii="Times New Roman" w:hAnsi="Times New Roman" w:cs="Times New Roman"/>
                <w:sz w:val="28"/>
                <w:szCs w:val="28"/>
              </w:rPr>
              <w:t xml:space="preserve">Витамин </w:t>
            </w:r>
            <w:r>
              <w:rPr>
                <w:rFonts w:ascii="Times New Roman" w:hAnsi="Times New Roman" w:cs="Times New Roman"/>
                <w:sz w:val="28"/>
                <w:szCs w:val="28"/>
                <w:lang w:val="en-US"/>
              </w:rPr>
              <w:t>D</w:t>
            </w:r>
          </w:p>
        </w:tc>
        <w:tc>
          <w:tcPr>
            <w:tcW w:w="4319" w:type="dxa"/>
          </w:tcPr>
          <w:p w14:paraId="1613438B" w14:textId="77777777" w:rsidR="004249AB" w:rsidRPr="009D6A32" w:rsidRDefault="007C0566" w:rsidP="005F32B2">
            <w:pPr>
              <w:rPr>
                <w:rFonts w:ascii="Times New Roman" w:hAnsi="Times New Roman" w:cs="Times New Roman"/>
                <w:sz w:val="28"/>
                <w:szCs w:val="28"/>
              </w:rPr>
            </w:pPr>
            <w:r>
              <w:rPr>
                <w:rFonts w:ascii="Times New Roman" w:hAnsi="Times New Roman" w:cs="Times New Roman"/>
                <w:sz w:val="28"/>
                <w:szCs w:val="28"/>
                <w:lang w:val="en-US"/>
              </w:rPr>
              <w:t>1.25</w:t>
            </w:r>
            <w:r w:rsidR="009D6A32">
              <w:rPr>
                <w:rFonts w:ascii="Times New Roman" w:hAnsi="Times New Roman" w:cs="Times New Roman"/>
                <w:sz w:val="28"/>
                <w:szCs w:val="28"/>
              </w:rPr>
              <w:t>мг</w:t>
            </w:r>
          </w:p>
        </w:tc>
      </w:tr>
      <w:tr w:rsidR="004249AB" w14:paraId="3D9D3A27" w14:textId="77777777" w:rsidTr="004249AB">
        <w:trPr>
          <w:trHeight w:val="58"/>
        </w:trPr>
        <w:tc>
          <w:tcPr>
            <w:tcW w:w="4318" w:type="dxa"/>
          </w:tcPr>
          <w:p w14:paraId="7E4DE21B" w14:textId="77777777" w:rsidR="004249AB" w:rsidRDefault="00C1332D" w:rsidP="005F32B2">
            <w:pPr>
              <w:rPr>
                <w:rFonts w:ascii="Times New Roman" w:hAnsi="Times New Roman" w:cs="Times New Roman"/>
                <w:sz w:val="28"/>
                <w:szCs w:val="28"/>
              </w:rPr>
            </w:pPr>
            <w:r>
              <w:rPr>
                <w:rFonts w:ascii="Times New Roman" w:hAnsi="Times New Roman" w:cs="Times New Roman"/>
                <w:sz w:val="28"/>
                <w:szCs w:val="28"/>
              </w:rPr>
              <w:t>Витамин Е(а-токоферол)</w:t>
            </w:r>
          </w:p>
        </w:tc>
        <w:tc>
          <w:tcPr>
            <w:tcW w:w="4319" w:type="dxa"/>
          </w:tcPr>
          <w:p w14:paraId="0CE80F3C" w14:textId="77777777" w:rsidR="004249AB" w:rsidRPr="009D6A32" w:rsidRDefault="007C0566" w:rsidP="005F32B2">
            <w:pPr>
              <w:rPr>
                <w:rFonts w:ascii="Times New Roman" w:hAnsi="Times New Roman" w:cs="Times New Roman"/>
                <w:sz w:val="28"/>
                <w:szCs w:val="28"/>
              </w:rPr>
            </w:pPr>
            <w:r>
              <w:rPr>
                <w:rFonts w:ascii="Times New Roman" w:hAnsi="Times New Roman" w:cs="Times New Roman"/>
                <w:sz w:val="28"/>
                <w:szCs w:val="28"/>
                <w:lang w:val="en-US"/>
              </w:rPr>
              <w:t>1.1</w:t>
            </w:r>
            <w:r w:rsidR="009D6A32">
              <w:rPr>
                <w:rFonts w:ascii="Times New Roman" w:hAnsi="Times New Roman" w:cs="Times New Roman"/>
                <w:sz w:val="28"/>
                <w:szCs w:val="28"/>
              </w:rPr>
              <w:t>мкг</w:t>
            </w:r>
          </w:p>
        </w:tc>
      </w:tr>
      <w:tr w:rsidR="004249AB" w14:paraId="3F531C2D" w14:textId="77777777" w:rsidTr="004249AB">
        <w:trPr>
          <w:trHeight w:val="58"/>
        </w:trPr>
        <w:tc>
          <w:tcPr>
            <w:tcW w:w="4318" w:type="dxa"/>
          </w:tcPr>
          <w:p w14:paraId="53CCBD56" w14:textId="77777777" w:rsidR="004249AB" w:rsidRDefault="00C1332D" w:rsidP="005F32B2">
            <w:pPr>
              <w:rPr>
                <w:rFonts w:ascii="Times New Roman" w:hAnsi="Times New Roman" w:cs="Times New Roman"/>
                <w:sz w:val="28"/>
                <w:szCs w:val="28"/>
              </w:rPr>
            </w:pPr>
            <w:r>
              <w:rPr>
                <w:rFonts w:ascii="Times New Roman" w:hAnsi="Times New Roman" w:cs="Times New Roman"/>
                <w:sz w:val="28"/>
                <w:szCs w:val="28"/>
              </w:rPr>
              <w:t>Витамин К</w:t>
            </w:r>
          </w:p>
        </w:tc>
        <w:tc>
          <w:tcPr>
            <w:tcW w:w="4319" w:type="dxa"/>
          </w:tcPr>
          <w:p w14:paraId="70887DE8" w14:textId="77777777" w:rsidR="004249AB" w:rsidRPr="009D6A32" w:rsidRDefault="007C0566" w:rsidP="005F32B2">
            <w:pPr>
              <w:rPr>
                <w:rFonts w:ascii="Times New Roman" w:hAnsi="Times New Roman" w:cs="Times New Roman"/>
                <w:sz w:val="28"/>
                <w:szCs w:val="28"/>
              </w:rPr>
            </w:pPr>
            <w:r>
              <w:rPr>
                <w:rFonts w:ascii="Times New Roman" w:hAnsi="Times New Roman" w:cs="Times New Roman"/>
                <w:sz w:val="28"/>
                <w:szCs w:val="28"/>
                <w:lang w:val="en-US"/>
              </w:rPr>
              <w:t>3.3</w:t>
            </w:r>
            <w:r w:rsidR="009D6A32">
              <w:rPr>
                <w:rFonts w:ascii="Times New Roman" w:hAnsi="Times New Roman" w:cs="Times New Roman"/>
                <w:sz w:val="28"/>
                <w:szCs w:val="28"/>
              </w:rPr>
              <w:t>мкг</w:t>
            </w:r>
          </w:p>
        </w:tc>
      </w:tr>
      <w:tr w:rsidR="004249AB" w14:paraId="61ADA055" w14:textId="77777777" w:rsidTr="004249AB">
        <w:trPr>
          <w:trHeight w:val="58"/>
        </w:trPr>
        <w:tc>
          <w:tcPr>
            <w:tcW w:w="4318" w:type="dxa"/>
          </w:tcPr>
          <w:p w14:paraId="726CBD97" w14:textId="77777777" w:rsidR="004249AB" w:rsidRDefault="00C1332D" w:rsidP="005F32B2">
            <w:pPr>
              <w:rPr>
                <w:rFonts w:ascii="Times New Roman" w:hAnsi="Times New Roman" w:cs="Times New Roman"/>
                <w:sz w:val="28"/>
                <w:szCs w:val="28"/>
              </w:rPr>
            </w:pPr>
            <w:r>
              <w:rPr>
                <w:rFonts w:ascii="Times New Roman" w:hAnsi="Times New Roman" w:cs="Times New Roman"/>
                <w:sz w:val="28"/>
                <w:szCs w:val="28"/>
              </w:rPr>
              <w:t>Витамин В1(тиамин)</w:t>
            </w:r>
          </w:p>
        </w:tc>
        <w:tc>
          <w:tcPr>
            <w:tcW w:w="4319" w:type="dxa"/>
          </w:tcPr>
          <w:p w14:paraId="50B2427D" w14:textId="77777777" w:rsidR="004249AB" w:rsidRPr="009D6A32" w:rsidRDefault="007C0566" w:rsidP="005F32B2">
            <w:pPr>
              <w:rPr>
                <w:rFonts w:ascii="Times New Roman" w:hAnsi="Times New Roman" w:cs="Times New Roman"/>
                <w:sz w:val="28"/>
                <w:szCs w:val="28"/>
              </w:rPr>
            </w:pPr>
            <w:r>
              <w:rPr>
                <w:rFonts w:ascii="Times New Roman" w:hAnsi="Times New Roman" w:cs="Times New Roman"/>
                <w:sz w:val="28"/>
                <w:szCs w:val="28"/>
                <w:lang w:val="en-US"/>
              </w:rPr>
              <w:t>63</w:t>
            </w:r>
            <w:r w:rsidR="009D6A32">
              <w:rPr>
                <w:rFonts w:ascii="Times New Roman" w:hAnsi="Times New Roman" w:cs="Times New Roman"/>
                <w:sz w:val="28"/>
                <w:szCs w:val="28"/>
              </w:rPr>
              <w:t>мкг</w:t>
            </w:r>
          </w:p>
        </w:tc>
      </w:tr>
      <w:tr w:rsidR="004249AB" w14:paraId="58327614" w14:textId="77777777" w:rsidTr="004249AB">
        <w:trPr>
          <w:trHeight w:val="58"/>
        </w:trPr>
        <w:tc>
          <w:tcPr>
            <w:tcW w:w="4318" w:type="dxa"/>
          </w:tcPr>
          <w:p w14:paraId="5CECBE6F" w14:textId="77777777" w:rsidR="004249AB" w:rsidRDefault="00C1332D" w:rsidP="005F32B2">
            <w:pPr>
              <w:rPr>
                <w:rFonts w:ascii="Times New Roman" w:hAnsi="Times New Roman" w:cs="Times New Roman"/>
                <w:sz w:val="28"/>
                <w:szCs w:val="28"/>
              </w:rPr>
            </w:pPr>
            <w:r>
              <w:rPr>
                <w:rFonts w:ascii="Times New Roman" w:hAnsi="Times New Roman" w:cs="Times New Roman"/>
                <w:sz w:val="28"/>
                <w:szCs w:val="28"/>
              </w:rPr>
              <w:t>Витамин В2(рибофлавин)</w:t>
            </w:r>
          </w:p>
        </w:tc>
        <w:tc>
          <w:tcPr>
            <w:tcW w:w="4319" w:type="dxa"/>
          </w:tcPr>
          <w:p w14:paraId="01529533" w14:textId="77777777" w:rsidR="004249AB" w:rsidRPr="009D6A32" w:rsidRDefault="007C0566" w:rsidP="005F32B2">
            <w:pPr>
              <w:rPr>
                <w:rFonts w:ascii="Times New Roman" w:hAnsi="Times New Roman" w:cs="Times New Roman"/>
                <w:sz w:val="28"/>
                <w:szCs w:val="28"/>
              </w:rPr>
            </w:pPr>
            <w:r>
              <w:rPr>
                <w:rFonts w:ascii="Times New Roman" w:hAnsi="Times New Roman" w:cs="Times New Roman"/>
                <w:sz w:val="28"/>
                <w:szCs w:val="28"/>
                <w:lang w:val="en-US"/>
              </w:rPr>
              <w:t>138</w:t>
            </w:r>
            <w:r w:rsidR="009D6A32">
              <w:rPr>
                <w:rFonts w:ascii="Times New Roman" w:hAnsi="Times New Roman" w:cs="Times New Roman"/>
                <w:sz w:val="28"/>
                <w:szCs w:val="28"/>
              </w:rPr>
              <w:t>мг</w:t>
            </w:r>
          </w:p>
        </w:tc>
      </w:tr>
      <w:tr w:rsidR="004249AB" w14:paraId="469CF4ED" w14:textId="77777777" w:rsidTr="004249AB">
        <w:trPr>
          <w:trHeight w:val="58"/>
        </w:trPr>
        <w:tc>
          <w:tcPr>
            <w:tcW w:w="4318" w:type="dxa"/>
          </w:tcPr>
          <w:p w14:paraId="22E8D215" w14:textId="77777777" w:rsidR="004249AB" w:rsidRDefault="00C1332D" w:rsidP="005F32B2">
            <w:pPr>
              <w:rPr>
                <w:rFonts w:ascii="Times New Roman" w:hAnsi="Times New Roman" w:cs="Times New Roman"/>
                <w:sz w:val="28"/>
                <w:szCs w:val="28"/>
              </w:rPr>
            </w:pPr>
            <w:r>
              <w:rPr>
                <w:rFonts w:ascii="Times New Roman" w:hAnsi="Times New Roman" w:cs="Times New Roman"/>
                <w:sz w:val="28"/>
                <w:szCs w:val="28"/>
              </w:rPr>
              <w:t>Витамин В3(ниацин)</w:t>
            </w:r>
          </w:p>
        </w:tc>
        <w:tc>
          <w:tcPr>
            <w:tcW w:w="4319" w:type="dxa"/>
          </w:tcPr>
          <w:p w14:paraId="58D03563" w14:textId="77777777" w:rsidR="004249AB" w:rsidRPr="009D6A32" w:rsidRDefault="007C0566" w:rsidP="005F32B2">
            <w:pPr>
              <w:rPr>
                <w:rFonts w:ascii="Times New Roman" w:hAnsi="Times New Roman" w:cs="Times New Roman"/>
                <w:sz w:val="28"/>
                <w:szCs w:val="28"/>
              </w:rPr>
            </w:pPr>
            <w:r>
              <w:rPr>
                <w:rFonts w:ascii="Times New Roman" w:hAnsi="Times New Roman" w:cs="Times New Roman"/>
                <w:sz w:val="28"/>
                <w:szCs w:val="28"/>
                <w:lang w:val="en-US"/>
              </w:rPr>
              <w:t>0.41</w:t>
            </w:r>
            <w:r w:rsidR="009D6A32">
              <w:rPr>
                <w:rFonts w:ascii="Times New Roman" w:hAnsi="Times New Roman" w:cs="Times New Roman"/>
                <w:sz w:val="28"/>
                <w:szCs w:val="28"/>
              </w:rPr>
              <w:t>мг</w:t>
            </w:r>
          </w:p>
        </w:tc>
      </w:tr>
      <w:tr w:rsidR="004249AB" w14:paraId="2A8E1AC7" w14:textId="77777777" w:rsidTr="004249AB">
        <w:trPr>
          <w:trHeight w:val="58"/>
        </w:trPr>
        <w:tc>
          <w:tcPr>
            <w:tcW w:w="4318" w:type="dxa"/>
          </w:tcPr>
          <w:p w14:paraId="0E6CF966" w14:textId="77777777" w:rsidR="004249AB" w:rsidRDefault="00C1332D" w:rsidP="005F32B2">
            <w:pPr>
              <w:rPr>
                <w:rFonts w:ascii="Times New Roman" w:hAnsi="Times New Roman" w:cs="Times New Roman"/>
                <w:sz w:val="28"/>
                <w:szCs w:val="28"/>
              </w:rPr>
            </w:pPr>
            <w:r>
              <w:rPr>
                <w:rFonts w:ascii="Times New Roman" w:hAnsi="Times New Roman" w:cs="Times New Roman"/>
                <w:sz w:val="28"/>
                <w:szCs w:val="28"/>
              </w:rPr>
              <w:t>Витамин В6(пиридоксин)</w:t>
            </w:r>
          </w:p>
        </w:tc>
        <w:tc>
          <w:tcPr>
            <w:tcW w:w="4319" w:type="dxa"/>
          </w:tcPr>
          <w:p w14:paraId="05A8749B" w14:textId="77777777" w:rsidR="004249AB" w:rsidRPr="009D6A32" w:rsidRDefault="007C0566" w:rsidP="005F32B2">
            <w:pPr>
              <w:rPr>
                <w:rFonts w:ascii="Times New Roman" w:hAnsi="Times New Roman" w:cs="Times New Roman"/>
                <w:sz w:val="28"/>
                <w:szCs w:val="28"/>
              </w:rPr>
            </w:pPr>
            <w:r>
              <w:rPr>
                <w:rFonts w:ascii="Times New Roman" w:hAnsi="Times New Roman" w:cs="Times New Roman"/>
                <w:sz w:val="28"/>
                <w:szCs w:val="28"/>
                <w:lang w:val="en-US"/>
              </w:rPr>
              <w:t>46</w:t>
            </w:r>
            <w:r w:rsidR="009D6A32">
              <w:rPr>
                <w:rFonts w:ascii="Times New Roman" w:hAnsi="Times New Roman" w:cs="Times New Roman"/>
                <w:sz w:val="28"/>
                <w:szCs w:val="28"/>
              </w:rPr>
              <w:t>мкг</w:t>
            </w:r>
          </w:p>
        </w:tc>
      </w:tr>
      <w:tr w:rsidR="004249AB" w14:paraId="494934DC" w14:textId="77777777" w:rsidTr="004249AB">
        <w:trPr>
          <w:trHeight w:val="58"/>
        </w:trPr>
        <w:tc>
          <w:tcPr>
            <w:tcW w:w="4318" w:type="dxa"/>
          </w:tcPr>
          <w:p w14:paraId="28A60E2D" w14:textId="77777777" w:rsidR="004249AB" w:rsidRDefault="00C1332D" w:rsidP="005F32B2">
            <w:pPr>
              <w:rPr>
                <w:rFonts w:ascii="Times New Roman" w:hAnsi="Times New Roman" w:cs="Times New Roman"/>
                <w:sz w:val="28"/>
                <w:szCs w:val="28"/>
              </w:rPr>
            </w:pPr>
            <w:r>
              <w:rPr>
                <w:rFonts w:ascii="Times New Roman" w:hAnsi="Times New Roman" w:cs="Times New Roman"/>
                <w:sz w:val="28"/>
                <w:szCs w:val="28"/>
              </w:rPr>
              <w:t>Фолиевая кислота</w:t>
            </w:r>
          </w:p>
        </w:tc>
        <w:tc>
          <w:tcPr>
            <w:tcW w:w="4319" w:type="dxa"/>
          </w:tcPr>
          <w:p w14:paraId="057A8B93" w14:textId="77777777" w:rsidR="004249AB" w:rsidRPr="009D6A32" w:rsidRDefault="007C0566" w:rsidP="009D6A32">
            <w:pPr>
              <w:tabs>
                <w:tab w:val="left" w:pos="924"/>
              </w:tabs>
              <w:rPr>
                <w:rFonts w:ascii="Times New Roman" w:hAnsi="Times New Roman" w:cs="Times New Roman"/>
                <w:sz w:val="28"/>
                <w:szCs w:val="28"/>
              </w:rPr>
            </w:pPr>
            <w:r>
              <w:rPr>
                <w:rFonts w:ascii="Times New Roman" w:hAnsi="Times New Roman" w:cs="Times New Roman"/>
                <w:sz w:val="28"/>
                <w:szCs w:val="28"/>
                <w:lang w:val="en-US"/>
              </w:rPr>
              <w:t>7.7</w:t>
            </w:r>
            <w:r w:rsidR="009D6A32">
              <w:rPr>
                <w:rFonts w:ascii="Times New Roman" w:hAnsi="Times New Roman" w:cs="Times New Roman"/>
                <w:sz w:val="28"/>
                <w:szCs w:val="28"/>
              </w:rPr>
              <w:t>мкг</w:t>
            </w:r>
          </w:p>
        </w:tc>
      </w:tr>
      <w:tr w:rsidR="004249AB" w14:paraId="5D4D2768" w14:textId="77777777" w:rsidTr="004249AB">
        <w:trPr>
          <w:trHeight w:val="58"/>
        </w:trPr>
        <w:tc>
          <w:tcPr>
            <w:tcW w:w="4318" w:type="dxa"/>
          </w:tcPr>
          <w:p w14:paraId="187DA714" w14:textId="77777777" w:rsidR="004249AB" w:rsidRDefault="00C1332D" w:rsidP="005F32B2">
            <w:pPr>
              <w:rPr>
                <w:rFonts w:ascii="Times New Roman" w:hAnsi="Times New Roman" w:cs="Times New Roman"/>
                <w:sz w:val="28"/>
                <w:szCs w:val="28"/>
              </w:rPr>
            </w:pPr>
            <w:r>
              <w:rPr>
                <w:rFonts w:ascii="Times New Roman" w:hAnsi="Times New Roman" w:cs="Times New Roman"/>
                <w:sz w:val="28"/>
                <w:szCs w:val="28"/>
              </w:rPr>
              <w:t>Витамин В12(цианокобаламин)</w:t>
            </w:r>
          </w:p>
        </w:tc>
        <w:tc>
          <w:tcPr>
            <w:tcW w:w="4319" w:type="dxa"/>
          </w:tcPr>
          <w:p w14:paraId="277F64DD" w14:textId="77777777" w:rsidR="004249AB" w:rsidRPr="009D6A32" w:rsidRDefault="007C0566" w:rsidP="005F32B2">
            <w:pPr>
              <w:rPr>
                <w:rFonts w:ascii="Times New Roman" w:hAnsi="Times New Roman" w:cs="Times New Roman"/>
                <w:sz w:val="28"/>
                <w:szCs w:val="28"/>
              </w:rPr>
            </w:pPr>
            <w:r>
              <w:rPr>
                <w:rFonts w:ascii="Times New Roman" w:hAnsi="Times New Roman" w:cs="Times New Roman"/>
                <w:sz w:val="28"/>
                <w:szCs w:val="28"/>
                <w:lang w:val="en-US"/>
              </w:rPr>
              <w:t>0.16</w:t>
            </w:r>
            <w:r w:rsidR="009D6A32">
              <w:rPr>
                <w:rFonts w:ascii="Times New Roman" w:hAnsi="Times New Roman" w:cs="Times New Roman"/>
                <w:sz w:val="28"/>
                <w:szCs w:val="28"/>
              </w:rPr>
              <w:t>мкг</w:t>
            </w:r>
          </w:p>
        </w:tc>
      </w:tr>
      <w:tr w:rsidR="004249AB" w14:paraId="7A7734F1" w14:textId="77777777" w:rsidTr="004249AB">
        <w:trPr>
          <w:trHeight w:val="58"/>
        </w:trPr>
        <w:tc>
          <w:tcPr>
            <w:tcW w:w="4318" w:type="dxa"/>
          </w:tcPr>
          <w:p w14:paraId="73EDB8AA" w14:textId="77777777" w:rsidR="004249AB" w:rsidRDefault="00C1332D" w:rsidP="005F32B2">
            <w:pPr>
              <w:rPr>
                <w:rFonts w:ascii="Times New Roman" w:hAnsi="Times New Roman" w:cs="Times New Roman"/>
                <w:sz w:val="28"/>
                <w:szCs w:val="28"/>
              </w:rPr>
            </w:pPr>
            <w:r>
              <w:rPr>
                <w:rFonts w:ascii="Times New Roman" w:hAnsi="Times New Roman" w:cs="Times New Roman"/>
                <w:sz w:val="28"/>
                <w:szCs w:val="28"/>
              </w:rPr>
              <w:t>Таурин</w:t>
            </w:r>
          </w:p>
        </w:tc>
        <w:tc>
          <w:tcPr>
            <w:tcW w:w="4319" w:type="dxa"/>
          </w:tcPr>
          <w:p w14:paraId="01D24394" w14:textId="77777777" w:rsidR="004249AB" w:rsidRPr="009D6A32" w:rsidRDefault="007C0566" w:rsidP="005F32B2">
            <w:pPr>
              <w:rPr>
                <w:rFonts w:ascii="Times New Roman" w:hAnsi="Times New Roman" w:cs="Times New Roman"/>
                <w:sz w:val="28"/>
                <w:szCs w:val="28"/>
              </w:rPr>
            </w:pPr>
            <w:r>
              <w:rPr>
                <w:rFonts w:ascii="Times New Roman" w:hAnsi="Times New Roman" w:cs="Times New Roman"/>
                <w:sz w:val="28"/>
                <w:szCs w:val="28"/>
                <w:lang w:val="en-US"/>
              </w:rPr>
              <w:t>1.9</w:t>
            </w:r>
            <w:r w:rsidR="009D6A32">
              <w:rPr>
                <w:rFonts w:ascii="Times New Roman" w:hAnsi="Times New Roman" w:cs="Times New Roman"/>
                <w:sz w:val="28"/>
                <w:szCs w:val="28"/>
              </w:rPr>
              <w:t>мг</w:t>
            </w:r>
          </w:p>
        </w:tc>
      </w:tr>
      <w:tr w:rsidR="004249AB" w14:paraId="13E3540F" w14:textId="77777777" w:rsidTr="004249AB">
        <w:trPr>
          <w:trHeight w:val="58"/>
        </w:trPr>
        <w:tc>
          <w:tcPr>
            <w:tcW w:w="4318" w:type="dxa"/>
          </w:tcPr>
          <w:p w14:paraId="4A36F9E3" w14:textId="77777777" w:rsidR="004249AB" w:rsidRPr="00C1332D" w:rsidRDefault="00C1332D" w:rsidP="009D6A32">
            <w:pPr>
              <w:tabs>
                <w:tab w:val="left" w:pos="1536"/>
              </w:tabs>
              <w:rPr>
                <w:rFonts w:ascii="Times New Roman" w:hAnsi="Times New Roman" w:cs="Times New Roman"/>
                <w:sz w:val="28"/>
                <w:szCs w:val="28"/>
              </w:rPr>
            </w:pPr>
            <w:r>
              <w:rPr>
                <w:rFonts w:ascii="Times New Roman" w:hAnsi="Times New Roman" w:cs="Times New Roman"/>
                <w:sz w:val="28"/>
                <w:szCs w:val="28"/>
                <w:lang w:val="en-US"/>
              </w:rPr>
              <w:t>L-</w:t>
            </w:r>
            <w:r>
              <w:rPr>
                <w:rFonts w:ascii="Times New Roman" w:hAnsi="Times New Roman" w:cs="Times New Roman"/>
                <w:sz w:val="28"/>
                <w:szCs w:val="28"/>
              </w:rPr>
              <w:t>Карнитин</w:t>
            </w:r>
          </w:p>
        </w:tc>
        <w:tc>
          <w:tcPr>
            <w:tcW w:w="4319" w:type="dxa"/>
          </w:tcPr>
          <w:p w14:paraId="3A1D5F71" w14:textId="77777777" w:rsidR="004249AB" w:rsidRPr="009D6A32" w:rsidRDefault="007C0566" w:rsidP="005F32B2">
            <w:pPr>
              <w:rPr>
                <w:rFonts w:ascii="Times New Roman" w:hAnsi="Times New Roman" w:cs="Times New Roman"/>
                <w:sz w:val="28"/>
                <w:szCs w:val="28"/>
              </w:rPr>
            </w:pPr>
            <w:r>
              <w:rPr>
                <w:rFonts w:ascii="Times New Roman" w:hAnsi="Times New Roman" w:cs="Times New Roman"/>
                <w:sz w:val="28"/>
                <w:szCs w:val="28"/>
                <w:lang w:val="en-US"/>
              </w:rPr>
              <w:t>2.1</w:t>
            </w:r>
            <w:r w:rsidR="009D6A32">
              <w:rPr>
                <w:rFonts w:ascii="Times New Roman" w:hAnsi="Times New Roman" w:cs="Times New Roman"/>
                <w:sz w:val="28"/>
                <w:szCs w:val="28"/>
              </w:rPr>
              <w:t>мг</w:t>
            </w:r>
          </w:p>
        </w:tc>
      </w:tr>
      <w:tr w:rsidR="004249AB" w14:paraId="7151FD27" w14:textId="77777777" w:rsidTr="004249AB">
        <w:trPr>
          <w:trHeight w:val="58"/>
        </w:trPr>
        <w:tc>
          <w:tcPr>
            <w:tcW w:w="4318" w:type="dxa"/>
          </w:tcPr>
          <w:p w14:paraId="131C8D68" w14:textId="77777777" w:rsidR="004249AB" w:rsidRDefault="00C1332D" w:rsidP="005F32B2">
            <w:pPr>
              <w:rPr>
                <w:rFonts w:ascii="Times New Roman" w:hAnsi="Times New Roman" w:cs="Times New Roman"/>
                <w:sz w:val="28"/>
                <w:szCs w:val="28"/>
              </w:rPr>
            </w:pPr>
            <w:r>
              <w:rPr>
                <w:rFonts w:ascii="Times New Roman" w:hAnsi="Times New Roman" w:cs="Times New Roman"/>
                <w:sz w:val="28"/>
                <w:szCs w:val="28"/>
              </w:rPr>
              <w:t>Холин</w:t>
            </w:r>
          </w:p>
        </w:tc>
        <w:tc>
          <w:tcPr>
            <w:tcW w:w="4319" w:type="dxa"/>
          </w:tcPr>
          <w:p w14:paraId="49698CF9" w14:textId="77777777" w:rsidR="004249AB" w:rsidRPr="009D6A32" w:rsidRDefault="007C0566" w:rsidP="005F32B2">
            <w:pPr>
              <w:rPr>
                <w:rFonts w:ascii="Times New Roman" w:hAnsi="Times New Roman" w:cs="Times New Roman"/>
                <w:sz w:val="28"/>
                <w:szCs w:val="28"/>
              </w:rPr>
            </w:pPr>
            <w:r>
              <w:rPr>
                <w:rFonts w:ascii="Times New Roman" w:hAnsi="Times New Roman" w:cs="Times New Roman"/>
                <w:sz w:val="28"/>
                <w:szCs w:val="28"/>
                <w:lang w:val="en-US"/>
              </w:rPr>
              <w:t>5.7</w:t>
            </w:r>
            <w:r w:rsidR="009D6A32">
              <w:rPr>
                <w:rFonts w:ascii="Times New Roman" w:hAnsi="Times New Roman" w:cs="Times New Roman"/>
                <w:sz w:val="28"/>
                <w:szCs w:val="28"/>
              </w:rPr>
              <w:t>мг</w:t>
            </w:r>
          </w:p>
        </w:tc>
      </w:tr>
    </w:tbl>
    <w:p w14:paraId="7169B30E" w14:textId="77777777" w:rsidR="00275954" w:rsidRPr="00275954" w:rsidRDefault="00275954" w:rsidP="00275954">
      <w:pPr>
        <w:tabs>
          <w:tab w:val="left" w:pos="5700"/>
        </w:tabs>
        <w:rPr>
          <w:rFonts w:ascii="Times New Roman" w:hAnsi="Times New Roman" w:cs="Times New Roman"/>
          <w:b/>
          <w:sz w:val="28"/>
          <w:szCs w:val="28"/>
        </w:rPr>
      </w:pPr>
      <w:r w:rsidRPr="00275954">
        <w:rPr>
          <w:rFonts w:ascii="Times New Roman" w:hAnsi="Times New Roman" w:cs="Times New Roman"/>
          <w:b/>
          <w:sz w:val="28"/>
          <w:szCs w:val="28"/>
        </w:rPr>
        <w:t>Методика получения данных</w:t>
      </w:r>
      <w:r>
        <w:rPr>
          <w:rFonts w:ascii="Times New Roman" w:hAnsi="Times New Roman" w:cs="Times New Roman"/>
          <w:b/>
          <w:sz w:val="28"/>
          <w:szCs w:val="28"/>
        </w:rPr>
        <w:tab/>
      </w:r>
    </w:p>
    <w:p w14:paraId="7F0723E2" w14:textId="77777777" w:rsidR="00275954" w:rsidRPr="00730FF4" w:rsidRDefault="00730FF4" w:rsidP="00275954">
      <w:pPr>
        <w:tabs>
          <w:tab w:val="left" w:pos="5700"/>
        </w:tabs>
        <w:rPr>
          <w:rFonts w:ascii="Times New Roman" w:hAnsi="Times New Roman" w:cs="Times New Roman"/>
          <w:sz w:val="28"/>
          <w:szCs w:val="28"/>
        </w:rPr>
      </w:pPr>
      <w:r>
        <w:rPr>
          <w:rFonts w:ascii="Times New Roman" w:hAnsi="Times New Roman" w:cs="Times New Roman"/>
          <w:sz w:val="28"/>
          <w:szCs w:val="28"/>
        </w:rPr>
        <w:t xml:space="preserve">1. Анализ состава смесей </w:t>
      </w:r>
    </w:p>
    <w:p w14:paraId="4FF8826C" w14:textId="77777777" w:rsidR="00275954" w:rsidRPr="00730FF4" w:rsidRDefault="00275954" w:rsidP="00275954">
      <w:pPr>
        <w:tabs>
          <w:tab w:val="left" w:pos="5700"/>
        </w:tabs>
        <w:rPr>
          <w:rFonts w:ascii="Times New Roman" w:hAnsi="Times New Roman" w:cs="Times New Roman"/>
          <w:sz w:val="28"/>
          <w:szCs w:val="28"/>
        </w:rPr>
      </w:pPr>
      <w:r w:rsidRPr="00730FF4">
        <w:rPr>
          <w:rFonts w:ascii="Times New Roman" w:hAnsi="Times New Roman" w:cs="Times New Roman"/>
          <w:sz w:val="28"/>
          <w:szCs w:val="28"/>
        </w:rPr>
        <w:t xml:space="preserve">2. Клинические данные  </w:t>
      </w:r>
      <w:r w:rsidR="00730FF4">
        <w:rPr>
          <w:rFonts w:ascii="Times New Roman" w:hAnsi="Times New Roman" w:cs="Times New Roman"/>
          <w:sz w:val="28"/>
          <w:szCs w:val="28"/>
        </w:rPr>
        <w:t xml:space="preserve"> </w:t>
      </w:r>
    </w:p>
    <w:p w14:paraId="0BB043AD" w14:textId="77777777" w:rsidR="00275954" w:rsidRDefault="00730FF4" w:rsidP="00275954">
      <w:pPr>
        <w:tabs>
          <w:tab w:val="left" w:pos="5700"/>
        </w:tabs>
        <w:rPr>
          <w:rFonts w:ascii="Times New Roman" w:hAnsi="Times New Roman" w:cs="Times New Roman"/>
          <w:sz w:val="28"/>
          <w:szCs w:val="28"/>
        </w:rPr>
      </w:pPr>
      <w:r>
        <w:rPr>
          <w:rFonts w:ascii="Times New Roman" w:hAnsi="Times New Roman" w:cs="Times New Roman"/>
          <w:sz w:val="28"/>
          <w:szCs w:val="28"/>
        </w:rPr>
        <w:t xml:space="preserve">3. Изучение </w:t>
      </w:r>
      <w:r w:rsidR="00275954" w:rsidRPr="00730FF4">
        <w:rPr>
          <w:rFonts w:ascii="Times New Roman" w:hAnsi="Times New Roman" w:cs="Times New Roman"/>
          <w:sz w:val="28"/>
          <w:szCs w:val="28"/>
        </w:rPr>
        <w:t xml:space="preserve">научной литературой  </w:t>
      </w:r>
    </w:p>
    <w:p w14:paraId="0421008B" w14:textId="77777777" w:rsidR="009276E8" w:rsidRDefault="009276E8" w:rsidP="009276E8">
      <w:pPr>
        <w:tabs>
          <w:tab w:val="left" w:pos="5700"/>
        </w:tabs>
        <w:jc w:val="center"/>
        <w:rPr>
          <w:rFonts w:ascii="Times New Roman" w:hAnsi="Times New Roman" w:cs="Times New Roman"/>
          <w:b/>
          <w:sz w:val="28"/>
          <w:szCs w:val="28"/>
        </w:rPr>
      </w:pPr>
      <w:r w:rsidRPr="009276E8">
        <w:rPr>
          <w:rFonts w:ascii="Times New Roman" w:hAnsi="Times New Roman" w:cs="Times New Roman"/>
          <w:b/>
          <w:sz w:val="28"/>
          <w:szCs w:val="28"/>
        </w:rPr>
        <w:t>Практическая часть</w:t>
      </w:r>
    </w:p>
    <w:p w14:paraId="011E8CEC" w14:textId="77777777" w:rsidR="007C7E5A" w:rsidRDefault="007C7E5A" w:rsidP="007C7E5A">
      <w:pPr>
        <w:tabs>
          <w:tab w:val="left" w:pos="5700"/>
        </w:tabs>
        <w:rPr>
          <w:rFonts w:ascii="Times New Roman" w:hAnsi="Times New Roman" w:cs="Times New Roman"/>
          <w:b/>
          <w:sz w:val="28"/>
          <w:szCs w:val="28"/>
        </w:rPr>
      </w:pPr>
      <w:r>
        <w:rPr>
          <w:rFonts w:ascii="Times New Roman" w:hAnsi="Times New Roman" w:cs="Times New Roman"/>
          <w:b/>
          <w:sz w:val="28"/>
          <w:szCs w:val="28"/>
        </w:rPr>
        <w:t xml:space="preserve">Ценовая политика </w:t>
      </w:r>
    </w:p>
    <w:p w14:paraId="0C10E499" w14:textId="77777777" w:rsidR="007C7E5A" w:rsidRDefault="007C7E5A" w:rsidP="007C7E5A">
      <w:pPr>
        <w:tabs>
          <w:tab w:val="left" w:pos="5700"/>
        </w:tabs>
        <w:rPr>
          <w:rFonts w:ascii="Times New Roman" w:hAnsi="Times New Roman" w:cs="Times New Roman"/>
          <w:b/>
          <w:sz w:val="28"/>
          <w:szCs w:val="28"/>
        </w:rPr>
      </w:pPr>
      <w:r>
        <w:rPr>
          <w:rFonts w:ascii="Times New Roman" w:hAnsi="Times New Roman" w:cs="Times New Roman"/>
          <w:b/>
          <w:sz w:val="28"/>
          <w:szCs w:val="28"/>
        </w:rPr>
        <w:t xml:space="preserve">Выбор для исследования </w:t>
      </w:r>
    </w:p>
    <w:p w14:paraId="7A56059D" w14:textId="0100FBC0" w:rsidR="00B67CD6" w:rsidRDefault="00CD3C0A" w:rsidP="00CD3C0A">
      <w:pPr>
        <w:tabs>
          <w:tab w:val="left" w:pos="5700"/>
        </w:tabs>
        <w:rPr>
          <w:rFonts w:ascii="Times New Roman" w:hAnsi="Times New Roman" w:cs="Times New Roman"/>
          <w:sz w:val="28"/>
          <w:szCs w:val="28"/>
        </w:rPr>
      </w:pPr>
      <w:r w:rsidRPr="00CD3C0A">
        <w:rPr>
          <w:rFonts w:ascii="Times New Roman" w:hAnsi="Times New Roman" w:cs="Times New Roman"/>
          <w:sz w:val="28"/>
          <w:szCs w:val="28"/>
        </w:rPr>
        <w:t>Для ис</w:t>
      </w:r>
      <w:r>
        <w:rPr>
          <w:rFonts w:ascii="Times New Roman" w:hAnsi="Times New Roman" w:cs="Times New Roman"/>
          <w:sz w:val="28"/>
          <w:szCs w:val="28"/>
        </w:rPr>
        <w:t>с</w:t>
      </w:r>
      <w:r w:rsidRPr="00CD3C0A">
        <w:rPr>
          <w:rFonts w:ascii="Times New Roman" w:hAnsi="Times New Roman" w:cs="Times New Roman"/>
          <w:sz w:val="28"/>
          <w:szCs w:val="28"/>
        </w:rPr>
        <w:t xml:space="preserve">ледовательской работы мы выбрали смеси </w:t>
      </w:r>
      <w:r w:rsidRPr="00B67CD6">
        <w:rPr>
          <w:rFonts w:ascii="Times New Roman" w:hAnsi="Times New Roman" w:cs="Times New Roman"/>
          <w:sz w:val="28"/>
          <w:szCs w:val="28"/>
          <w:highlight w:val="yellow"/>
        </w:rPr>
        <w:t>«Nutrilо</w:t>
      </w:r>
      <w:r w:rsidRPr="00B67CD6">
        <w:rPr>
          <w:rFonts w:ascii="Times New Roman" w:hAnsi="Times New Roman" w:cs="Times New Roman"/>
          <w:sz w:val="28"/>
          <w:szCs w:val="28"/>
          <w:highlight w:val="yellow"/>
          <w:lang w:val="en-US"/>
        </w:rPr>
        <w:t>n</w:t>
      </w:r>
      <w:r w:rsidR="004127DC" w:rsidRPr="00B67CD6">
        <w:rPr>
          <w:rFonts w:ascii="Times New Roman" w:hAnsi="Times New Roman" w:cs="Times New Roman"/>
          <w:sz w:val="28"/>
          <w:szCs w:val="28"/>
          <w:highlight w:val="yellow"/>
        </w:rPr>
        <w:t xml:space="preserve"> </w:t>
      </w:r>
      <w:bookmarkStart w:id="1" w:name="_Hlk194772859"/>
      <w:r w:rsidR="004127DC" w:rsidRPr="00B67CD6">
        <w:rPr>
          <w:rFonts w:ascii="Times New Roman" w:hAnsi="Times New Roman" w:cs="Times New Roman"/>
          <w:sz w:val="28"/>
          <w:szCs w:val="28"/>
          <w:highlight w:val="yellow"/>
          <w:lang w:val="en-US"/>
        </w:rPr>
        <w:t>Premium</w:t>
      </w:r>
      <w:bookmarkEnd w:id="1"/>
      <w:r w:rsidRPr="00B67CD6">
        <w:rPr>
          <w:rFonts w:ascii="Times New Roman" w:hAnsi="Times New Roman" w:cs="Times New Roman"/>
          <w:sz w:val="28"/>
          <w:szCs w:val="28"/>
          <w:highlight w:val="yellow"/>
        </w:rPr>
        <w:t>»</w:t>
      </w:r>
      <w:r w:rsidR="00B67CD6" w:rsidRPr="00B67CD6">
        <w:rPr>
          <w:rFonts w:ascii="Times New Roman" w:hAnsi="Times New Roman" w:cs="Times New Roman"/>
          <w:sz w:val="28"/>
          <w:szCs w:val="28"/>
          <w:highlight w:val="yellow"/>
        </w:rPr>
        <w:t xml:space="preserve"> </w:t>
      </w:r>
      <w:r w:rsidR="00B67CD6" w:rsidRPr="00B67CD6">
        <w:rPr>
          <w:rFonts w:ascii="Times New Roman" w:hAnsi="Times New Roman" w:cs="Times New Roman"/>
          <w:sz w:val="28"/>
          <w:szCs w:val="28"/>
          <w:highlight w:val="yellow"/>
          <w:lang w:val="en-US"/>
        </w:rPr>
        <w:t>c</w:t>
      </w:r>
      <w:r w:rsidR="00B67CD6" w:rsidRPr="00B67CD6">
        <w:rPr>
          <w:rFonts w:ascii="Times New Roman" w:hAnsi="Times New Roman" w:cs="Times New Roman"/>
          <w:sz w:val="28"/>
          <w:szCs w:val="28"/>
          <w:highlight w:val="yellow"/>
        </w:rPr>
        <w:t xml:space="preserve"> цельном белком коровьего молока и  </w:t>
      </w:r>
      <w:r w:rsidR="00B67CD6" w:rsidRPr="00B67CD6">
        <w:rPr>
          <w:rFonts w:ascii="Times New Roman" w:hAnsi="Times New Roman" w:cs="Times New Roman"/>
          <w:sz w:val="28"/>
          <w:szCs w:val="28"/>
          <w:highlight w:val="yellow"/>
          <w:lang w:val="en-US"/>
        </w:rPr>
        <w:t>Neocate</w:t>
      </w:r>
      <w:r w:rsidR="00B67CD6" w:rsidRPr="00B67CD6">
        <w:rPr>
          <w:rFonts w:ascii="Times New Roman" w:hAnsi="Times New Roman" w:cs="Times New Roman"/>
          <w:sz w:val="28"/>
          <w:szCs w:val="28"/>
          <w:highlight w:val="yellow"/>
        </w:rPr>
        <w:t xml:space="preserve"> </w:t>
      </w:r>
      <w:r w:rsidR="00B67CD6" w:rsidRPr="00B67CD6">
        <w:rPr>
          <w:rFonts w:ascii="Times New Roman" w:hAnsi="Times New Roman" w:cs="Times New Roman"/>
          <w:sz w:val="28"/>
          <w:szCs w:val="28"/>
          <w:highlight w:val="yellow"/>
          <w:lang w:val="en-US"/>
        </w:rPr>
        <w:t>LCP</w:t>
      </w:r>
      <w:r w:rsidR="00B67CD6" w:rsidRPr="00B67CD6">
        <w:rPr>
          <w:rFonts w:ascii="Times New Roman" w:hAnsi="Times New Roman" w:cs="Times New Roman"/>
          <w:sz w:val="28"/>
          <w:szCs w:val="28"/>
          <w:highlight w:val="yellow"/>
        </w:rPr>
        <w:t xml:space="preserve"> – аминокислотная смесь для детей с тяжелой пищевой аллергией. Обе смеси производит компания Нутриция.</w:t>
      </w:r>
      <w:r w:rsidR="00B67CD6">
        <w:rPr>
          <w:rFonts w:ascii="Times New Roman" w:hAnsi="Times New Roman" w:cs="Times New Roman"/>
          <w:sz w:val="28"/>
          <w:szCs w:val="28"/>
        </w:rPr>
        <w:t xml:space="preserve"> </w:t>
      </w:r>
    </w:p>
    <w:p w14:paraId="7F1E7129" w14:textId="1436187C" w:rsidR="00CD3C0A" w:rsidRPr="00CD3C0A" w:rsidRDefault="00B67CD6" w:rsidP="00CD3C0A">
      <w:pPr>
        <w:tabs>
          <w:tab w:val="left" w:pos="5700"/>
        </w:tabs>
        <w:rPr>
          <w:rFonts w:ascii="Times New Roman" w:hAnsi="Times New Roman" w:cs="Times New Roman"/>
          <w:sz w:val="28"/>
          <w:szCs w:val="28"/>
        </w:rPr>
      </w:pPr>
      <w:r w:rsidRPr="00B67CD6">
        <w:rPr>
          <w:rFonts w:ascii="Times New Roman" w:hAnsi="Times New Roman" w:cs="Times New Roman"/>
          <w:sz w:val="28"/>
          <w:szCs w:val="28"/>
        </w:rPr>
        <w:t xml:space="preserve"> </w:t>
      </w:r>
      <w:r w:rsidR="00CD3C0A" w:rsidRPr="00CD3C0A">
        <w:rPr>
          <w:rFonts w:ascii="Times New Roman" w:hAnsi="Times New Roman" w:cs="Times New Roman"/>
          <w:sz w:val="28"/>
          <w:szCs w:val="28"/>
        </w:rPr>
        <w:t>Обусловлен выбор следующими факторами:</w:t>
      </w:r>
    </w:p>
    <w:p w14:paraId="4DE82459" w14:textId="3A70BF98" w:rsidR="00CD3C0A" w:rsidRPr="00CD3C0A" w:rsidRDefault="00CD3C0A" w:rsidP="00CD3C0A">
      <w:pPr>
        <w:tabs>
          <w:tab w:val="left" w:pos="5700"/>
        </w:tabs>
        <w:rPr>
          <w:rFonts w:ascii="Times New Roman" w:hAnsi="Times New Roman" w:cs="Times New Roman"/>
          <w:sz w:val="28"/>
          <w:szCs w:val="28"/>
        </w:rPr>
      </w:pPr>
      <w:r w:rsidRPr="00CD3C0A">
        <w:rPr>
          <w:rFonts w:ascii="Times New Roman" w:hAnsi="Times New Roman" w:cs="Times New Roman"/>
          <w:sz w:val="28"/>
          <w:szCs w:val="28"/>
        </w:rPr>
        <w:t>1. Ценовая политика: Nutril</w:t>
      </w:r>
      <w:r w:rsidR="004127DC">
        <w:rPr>
          <w:rFonts w:ascii="Times New Roman" w:hAnsi="Times New Roman" w:cs="Times New Roman"/>
          <w:sz w:val="28"/>
          <w:szCs w:val="28"/>
        </w:rPr>
        <w:t>о</w:t>
      </w:r>
      <w:r w:rsidRPr="00CD3C0A">
        <w:rPr>
          <w:rFonts w:ascii="Times New Roman" w:hAnsi="Times New Roman" w:cs="Times New Roman"/>
          <w:sz w:val="28"/>
          <w:szCs w:val="28"/>
        </w:rPr>
        <w:t xml:space="preserve">n </w:t>
      </w:r>
      <w:r w:rsidR="004127DC">
        <w:rPr>
          <w:rFonts w:ascii="Times New Roman" w:hAnsi="Times New Roman" w:cs="Times New Roman"/>
          <w:sz w:val="28"/>
          <w:szCs w:val="28"/>
          <w:lang w:val="en-US"/>
        </w:rPr>
        <w:t>Premium</w:t>
      </w:r>
      <w:r w:rsidR="004127DC" w:rsidRPr="00CD3C0A">
        <w:rPr>
          <w:rFonts w:ascii="Times New Roman" w:hAnsi="Times New Roman" w:cs="Times New Roman"/>
          <w:sz w:val="28"/>
          <w:szCs w:val="28"/>
        </w:rPr>
        <w:t xml:space="preserve"> </w:t>
      </w:r>
      <w:r w:rsidRPr="00CD3C0A">
        <w:rPr>
          <w:rFonts w:ascii="Times New Roman" w:hAnsi="Times New Roman" w:cs="Times New Roman"/>
          <w:sz w:val="28"/>
          <w:szCs w:val="28"/>
        </w:rPr>
        <w:t>занимает средний ценовой сегмент на рынке детских смесей, что делает его доступным для широкого круга потребителей. Это позволяет получить репрезентативные данные о составе смеси, потребляемой значительной частью населения. Исследование состава смеси из данной ценовой категории может быть более актуальным для оценки влияния питания на здоровье детей в целом, чем изучение премиальных, менее распространенных продуктов.</w:t>
      </w:r>
    </w:p>
    <w:p w14:paraId="5DC74285" w14:textId="038E05D7" w:rsidR="00CD3C0A" w:rsidRPr="00CD3C0A" w:rsidRDefault="00CD3C0A" w:rsidP="00CD3C0A">
      <w:pPr>
        <w:tabs>
          <w:tab w:val="left" w:pos="5700"/>
        </w:tabs>
        <w:rPr>
          <w:rFonts w:ascii="Times New Roman" w:hAnsi="Times New Roman" w:cs="Times New Roman"/>
          <w:sz w:val="28"/>
          <w:szCs w:val="28"/>
        </w:rPr>
      </w:pPr>
      <w:r w:rsidRPr="00CD3C0A">
        <w:rPr>
          <w:rFonts w:ascii="Times New Roman" w:hAnsi="Times New Roman" w:cs="Times New Roman"/>
          <w:sz w:val="28"/>
          <w:szCs w:val="28"/>
        </w:rPr>
        <w:t>2. Популярность: Nutril</w:t>
      </w:r>
      <w:r w:rsidR="00B67CD6">
        <w:rPr>
          <w:rFonts w:ascii="Times New Roman" w:hAnsi="Times New Roman" w:cs="Times New Roman"/>
          <w:sz w:val="28"/>
          <w:szCs w:val="28"/>
        </w:rPr>
        <w:t>о</w:t>
      </w:r>
      <w:r w:rsidRPr="00CD3C0A">
        <w:rPr>
          <w:rFonts w:ascii="Times New Roman" w:hAnsi="Times New Roman" w:cs="Times New Roman"/>
          <w:sz w:val="28"/>
          <w:szCs w:val="28"/>
        </w:rPr>
        <w:t xml:space="preserve">n </w:t>
      </w:r>
      <w:r w:rsidR="004127DC">
        <w:rPr>
          <w:rFonts w:ascii="Times New Roman" w:hAnsi="Times New Roman" w:cs="Times New Roman"/>
          <w:sz w:val="28"/>
          <w:szCs w:val="28"/>
          <w:lang w:val="en-US"/>
        </w:rPr>
        <w:t>Premium</w:t>
      </w:r>
      <w:r w:rsidR="00B67CD6">
        <w:rPr>
          <w:rFonts w:ascii="Times New Roman" w:hAnsi="Times New Roman" w:cs="Times New Roman"/>
          <w:sz w:val="28"/>
          <w:szCs w:val="28"/>
        </w:rPr>
        <w:t xml:space="preserve"> и  </w:t>
      </w:r>
      <w:r w:rsidR="000B642A" w:rsidRPr="00B67CD6">
        <w:rPr>
          <w:rFonts w:ascii="Times New Roman" w:hAnsi="Times New Roman" w:cs="Times New Roman"/>
          <w:sz w:val="28"/>
          <w:szCs w:val="28"/>
          <w:highlight w:val="yellow"/>
          <w:lang w:val="en-US"/>
        </w:rPr>
        <w:t>Neocate</w:t>
      </w:r>
      <w:r w:rsidR="000B642A" w:rsidRPr="00B67CD6">
        <w:rPr>
          <w:rFonts w:ascii="Times New Roman" w:hAnsi="Times New Roman" w:cs="Times New Roman"/>
          <w:sz w:val="28"/>
          <w:szCs w:val="28"/>
          <w:highlight w:val="yellow"/>
        </w:rPr>
        <w:t xml:space="preserve"> </w:t>
      </w:r>
      <w:r w:rsidR="000B642A" w:rsidRPr="00B67CD6">
        <w:rPr>
          <w:rFonts w:ascii="Times New Roman" w:hAnsi="Times New Roman" w:cs="Times New Roman"/>
          <w:sz w:val="28"/>
          <w:szCs w:val="28"/>
          <w:highlight w:val="yellow"/>
          <w:lang w:val="en-US"/>
        </w:rPr>
        <w:t>LCP</w:t>
      </w:r>
      <w:r w:rsidR="000B642A">
        <w:rPr>
          <w:rFonts w:ascii="Times New Roman" w:hAnsi="Times New Roman" w:cs="Times New Roman"/>
          <w:sz w:val="28"/>
          <w:szCs w:val="28"/>
        </w:rPr>
        <w:t xml:space="preserve"> </w:t>
      </w:r>
      <w:r w:rsidR="004127DC" w:rsidRPr="00CD3C0A">
        <w:rPr>
          <w:rFonts w:ascii="Times New Roman" w:hAnsi="Times New Roman" w:cs="Times New Roman"/>
          <w:sz w:val="28"/>
          <w:szCs w:val="28"/>
        </w:rPr>
        <w:t xml:space="preserve"> </w:t>
      </w:r>
      <w:r w:rsidRPr="00CD3C0A">
        <w:rPr>
          <w:rFonts w:ascii="Times New Roman" w:hAnsi="Times New Roman" w:cs="Times New Roman"/>
          <w:sz w:val="28"/>
          <w:szCs w:val="28"/>
        </w:rPr>
        <w:t xml:space="preserve">является одним из популярных брендов детских смесей, что обеспечивает его широкое распространение в торговых сетях и аптеках. Это облегчает доступ к образцам смеси для проведения исследований и анализа. Большая </w:t>
      </w:r>
      <w:r w:rsidRPr="00CD3C0A">
        <w:rPr>
          <w:rFonts w:ascii="Times New Roman" w:hAnsi="Times New Roman" w:cs="Times New Roman"/>
          <w:sz w:val="28"/>
          <w:szCs w:val="28"/>
        </w:rPr>
        <w:lastRenderedPageBreak/>
        <w:t>популярность также означает, что результаты исследования будут интересны и полезны большому числу потребителей.</w:t>
      </w:r>
    </w:p>
    <w:p w14:paraId="404FE080" w14:textId="3E7C2895" w:rsidR="00CD3C0A" w:rsidRPr="00CD3C0A" w:rsidRDefault="00CD3C0A" w:rsidP="00CD3C0A">
      <w:pPr>
        <w:tabs>
          <w:tab w:val="left" w:pos="5700"/>
        </w:tabs>
        <w:rPr>
          <w:rFonts w:ascii="Times New Roman" w:hAnsi="Times New Roman" w:cs="Times New Roman"/>
          <w:sz w:val="28"/>
          <w:szCs w:val="28"/>
        </w:rPr>
      </w:pPr>
      <w:r w:rsidRPr="00CD3C0A">
        <w:rPr>
          <w:rFonts w:ascii="Times New Roman" w:hAnsi="Times New Roman" w:cs="Times New Roman"/>
          <w:sz w:val="28"/>
          <w:szCs w:val="28"/>
        </w:rPr>
        <w:t xml:space="preserve">3. Состав и разнообразие линеек: </w:t>
      </w:r>
      <w:r w:rsidR="00B67CD6">
        <w:rPr>
          <w:rFonts w:ascii="Times New Roman" w:hAnsi="Times New Roman" w:cs="Times New Roman"/>
          <w:sz w:val="28"/>
          <w:szCs w:val="28"/>
        </w:rPr>
        <w:t xml:space="preserve"> смеси компаний Нутриция </w:t>
      </w:r>
      <w:r w:rsidRPr="00CD3C0A">
        <w:rPr>
          <w:rFonts w:ascii="Times New Roman" w:hAnsi="Times New Roman" w:cs="Times New Roman"/>
          <w:sz w:val="28"/>
          <w:szCs w:val="28"/>
        </w:rPr>
        <w:t xml:space="preserve">предлагает широкий ассортимент смесей, адаптированных для разных возрастных групп и имеющих различные составы. Это позволяет проводить сравнительный анализ различных продуктов бренда и выявлять особенности их состава, направленные на решение конкретных задач питания (например, смеси для детей с особыми потребностями или для </w:t>
      </w:r>
      <w:r w:rsidR="00B67CD6">
        <w:rPr>
          <w:rFonts w:ascii="Times New Roman" w:hAnsi="Times New Roman" w:cs="Times New Roman"/>
          <w:sz w:val="28"/>
          <w:szCs w:val="28"/>
        </w:rPr>
        <w:t>лечения</w:t>
      </w:r>
      <w:r w:rsidRPr="00CD3C0A">
        <w:rPr>
          <w:rFonts w:ascii="Times New Roman" w:hAnsi="Times New Roman" w:cs="Times New Roman"/>
          <w:sz w:val="28"/>
          <w:szCs w:val="28"/>
        </w:rPr>
        <w:t xml:space="preserve"> аллергии).</w:t>
      </w:r>
    </w:p>
    <w:p w14:paraId="536475D3" w14:textId="7A82B935" w:rsidR="00CD3C0A" w:rsidRPr="00CD3C0A" w:rsidRDefault="00CD3C0A" w:rsidP="00CD3C0A">
      <w:pPr>
        <w:tabs>
          <w:tab w:val="left" w:pos="5700"/>
        </w:tabs>
        <w:rPr>
          <w:rFonts w:ascii="Times New Roman" w:hAnsi="Times New Roman" w:cs="Times New Roman"/>
          <w:sz w:val="28"/>
          <w:szCs w:val="28"/>
        </w:rPr>
      </w:pPr>
      <w:r w:rsidRPr="00CD3C0A">
        <w:rPr>
          <w:rFonts w:ascii="Times New Roman" w:hAnsi="Times New Roman" w:cs="Times New Roman"/>
          <w:sz w:val="28"/>
          <w:szCs w:val="28"/>
        </w:rPr>
        <w:t>4. Доступность информации: Производитель</w:t>
      </w:r>
      <w:r w:rsidR="004127DC" w:rsidRPr="00CD3C0A">
        <w:rPr>
          <w:rFonts w:ascii="Times New Roman" w:hAnsi="Times New Roman" w:cs="Times New Roman"/>
          <w:sz w:val="28"/>
          <w:szCs w:val="28"/>
        </w:rPr>
        <w:t xml:space="preserve"> </w:t>
      </w:r>
      <w:r w:rsidRPr="00CD3C0A">
        <w:rPr>
          <w:rFonts w:ascii="Times New Roman" w:hAnsi="Times New Roman" w:cs="Times New Roman"/>
          <w:sz w:val="28"/>
          <w:szCs w:val="28"/>
        </w:rPr>
        <w:t>обычно предоставляет достаточно подробную информацию о составе своей продукции, что облегчает проведение анализа и сравнение полученных результатов с заявленными данными. Это также позволяет оценить соответствие состава смеси требованиям нормативных документов и стандартам качества.</w:t>
      </w:r>
    </w:p>
    <w:p w14:paraId="50090BFF" w14:textId="54809D09" w:rsidR="00CD3C0A" w:rsidRPr="00CD3C0A" w:rsidRDefault="00CD3C0A" w:rsidP="00CD3C0A">
      <w:pPr>
        <w:tabs>
          <w:tab w:val="left" w:pos="5700"/>
        </w:tabs>
        <w:rPr>
          <w:rFonts w:ascii="Times New Roman" w:hAnsi="Times New Roman" w:cs="Times New Roman"/>
          <w:sz w:val="28"/>
          <w:szCs w:val="28"/>
        </w:rPr>
      </w:pPr>
      <w:r w:rsidRPr="00CD3C0A">
        <w:rPr>
          <w:rFonts w:ascii="Times New Roman" w:hAnsi="Times New Roman" w:cs="Times New Roman"/>
          <w:sz w:val="28"/>
          <w:szCs w:val="28"/>
        </w:rPr>
        <w:t>5. Релевантность для оценки рынка: Исследование состава Nutril</w:t>
      </w:r>
      <w:r w:rsidR="004127DC">
        <w:rPr>
          <w:rFonts w:ascii="Times New Roman" w:hAnsi="Times New Roman" w:cs="Times New Roman"/>
          <w:sz w:val="28"/>
          <w:szCs w:val="28"/>
        </w:rPr>
        <w:t>о</w:t>
      </w:r>
      <w:r w:rsidRPr="00CD3C0A">
        <w:rPr>
          <w:rFonts w:ascii="Times New Roman" w:hAnsi="Times New Roman" w:cs="Times New Roman"/>
          <w:sz w:val="28"/>
          <w:szCs w:val="28"/>
        </w:rPr>
        <w:t xml:space="preserve">n </w:t>
      </w:r>
      <w:r w:rsidR="004127DC">
        <w:rPr>
          <w:rFonts w:ascii="Times New Roman" w:hAnsi="Times New Roman" w:cs="Times New Roman"/>
          <w:sz w:val="28"/>
          <w:szCs w:val="28"/>
        </w:rPr>
        <w:t xml:space="preserve"> </w:t>
      </w:r>
      <w:r w:rsidR="00B67CD6">
        <w:rPr>
          <w:rFonts w:ascii="Times New Roman" w:hAnsi="Times New Roman" w:cs="Times New Roman"/>
          <w:sz w:val="28"/>
          <w:szCs w:val="28"/>
          <w:lang w:val="en-US"/>
        </w:rPr>
        <w:t>Premium</w:t>
      </w:r>
      <w:r w:rsidR="00B67CD6" w:rsidRPr="00CD3C0A">
        <w:rPr>
          <w:rFonts w:ascii="Times New Roman" w:hAnsi="Times New Roman" w:cs="Times New Roman"/>
          <w:sz w:val="28"/>
          <w:szCs w:val="28"/>
        </w:rPr>
        <w:t xml:space="preserve"> </w:t>
      </w:r>
      <w:r w:rsidR="000B642A">
        <w:rPr>
          <w:rFonts w:ascii="Times New Roman" w:hAnsi="Times New Roman" w:cs="Times New Roman"/>
          <w:sz w:val="28"/>
          <w:szCs w:val="28"/>
        </w:rPr>
        <w:t xml:space="preserve">и </w:t>
      </w:r>
      <w:r w:rsidR="000B642A" w:rsidRPr="00B67CD6">
        <w:rPr>
          <w:rFonts w:ascii="Times New Roman" w:hAnsi="Times New Roman" w:cs="Times New Roman"/>
          <w:sz w:val="28"/>
          <w:szCs w:val="28"/>
          <w:highlight w:val="yellow"/>
          <w:lang w:val="en-US"/>
        </w:rPr>
        <w:t>Neocate</w:t>
      </w:r>
      <w:r w:rsidR="000B642A" w:rsidRPr="00B67CD6">
        <w:rPr>
          <w:rFonts w:ascii="Times New Roman" w:hAnsi="Times New Roman" w:cs="Times New Roman"/>
          <w:sz w:val="28"/>
          <w:szCs w:val="28"/>
          <w:highlight w:val="yellow"/>
        </w:rPr>
        <w:t xml:space="preserve"> </w:t>
      </w:r>
      <w:r w:rsidR="000B642A" w:rsidRPr="00B67CD6">
        <w:rPr>
          <w:rFonts w:ascii="Times New Roman" w:hAnsi="Times New Roman" w:cs="Times New Roman"/>
          <w:sz w:val="28"/>
          <w:szCs w:val="28"/>
          <w:highlight w:val="yellow"/>
          <w:lang w:val="en-US"/>
        </w:rPr>
        <w:t>LCP</w:t>
      </w:r>
      <w:r w:rsidR="000B642A" w:rsidRPr="00CD3C0A">
        <w:rPr>
          <w:rFonts w:ascii="Times New Roman" w:hAnsi="Times New Roman" w:cs="Times New Roman"/>
          <w:sz w:val="28"/>
          <w:szCs w:val="28"/>
        </w:rPr>
        <w:t xml:space="preserve"> </w:t>
      </w:r>
      <w:r w:rsidRPr="00CD3C0A">
        <w:rPr>
          <w:rFonts w:ascii="Times New Roman" w:hAnsi="Times New Roman" w:cs="Times New Roman"/>
          <w:sz w:val="28"/>
          <w:szCs w:val="28"/>
        </w:rPr>
        <w:t>позволит получить данные, которые могут быть использованы для оценки общего состояния рынка детских смесей в России (или другой стране, в зависимости от целей исследования). Знание состава одного из ключевых игроков рынка позволит лучше понять тенденции развития отрасли и оценить качество питания, доступного для младенцев и детей раннего возраста.</w:t>
      </w:r>
    </w:p>
    <w:p w14:paraId="061E2881" w14:textId="5FC315B7" w:rsidR="00CD3C0A" w:rsidRPr="00CD3C0A" w:rsidRDefault="00CD3C0A" w:rsidP="00CD3C0A">
      <w:pPr>
        <w:tabs>
          <w:tab w:val="left" w:pos="5700"/>
        </w:tabs>
        <w:rPr>
          <w:rFonts w:ascii="Times New Roman" w:hAnsi="Times New Roman" w:cs="Times New Roman"/>
          <w:sz w:val="28"/>
          <w:szCs w:val="28"/>
        </w:rPr>
      </w:pPr>
      <w:r w:rsidRPr="00CD3C0A">
        <w:rPr>
          <w:rFonts w:ascii="Times New Roman" w:hAnsi="Times New Roman" w:cs="Times New Roman"/>
          <w:sz w:val="28"/>
          <w:szCs w:val="28"/>
        </w:rPr>
        <w:t>6. Социальная значимость: Питание младенцев и детей раннего возраста является одним из важнейших факторов, определяющих их здоровье и развитие в будущем. Исследование состава детских смесей, таких как Nutril</w:t>
      </w:r>
      <w:r w:rsidR="004127DC">
        <w:rPr>
          <w:rFonts w:ascii="Times New Roman" w:hAnsi="Times New Roman" w:cs="Times New Roman"/>
          <w:sz w:val="28"/>
          <w:szCs w:val="28"/>
        </w:rPr>
        <w:t>о</w:t>
      </w:r>
      <w:r w:rsidRPr="00CD3C0A">
        <w:rPr>
          <w:rFonts w:ascii="Times New Roman" w:hAnsi="Times New Roman" w:cs="Times New Roman"/>
          <w:sz w:val="28"/>
          <w:szCs w:val="28"/>
        </w:rPr>
        <w:t>n</w:t>
      </w:r>
      <w:r w:rsidR="00B67CD6" w:rsidRPr="00B67CD6">
        <w:rPr>
          <w:rFonts w:ascii="Times New Roman" w:hAnsi="Times New Roman" w:cs="Times New Roman"/>
          <w:sz w:val="28"/>
          <w:szCs w:val="28"/>
        </w:rPr>
        <w:t xml:space="preserve"> </w:t>
      </w:r>
      <w:r w:rsidR="00B67CD6">
        <w:rPr>
          <w:rFonts w:ascii="Times New Roman" w:hAnsi="Times New Roman" w:cs="Times New Roman"/>
          <w:sz w:val="28"/>
          <w:szCs w:val="28"/>
          <w:lang w:val="en-US"/>
        </w:rPr>
        <w:t>Premium</w:t>
      </w:r>
      <w:r w:rsidR="000B642A">
        <w:rPr>
          <w:rFonts w:ascii="Times New Roman" w:hAnsi="Times New Roman" w:cs="Times New Roman"/>
          <w:sz w:val="28"/>
          <w:szCs w:val="28"/>
        </w:rPr>
        <w:t xml:space="preserve"> и</w:t>
      </w:r>
      <w:r w:rsidR="000B642A" w:rsidRPr="000B642A">
        <w:rPr>
          <w:rFonts w:ascii="Times New Roman" w:hAnsi="Times New Roman" w:cs="Times New Roman"/>
          <w:sz w:val="28"/>
          <w:szCs w:val="28"/>
          <w:highlight w:val="yellow"/>
        </w:rPr>
        <w:t xml:space="preserve"> </w:t>
      </w:r>
      <w:r w:rsidR="000B642A" w:rsidRPr="00B67CD6">
        <w:rPr>
          <w:rFonts w:ascii="Times New Roman" w:hAnsi="Times New Roman" w:cs="Times New Roman"/>
          <w:sz w:val="28"/>
          <w:szCs w:val="28"/>
          <w:highlight w:val="yellow"/>
          <w:lang w:val="en-US"/>
        </w:rPr>
        <w:t>Neocate</w:t>
      </w:r>
      <w:r w:rsidR="000B642A" w:rsidRPr="00B67CD6">
        <w:rPr>
          <w:rFonts w:ascii="Times New Roman" w:hAnsi="Times New Roman" w:cs="Times New Roman"/>
          <w:sz w:val="28"/>
          <w:szCs w:val="28"/>
          <w:highlight w:val="yellow"/>
        </w:rPr>
        <w:t xml:space="preserve"> </w:t>
      </w:r>
      <w:r w:rsidR="000B642A" w:rsidRPr="00B67CD6">
        <w:rPr>
          <w:rFonts w:ascii="Times New Roman" w:hAnsi="Times New Roman" w:cs="Times New Roman"/>
          <w:sz w:val="28"/>
          <w:szCs w:val="28"/>
          <w:highlight w:val="yellow"/>
          <w:lang w:val="en-US"/>
        </w:rPr>
        <w:t>LCP</w:t>
      </w:r>
      <w:r w:rsidR="000B642A">
        <w:rPr>
          <w:rFonts w:ascii="Times New Roman" w:hAnsi="Times New Roman" w:cs="Times New Roman"/>
          <w:sz w:val="28"/>
          <w:szCs w:val="28"/>
        </w:rPr>
        <w:t xml:space="preserve"> </w:t>
      </w:r>
      <w:r w:rsidRPr="00CD3C0A">
        <w:rPr>
          <w:rFonts w:ascii="Times New Roman" w:hAnsi="Times New Roman" w:cs="Times New Roman"/>
          <w:sz w:val="28"/>
          <w:szCs w:val="28"/>
        </w:rPr>
        <w:t xml:space="preserve"> имеет важное социальное значение, так как позволяет обеспечить потребителей достоверной информацией о качестве и безопасности продуктов, предназначенных для самых маленьких.</w:t>
      </w:r>
    </w:p>
    <w:p w14:paraId="4E04A1CC" w14:textId="77777777" w:rsidR="00CD3C0A" w:rsidRPr="00CD3C0A" w:rsidRDefault="00CD3C0A" w:rsidP="00CD3C0A">
      <w:pPr>
        <w:tabs>
          <w:tab w:val="left" w:pos="5700"/>
        </w:tabs>
        <w:rPr>
          <w:rFonts w:ascii="Times New Roman" w:hAnsi="Times New Roman" w:cs="Times New Roman"/>
          <w:sz w:val="28"/>
          <w:szCs w:val="28"/>
        </w:rPr>
      </w:pPr>
    </w:p>
    <w:p w14:paraId="0908D5DA" w14:textId="77777777" w:rsidR="000B642A" w:rsidRDefault="00CD3C0A" w:rsidP="00CD3C0A">
      <w:pPr>
        <w:tabs>
          <w:tab w:val="left" w:pos="5700"/>
        </w:tabs>
        <w:rPr>
          <w:rFonts w:ascii="Times New Roman" w:hAnsi="Times New Roman" w:cs="Times New Roman"/>
          <w:sz w:val="28"/>
          <w:szCs w:val="28"/>
        </w:rPr>
      </w:pPr>
      <w:r w:rsidRPr="00CD3C0A">
        <w:rPr>
          <w:rFonts w:ascii="Times New Roman" w:hAnsi="Times New Roman" w:cs="Times New Roman"/>
          <w:sz w:val="28"/>
          <w:szCs w:val="28"/>
        </w:rPr>
        <w:t>Эти факторы в совокупности делают Nutril</w:t>
      </w:r>
      <w:r w:rsidR="004127DC">
        <w:rPr>
          <w:rFonts w:ascii="Times New Roman" w:hAnsi="Times New Roman" w:cs="Times New Roman"/>
          <w:sz w:val="28"/>
          <w:szCs w:val="28"/>
        </w:rPr>
        <w:t>о</w:t>
      </w:r>
      <w:r w:rsidRPr="00CD3C0A">
        <w:rPr>
          <w:rFonts w:ascii="Times New Roman" w:hAnsi="Times New Roman" w:cs="Times New Roman"/>
          <w:sz w:val="28"/>
          <w:szCs w:val="28"/>
        </w:rPr>
        <w:t xml:space="preserve">n </w:t>
      </w:r>
      <w:r w:rsidR="00B67CD6" w:rsidRPr="00B67CD6">
        <w:rPr>
          <w:rFonts w:ascii="Times New Roman" w:hAnsi="Times New Roman" w:cs="Times New Roman"/>
          <w:sz w:val="28"/>
          <w:szCs w:val="28"/>
        </w:rPr>
        <w:t xml:space="preserve"> </w:t>
      </w:r>
      <w:r w:rsidR="00B67CD6">
        <w:rPr>
          <w:rFonts w:ascii="Times New Roman" w:hAnsi="Times New Roman" w:cs="Times New Roman"/>
          <w:sz w:val="28"/>
          <w:szCs w:val="28"/>
          <w:lang w:val="en-US"/>
        </w:rPr>
        <w:t>Premium</w:t>
      </w:r>
      <w:r w:rsidR="00B67CD6" w:rsidRPr="00CD3C0A">
        <w:rPr>
          <w:rFonts w:ascii="Times New Roman" w:hAnsi="Times New Roman" w:cs="Times New Roman"/>
          <w:sz w:val="28"/>
          <w:szCs w:val="28"/>
        </w:rPr>
        <w:t xml:space="preserve"> </w:t>
      </w:r>
      <w:r w:rsidR="000B642A">
        <w:rPr>
          <w:rFonts w:ascii="Times New Roman" w:hAnsi="Times New Roman" w:cs="Times New Roman"/>
          <w:sz w:val="28"/>
          <w:szCs w:val="28"/>
        </w:rPr>
        <w:t xml:space="preserve">и </w:t>
      </w:r>
      <w:r w:rsidR="000B642A" w:rsidRPr="00B67CD6">
        <w:rPr>
          <w:rFonts w:ascii="Times New Roman" w:hAnsi="Times New Roman" w:cs="Times New Roman"/>
          <w:sz w:val="28"/>
          <w:szCs w:val="28"/>
          <w:highlight w:val="yellow"/>
          <w:lang w:val="en-US"/>
        </w:rPr>
        <w:t>Neocate</w:t>
      </w:r>
      <w:r w:rsidR="000B642A" w:rsidRPr="00B67CD6">
        <w:rPr>
          <w:rFonts w:ascii="Times New Roman" w:hAnsi="Times New Roman" w:cs="Times New Roman"/>
          <w:sz w:val="28"/>
          <w:szCs w:val="28"/>
          <w:highlight w:val="yellow"/>
        </w:rPr>
        <w:t xml:space="preserve"> </w:t>
      </w:r>
      <w:r w:rsidR="000B642A" w:rsidRPr="00B67CD6">
        <w:rPr>
          <w:rFonts w:ascii="Times New Roman" w:hAnsi="Times New Roman" w:cs="Times New Roman"/>
          <w:sz w:val="28"/>
          <w:szCs w:val="28"/>
          <w:highlight w:val="yellow"/>
          <w:lang w:val="en-US"/>
        </w:rPr>
        <w:t>LCP</w:t>
      </w:r>
      <w:r w:rsidR="000B642A" w:rsidRPr="00CD3C0A">
        <w:rPr>
          <w:rFonts w:ascii="Times New Roman" w:hAnsi="Times New Roman" w:cs="Times New Roman"/>
          <w:sz w:val="28"/>
          <w:szCs w:val="28"/>
        </w:rPr>
        <w:t xml:space="preserve"> </w:t>
      </w:r>
    </w:p>
    <w:p w14:paraId="22BFED26" w14:textId="0939CA0C" w:rsidR="007C7E5A" w:rsidRPr="00CD3C0A" w:rsidRDefault="00CD3C0A" w:rsidP="00CD3C0A">
      <w:pPr>
        <w:tabs>
          <w:tab w:val="left" w:pos="5700"/>
        </w:tabs>
        <w:rPr>
          <w:rFonts w:ascii="Times New Roman" w:hAnsi="Times New Roman" w:cs="Times New Roman"/>
          <w:sz w:val="28"/>
          <w:szCs w:val="28"/>
        </w:rPr>
      </w:pPr>
      <w:r w:rsidRPr="00CD3C0A">
        <w:rPr>
          <w:rFonts w:ascii="Times New Roman" w:hAnsi="Times New Roman" w:cs="Times New Roman"/>
          <w:sz w:val="28"/>
          <w:szCs w:val="28"/>
        </w:rPr>
        <w:t>подходящим объектом для исследования состава детской смеси.</w:t>
      </w:r>
    </w:p>
    <w:p w14:paraId="37F97CB5" w14:textId="77777777" w:rsidR="00F217EE" w:rsidRPr="00F217EE" w:rsidRDefault="00F217EE" w:rsidP="00F217EE">
      <w:pPr>
        <w:tabs>
          <w:tab w:val="left" w:pos="5700"/>
        </w:tabs>
        <w:jc w:val="center"/>
        <w:rPr>
          <w:rFonts w:ascii="Times New Roman" w:hAnsi="Times New Roman" w:cs="Times New Roman"/>
          <w:b/>
          <w:sz w:val="28"/>
          <w:szCs w:val="28"/>
        </w:rPr>
      </w:pPr>
      <w:r w:rsidRPr="00F217EE">
        <w:rPr>
          <w:rFonts w:ascii="Times New Roman" w:hAnsi="Times New Roman" w:cs="Times New Roman"/>
          <w:b/>
          <w:sz w:val="28"/>
          <w:szCs w:val="28"/>
        </w:rPr>
        <w:t>Химический эскперимент</w:t>
      </w:r>
    </w:p>
    <w:p w14:paraId="7932048A" w14:textId="77777777" w:rsidR="00F217EE" w:rsidRPr="00F217EE" w:rsidRDefault="00F217EE" w:rsidP="00F217EE">
      <w:pPr>
        <w:tabs>
          <w:tab w:val="left" w:pos="5700"/>
        </w:tabs>
        <w:rPr>
          <w:rFonts w:ascii="Times New Roman" w:hAnsi="Times New Roman" w:cs="Times New Roman"/>
          <w:sz w:val="28"/>
          <w:szCs w:val="28"/>
        </w:rPr>
      </w:pPr>
      <w:r w:rsidRPr="00F217EE">
        <w:rPr>
          <w:rFonts w:ascii="Times New Roman" w:hAnsi="Times New Roman" w:cs="Times New Roman"/>
          <w:sz w:val="28"/>
          <w:szCs w:val="28"/>
        </w:rPr>
        <w:t>Эксперимент 1: Обнаружение цель</w:t>
      </w:r>
      <w:r>
        <w:rPr>
          <w:rFonts w:ascii="Times New Roman" w:hAnsi="Times New Roman" w:cs="Times New Roman"/>
          <w:sz w:val="28"/>
          <w:szCs w:val="28"/>
        </w:rPr>
        <w:t>ного белка (Биуретовая реакция)</w:t>
      </w:r>
    </w:p>
    <w:p w14:paraId="0EE52BB4" w14:textId="77777777" w:rsidR="00F217EE" w:rsidRPr="00F217EE" w:rsidRDefault="005A2DE4" w:rsidP="00F217EE">
      <w:pPr>
        <w:tabs>
          <w:tab w:val="left" w:pos="5700"/>
        </w:tabs>
        <w:rPr>
          <w:rFonts w:ascii="Times New Roman" w:hAnsi="Times New Roman" w:cs="Times New Roman"/>
          <w:sz w:val="28"/>
          <w:szCs w:val="28"/>
        </w:rPr>
      </w:pPr>
      <w:r>
        <w:rPr>
          <w:rFonts w:ascii="Times New Roman" w:hAnsi="Times New Roman" w:cs="Times New Roman"/>
          <w:sz w:val="28"/>
          <w:szCs w:val="28"/>
        </w:rPr>
        <w:t>Цель:</w:t>
      </w:r>
      <w:r w:rsidR="00F217EE" w:rsidRPr="00F217EE">
        <w:rPr>
          <w:rFonts w:ascii="Times New Roman" w:hAnsi="Times New Roman" w:cs="Times New Roman"/>
          <w:sz w:val="28"/>
          <w:szCs w:val="28"/>
        </w:rPr>
        <w:t xml:space="preserve"> обнаружить пептидные связи в детском п</w:t>
      </w:r>
      <w:r>
        <w:rPr>
          <w:rFonts w:ascii="Times New Roman" w:hAnsi="Times New Roman" w:cs="Times New Roman"/>
          <w:sz w:val="28"/>
          <w:szCs w:val="28"/>
        </w:rPr>
        <w:t>итании (которые есть в белках).</w:t>
      </w:r>
    </w:p>
    <w:p w14:paraId="08CA5EC1" w14:textId="77777777" w:rsidR="005A2DE4" w:rsidRDefault="00F217EE" w:rsidP="00F217EE">
      <w:pPr>
        <w:tabs>
          <w:tab w:val="left" w:pos="5700"/>
        </w:tabs>
        <w:rPr>
          <w:rFonts w:ascii="Times New Roman" w:hAnsi="Times New Roman" w:cs="Times New Roman"/>
          <w:sz w:val="28"/>
          <w:szCs w:val="28"/>
        </w:rPr>
      </w:pPr>
      <w:r w:rsidRPr="00F217EE">
        <w:rPr>
          <w:rFonts w:ascii="Times New Roman" w:hAnsi="Times New Roman" w:cs="Times New Roman"/>
          <w:sz w:val="28"/>
          <w:szCs w:val="28"/>
        </w:rPr>
        <w:t>Реактивы и материалы</w:t>
      </w:r>
    </w:p>
    <w:p w14:paraId="56A1B4BB" w14:textId="77777777" w:rsidR="00F217EE" w:rsidRPr="00F217EE" w:rsidRDefault="00F217EE" w:rsidP="00F217EE">
      <w:pPr>
        <w:tabs>
          <w:tab w:val="left" w:pos="5700"/>
        </w:tabs>
        <w:rPr>
          <w:rFonts w:ascii="Times New Roman" w:hAnsi="Times New Roman" w:cs="Times New Roman"/>
          <w:sz w:val="28"/>
          <w:szCs w:val="28"/>
        </w:rPr>
      </w:pPr>
      <w:r w:rsidRPr="00F217EE">
        <w:rPr>
          <w:rFonts w:ascii="Times New Roman" w:hAnsi="Times New Roman" w:cs="Times New Roman"/>
          <w:sz w:val="28"/>
          <w:szCs w:val="28"/>
        </w:rPr>
        <w:t>•  Детское питание (образец)</w:t>
      </w:r>
    </w:p>
    <w:p w14:paraId="149F40A1" w14:textId="77777777" w:rsidR="00F217EE" w:rsidRPr="00F217EE" w:rsidRDefault="00F217EE" w:rsidP="00F217EE">
      <w:pPr>
        <w:tabs>
          <w:tab w:val="left" w:pos="5700"/>
        </w:tabs>
        <w:rPr>
          <w:rFonts w:ascii="Times New Roman" w:hAnsi="Times New Roman" w:cs="Times New Roman"/>
          <w:sz w:val="28"/>
          <w:szCs w:val="28"/>
        </w:rPr>
      </w:pPr>
      <w:r w:rsidRPr="00F217EE">
        <w:rPr>
          <w:rFonts w:ascii="Times New Roman" w:hAnsi="Times New Roman" w:cs="Times New Roman"/>
          <w:sz w:val="28"/>
          <w:szCs w:val="28"/>
        </w:rPr>
        <w:t>•  Гидроксид натрия NaOH (10% раствор)</w:t>
      </w:r>
    </w:p>
    <w:p w14:paraId="3C7F1A09" w14:textId="77777777" w:rsidR="00F217EE" w:rsidRPr="00F217EE" w:rsidRDefault="00F217EE" w:rsidP="00F217EE">
      <w:pPr>
        <w:tabs>
          <w:tab w:val="left" w:pos="5700"/>
        </w:tabs>
        <w:rPr>
          <w:rFonts w:ascii="Times New Roman" w:hAnsi="Times New Roman" w:cs="Times New Roman"/>
          <w:sz w:val="28"/>
          <w:szCs w:val="28"/>
        </w:rPr>
      </w:pPr>
      <w:r w:rsidRPr="00F217EE">
        <w:rPr>
          <w:rFonts w:ascii="Times New Roman" w:hAnsi="Times New Roman" w:cs="Times New Roman"/>
          <w:sz w:val="28"/>
          <w:szCs w:val="28"/>
        </w:rPr>
        <w:lastRenderedPageBreak/>
        <w:t>•  Сульфат меди (II) CuSO4 (1% раствор)</w:t>
      </w:r>
    </w:p>
    <w:p w14:paraId="731691ED" w14:textId="77777777" w:rsidR="00F217EE" w:rsidRPr="00F217EE" w:rsidRDefault="00F217EE" w:rsidP="00F217EE">
      <w:pPr>
        <w:tabs>
          <w:tab w:val="left" w:pos="5700"/>
        </w:tabs>
        <w:rPr>
          <w:rFonts w:ascii="Times New Roman" w:hAnsi="Times New Roman" w:cs="Times New Roman"/>
          <w:sz w:val="28"/>
          <w:szCs w:val="28"/>
        </w:rPr>
      </w:pPr>
      <w:r w:rsidRPr="00F217EE">
        <w:rPr>
          <w:rFonts w:ascii="Times New Roman" w:hAnsi="Times New Roman" w:cs="Times New Roman"/>
          <w:sz w:val="28"/>
          <w:szCs w:val="28"/>
        </w:rPr>
        <w:t>•  Дистиллированную воду</w:t>
      </w:r>
    </w:p>
    <w:p w14:paraId="43E915F4" w14:textId="77777777" w:rsidR="00F217EE" w:rsidRPr="00F217EE" w:rsidRDefault="00F217EE" w:rsidP="00F217EE">
      <w:pPr>
        <w:tabs>
          <w:tab w:val="left" w:pos="5700"/>
        </w:tabs>
        <w:rPr>
          <w:rFonts w:ascii="Times New Roman" w:hAnsi="Times New Roman" w:cs="Times New Roman"/>
          <w:sz w:val="28"/>
          <w:szCs w:val="28"/>
        </w:rPr>
      </w:pPr>
      <w:r w:rsidRPr="00F217EE">
        <w:rPr>
          <w:rFonts w:ascii="Times New Roman" w:hAnsi="Times New Roman" w:cs="Times New Roman"/>
          <w:sz w:val="28"/>
          <w:szCs w:val="28"/>
        </w:rPr>
        <w:t>•  Пробирки</w:t>
      </w:r>
    </w:p>
    <w:p w14:paraId="5FFBF7FF" w14:textId="77777777" w:rsidR="00F217EE" w:rsidRPr="00F217EE" w:rsidRDefault="005A2DE4" w:rsidP="00F217EE">
      <w:pPr>
        <w:tabs>
          <w:tab w:val="left" w:pos="5700"/>
        </w:tabs>
        <w:rPr>
          <w:rFonts w:ascii="Times New Roman" w:hAnsi="Times New Roman" w:cs="Times New Roman"/>
          <w:sz w:val="28"/>
          <w:szCs w:val="28"/>
        </w:rPr>
      </w:pPr>
      <w:r>
        <w:rPr>
          <w:rFonts w:ascii="Times New Roman" w:hAnsi="Times New Roman" w:cs="Times New Roman"/>
          <w:sz w:val="28"/>
          <w:szCs w:val="28"/>
        </w:rPr>
        <w:t>•  Пипетки</w:t>
      </w:r>
    </w:p>
    <w:p w14:paraId="6065E0FA" w14:textId="77777777" w:rsidR="00F217EE" w:rsidRPr="00F217EE" w:rsidRDefault="00F217EE" w:rsidP="00F217EE">
      <w:pPr>
        <w:tabs>
          <w:tab w:val="left" w:pos="5700"/>
        </w:tabs>
        <w:rPr>
          <w:rFonts w:ascii="Times New Roman" w:hAnsi="Times New Roman" w:cs="Times New Roman"/>
          <w:sz w:val="28"/>
          <w:szCs w:val="28"/>
        </w:rPr>
      </w:pPr>
      <w:r w:rsidRPr="00F217EE">
        <w:rPr>
          <w:rFonts w:ascii="Times New Roman" w:hAnsi="Times New Roman" w:cs="Times New Roman"/>
          <w:sz w:val="28"/>
          <w:szCs w:val="28"/>
        </w:rPr>
        <w:t>1. Приготовление раствора: Мы растворили 1 грамм детского питания в 10 мл дистиллированной воды в пробирке.</w:t>
      </w:r>
    </w:p>
    <w:p w14:paraId="3F74D3E0" w14:textId="77777777" w:rsidR="00F217EE" w:rsidRPr="00F217EE" w:rsidRDefault="00F217EE" w:rsidP="00F217EE">
      <w:pPr>
        <w:tabs>
          <w:tab w:val="left" w:pos="5700"/>
        </w:tabs>
        <w:rPr>
          <w:rFonts w:ascii="Times New Roman" w:hAnsi="Times New Roman" w:cs="Times New Roman"/>
          <w:sz w:val="28"/>
          <w:szCs w:val="28"/>
        </w:rPr>
      </w:pPr>
      <w:r w:rsidRPr="00F217EE">
        <w:rPr>
          <w:rFonts w:ascii="Times New Roman" w:hAnsi="Times New Roman" w:cs="Times New Roman"/>
          <w:sz w:val="28"/>
          <w:szCs w:val="28"/>
        </w:rPr>
        <w:t>2. Добавление гидроксида натрия: Мы добавили 2 мл 10% раствора гидроксида натрия в пробирку с раствором детского питания.</w:t>
      </w:r>
    </w:p>
    <w:p w14:paraId="7FF11848" w14:textId="77777777" w:rsidR="00F217EE" w:rsidRPr="00F217EE" w:rsidRDefault="00F217EE" w:rsidP="00F217EE">
      <w:pPr>
        <w:tabs>
          <w:tab w:val="left" w:pos="5700"/>
        </w:tabs>
        <w:rPr>
          <w:rFonts w:ascii="Times New Roman" w:hAnsi="Times New Roman" w:cs="Times New Roman"/>
          <w:sz w:val="28"/>
          <w:szCs w:val="28"/>
        </w:rPr>
      </w:pPr>
      <w:r w:rsidRPr="00F217EE">
        <w:rPr>
          <w:rFonts w:ascii="Times New Roman" w:hAnsi="Times New Roman" w:cs="Times New Roman"/>
          <w:sz w:val="28"/>
          <w:szCs w:val="28"/>
        </w:rPr>
        <w:t>3. Добавление сульфата меди: Мы добавили 2-3 капли 1% раствора</w:t>
      </w:r>
      <w:r w:rsidR="005A2DE4">
        <w:rPr>
          <w:rFonts w:ascii="Times New Roman" w:hAnsi="Times New Roman" w:cs="Times New Roman"/>
          <w:sz w:val="28"/>
          <w:szCs w:val="28"/>
        </w:rPr>
        <w:t xml:space="preserve"> сульфата меди (II) в пробирку.</w:t>
      </w:r>
    </w:p>
    <w:p w14:paraId="5F3D6F2D" w14:textId="77777777" w:rsidR="00F217EE" w:rsidRPr="00F217EE" w:rsidRDefault="005A2DE4" w:rsidP="00F217EE">
      <w:pPr>
        <w:tabs>
          <w:tab w:val="left" w:pos="5700"/>
        </w:tabs>
        <w:rPr>
          <w:rFonts w:ascii="Times New Roman" w:hAnsi="Times New Roman" w:cs="Times New Roman"/>
          <w:sz w:val="28"/>
          <w:szCs w:val="28"/>
        </w:rPr>
      </w:pPr>
      <w:r>
        <w:rPr>
          <w:rFonts w:ascii="Times New Roman" w:hAnsi="Times New Roman" w:cs="Times New Roman"/>
          <w:sz w:val="28"/>
          <w:szCs w:val="28"/>
        </w:rPr>
        <w:t>Наблюдения и вывод:</w:t>
      </w:r>
    </w:p>
    <w:p w14:paraId="52DEF646" w14:textId="77777777" w:rsidR="00F217EE" w:rsidRPr="00F217EE" w:rsidRDefault="00F217EE" w:rsidP="00F217EE">
      <w:pPr>
        <w:tabs>
          <w:tab w:val="left" w:pos="5700"/>
        </w:tabs>
        <w:rPr>
          <w:rFonts w:ascii="Times New Roman" w:hAnsi="Times New Roman" w:cs="Times New Roman"/>
          <w:sz w:val="28"/>
          <w:szCs w:val="28"/>
        </w:rPr>
      </w:pPr>
      <w:r w:rsidRPr="00F217EE">
        <w:rPr>
          <w:rFonts w:ascii="Times New Roman" w:hAnsi="Times New Roman" w:cs="Times New Roman"/>
          <w:sz w:val="28"/>
          <w:szCs w:val="28"/>
        </w:rPr>
        <w:t>•  Появление фиолетового окрашивания указало нам на наличие пептидных связей (и, следовательно, белка) в образце детского питания.</w:t>
      </w:r>
    </w:p>
    <w:p w14:paraId="4E9ACEF8" w14:textId="77777777" w:rsidR="00F217EE" w:rsidRPr="00F217EE" w:rsidRDefault="00F217EE" w:rsidP="00F217EE">
      <w:pPr>
        <w:tabs>
          <w:tab w:val="left" w:pos="5700"/>
        </w:tabs>
        <w:rPr>
          <w:rFonts w:ascii="Times New Roman" w:hAnsi="Times New Roman" w:cs="Times New Roman"/>
          <w:sz w:val="28"/>
          <w:szCs w:val="28"/>
        </w:rPr>
      </w:pPr>
    </w:p>
    <w:p w14:paraId="2402DD62" w14:textId="77777777" w:rsidR="00F217EE" w:rsidRPr="00F217EE" w:rsidRDefault="00F217EE" w:rsidP="00F217EE">
      <w:pPr>
        <w:tabs>
          <w:tab w:val="left" w:pos="5700"/>
        </w:tabs>
        <w:rPr>
          <w:rFonts w:ascii="Times New Roman" w:hAnsi="Times New Roman" w:cs="Times New Roman"/>
          <w:sz w:val="28"/>
          <w:szCs w:val="28"/>
        </w:rPr>
      </w:pPr>
      <w:r w:rsidRPr="00F217EE">
        <w:rPr>
          <w:rFonts w:ascii="Times New Roman" w:hAnsi="Times New Roman" w:cs="Times New Roman"/>
          <w:sz w:val="28"/>
          <w:szCs w:val="28"/>
        </w:rPr>
        <w:t>Эксперимент 2: Обнаружение аминокислотного белка</w:t>
      </w:r>
      <w:r w:rsidR="005A2DE4">
        <w:rPr>
          <w:rFonts w:ascii="Times New Roman" w:hAnsi="Times New Roman" w:cs="Times New Roman"/>
          <w:sz w:val="28"/>
          <w:szCs w:val="28"/>
        </w:rPr>
        <w:t xml:space="preserve"> (Реакция с реактивом Толленса)</w:t>
      </w:r>
    </w:p>
    <w:p w14:paraId="1CF3B18D" w14:textId="77777777" w:rsidR="00F217EE" w:rsidRPr="00F217EE" w:rsidRDefault="005A2DE4" w:rsidP="00F217EE">
      <w:pPr>
        <w:tabs>
          <w:tab w:val="left" w:pos="5700"/>
        </w:tabs>
        <w:rPr>
          <w:rFonts w:ascii="Times New Roman" w:hAnsi="Times New Roman" w:cs="Times New Roman"/>
          <w:sz w:val="28"/>
          <w:szCs w:val="28"/>
        </w:rPr>
      </w:pPr>
      <w:r>
        <w:rPr>
          <w:rFonts w:ascii="Times New Roman" w:hAnsi="Times New Roman" w:cs="Times New Roman"/>
          <w:sz w:val="28"/>
          <w:szCs w:val="28"/>
        </w:rPr>
        <w:t>Цель: обнаружение</w:t>
      </w:r>
      <w:r w:rsidR="00F217EE" w:rsidRPr="00F217EE">
        <w:rPr>
          <w:rFonts w:ascii="Times New Roman" w:hAnsi="Times New Roman" w:cs="Times New Roman"/>
          <w:sz w:val="28"/>
          <w:szCs w:val="28"/>
        </w:rPr>
        <w:t xml:space="preserve"> аминокис</w:t>
      </w:r>
      <w:r>
        <w:rPr>
          <w:rFonts w:ascii="Times New Roman" w:hAnsi="Times New Roman" w:cs="Times New Roman"/>
          <w:sz w:val="28"/>
          <w:szCs w:val="28"/>
        </w:rPr>
        <w:t>лотные белки в детском питании.</w:t>
      </w:r>
    </w:p>
    <w:p w14:paraId="4BEF237F" w14:textId="77777777" w:rsidR="00F217EE" w:rsidRPr="00F217EE" w:rsidRDefault="00F217EE" w:rsidP="00F217EE">
      <w:pPr>
        <w:tabs>
          <w:tab w:val="left" w:pos="5700"/>
        </w:tabs>
        <w:rPr>
          <w:rFonts w:ascii="Times New Roman" w:hAnsi="Times New Roman" w:cs="Times New Roman"/>
          <w:sz w:val="28"/>
          <w:szCs w:val="28"/>
        </w:rPr>
      </w:pPr>
      <w:r w:rsidRPr="00F217EE">
        <w:rPr>
          <w:rFonts w:ascii="Times New Roman" w:hAnsi="Times New Roman" w:cs="Times New Roman"/>
          <w:sz w:val="28"/>
          <w:szCs w:val="28"/>
        </w:rPr>
        <w:t>Реактив</w:t>
      </w:r>
      <w:r w:rsidR="005A2DE4">
        <w:rPr>
          <w:rFonts w:ascii="Times New Roman" w:hAnsi="Times New Roman" w:cs="Times New Roman"/>
          <w:sz w:val="28"/>
          <w:szCs w:val="28"/>
        </w:rPr>
        <w:t>ы и материалы: Мы использовали:</w:t>
      </w:r>
    </w:p>
    <w:p w14:paraId="30319E99" w14:textId="77777777" w:rsidR="00F217EE" w:rsidRPr="00F217EE" w:rsidRDefault="00F217EE" w:rsidP="00F217EE">
      <w:pPr>
        <w:tabs>
          <w:tab w:val="left" w:pos="5700"/>
        </w:tabs>
        <w:rPr>
          <w:rFonts w:ascii="Times New Roman" w:hAnsi="Times New Roman" w:cs="Times New Roman"/>
          <w:sz w:val="28"/>
          <w:szCs w:val="28"/>
        </w:rPr>
      </w:pPr>
      <w:r w:rsidRPr="00F217EE">
        <w:rPr>
          <w:rFonts w:ascii="Times New Roman" w:hAnsi="Times New Roman" w:cs="Times New Roman"/>
          <w:sz w:val="28"/>
          <w:szCs w:val="28"/>
        </w:rPr>
        <w:t>•  Детское питание (образец)</w:t>
      </w:r>
    </w:p>
    <w:p w14:paraId="7A9E16CA" w14:textId="77777777" w:rsidR="00F217EE" w:rsidRPr="00F217EE" w:rsidRDefault="00F217EE" w:rsidP="00F217EE">
      <w:pPr>
        <w:tabs>
          <w:tab w:val="left" w:pos="5700"/>
        </w:tabs>
        <w:rPr>
          <w:rFonts w:ascii="Times New Roman" w:hAnsi="Times New Roman" w:cs="Times New Roman"/>
          <w:sz w:val="28"/>
          <w:szCs w:val="28"/>
        </w:rPr>
      </w:pPr>
      <w:r w:rsidRPr="00F217EE">
        <w:rPr>
          <w:rFonts w:ascii="Times New Roman" w:hAnsi="Times New Roman" w:cs="Times New Roman"/>
          <w:sz w:val="28"/>
          <w:szCs w:val="28"/>
        </w:rPr>
        <w:t>•  Реактив Толленса (аммиачный раствор оксида серебра)</w:t>
      </w:r>
    </w:p>
    <w:p w14:paraId="1DDD40F7" w14:textId="77777777" w:rsidR="00F217EE" w:rsidRPr="00F217EE" w:rsidRDefault="00F217EE" w:rsidP="00F217EE">
      <w:pPr>
        <w:tabs>
          <w:tab w:val="left" w:pos="5700"/>
        </w:tabs>
        <w:rPr>
          <w:rFonts w:ascii="Times New Roman" w:hAnsi="Times New Roman" w:cs="Times New Roman"/>
          <w:sz w:val="28"/>
          <w:szCs w:val="28"/>
        </w:rPr>
      </w:pPr>
      <w:r w:rsidRPr="00F217EE">
        <w:rPr>
          <w:rFonts w:ascii="Times New Roman" w:hAnsi="Times New Roman" w:cs="Times New Roman"/>
          <w:sz w:val="28"/>
          <w:szCs w:val="28"/>
        </w:rPr>
        <w:t>•  Дистиллированную воду</w:t>
      </w:r>
    </w:p>
    <w:p w14:paraId="4C1207B1" w14:textId="77777777" w:rsidR="00F217EE" w:rsidRPr="00F217EE" w:rsidRDefault="00F217EE" w:rsidP="00F217EE">
      <w:pPr>
        <w:tabs>
          <w:tab w:val="left" w:pos="5700"/>
        </w:tabs>
        <w:rPr>
          <w:rFonts w:ascii="Times New Roman" w:hAnsi="Times New Roman" w:cs="Times New Roman"/>
          <w:sz w:val="28"/>
          <w:szCs w:val="28"/>
        </w:rPr>
      </w:pPr>
      <w:r w:rsidRPr="00F217EE">
        <w:rPr>
          <w:rFonts w:ascii="Times New Roman" w:hAnsi="Times New Roman" w:cs="Times New Roman"/>
          <w:sz w:val="28"/>
          <w:szCs w:val="28"/>
        </w:rPr>
        <w:t>•  Пробирки</w:t>
      </w:r>
    </w:p>
    <w:p w14:paraId="6ABDE179" w14:textId="77777777" w:rsidR="00F217EE" w:rsidRPr="00F217EE" w:rsidRDefault="00F217EE" w:rsidP="00F217EE">
      <w:pPr>
        <w:tabs>
          <w:tab w:val="left" w:pos="5700"/>
        </w:tabs>
        <w:rPr>
          <w:rFonts w:ascii="Times New Roman" w:hAnsi="Times New Roman" w:cs="Times New Roman"/>
          <w:sz w:val="28"/>
          <w:szCs w:val="28"/>
        </w:rPr>
      </w:pPr>
      <w:r w:rsidRPr="00F217EE">
        <w:rPr>
          <w:rFonts w:ascii="Times New Roman" w:hAnsi="Times New Roman" w:cs="Times New Roman"/>
          <w:sz w:val="28"/>
          <w:szCs w:val="28"/>
        </w:rPr>
        <w:t>•  Водяную баню или спиртовку</w:t>
      </w:r>
    </w:p>
    <w:p w14:paraId="117FC670" w14:textId="77777777" w:rsidR="00F217EE" w:rsidRPr="00F217EE" w:rsidRDefault="005A2DE4" w:rsidP="00F217EE">
      <w:pPr>
        <w:tabs>
          <w:tab w:val="left" w:pos="5700"/>
        </w:tabs>
        <w:rPr>
          <w:rFonts w:ascii="Times New Roman" w:hAnsi="Times New Roman" w:cs="Times New Roman"/>
          <w:sz w:val="28"/>
          <w:szCs w:val="28"/>
        </w:rPr>
      </w:pPr>
      <w:r>
        <w:rPr>
          <w:rFonts w:ascii="Times New Roman" w:hAnsi="Times New Roman" w:cs="Times New Roman"/>
          <w:sz w:val="28"/>
          <w:szCs w:val="28"/>
        </w:rPr>
        <w:t>•  Пипетки</w:t>
      </w:r>
    </w:p>
    <w:p w14:paraId="6DEC643E" w14:textId="77777777" w:rsidR="00F217EE" w:rsidRPr="00F217EE" w:rsidRDefault="00F217EE" w:rsidP="00F217EE">
      <w:pPr>
        <w:tabs>
          <w:tab w:val="left" w:pos="5700"/>
        </w:tabs>
        <w:rPr>
          <w:rFonts w:ascii="Times New Roman" w:hAnsi="Times New Roman" w:cs="Times New Roman"/>
          <w:sz w:val="28"/>
          <w:szCs w:val="28"/>
        </w:rPr>
      </w:pPr>
      <w:r w:rsidRPr="00F217EE">
        <w:rPr>
          <w:rFonts w:ascii="Times New Roman" w:hAnsi="Times New Roman" w:cs="Times New Roman"/>
          <w:sz w:val="28"/>
          <w:szCs w:val="28"/>
        </w:rPr>
        <w:t>Реактив Толленса: Гидроксид диамин-серебра (I) - щелочной раствор</w:t>
      </w:r>
      <w:r w:rsidR="005A2DE4">
        <w:rPr>
          <w:rFonts w:ascii="Times New Roman" w:hAnsi="Times New Roman" w:cs="Times New Roman"/>
          <w:sz w:val="28"/>
          <w:szCs w:val="28"/>
        </w:rPr>
        <w:t xml:space="preserve"> аммиаката серебра [Ag(NH3)2]OH</w:t>
      </w:r>
    </w:p>
    <w:p w14:paraId="20CE8926" w14:textId="77777777" w:rsidR="00F217EE" w:rsidRPr="00F217EE" w:rsidRDefault="00F217EE" w:rsidP="00F217EE">
      <w:pPr>
        <w:tabs>
          <w:tab w:val="left" w:pos="5700"/>
        </w:tabs>
        <w:rPr>
          <w:rFonts w:ascii="Times New Roman" w:hAnsi="Times New Roman" w:cs="Times New Roman"/>
          <w:sz w:val="28"/>
          <w:szCs w:val="28"/>
        </w:rPr>
      </w:pPr>
      <w:r w:rsidRPr="00F217EE">
        <w:rPr>
          <w:rFonts w:ascii="Times New Roman" w:hAnsi="Times New Roman" w:cs="Times New Roman"/>
          <w:sz w:val="28"/>
          <w:szCs w:val="28"/>
        </w:rPr>
        <w:t>1. Приготовление раствора: Мы растворили 1 грамм детского питания в 10 мл дистиллированной воды в пробирке.</w:t>
      </w:r>
    </w:p>
    <w:p w14:paraId="2E703C90" w14:textId="77777777" w:rsidR="00F217EE" w:rsidRPr="00F217EE" w:rsidRDefault="00F217EE" w:rsidP="00F217EE">
      <w:pPr>
        <w:tabs>
          <w:tab w:val="left" w:pos="5700"/>
        </w:tabs>
        <w:rPr>
          <w:rFonts w:ascii="Times New Roman" w:hAnsi="Times New Roman" w:cs="Times New Roman"/>
          <w:sz w:val="28"/>
          <w:szCs w:val="28"/>
        </w:rPr>
      </w:pPr>
      <w:r w:rsidRPr="00F217EE">
        <w:rPr>
          <w:rFonts w:ascii="Times New Roman" w:hAnsi="Times New Roman" w:cs="Times New Roman"/>
          <w:sz w:val="28"/>
          <w:szCs w:val="28"/>
        </w:rPr>
        <w:t>2. Добавление реактива Толленса: Мы добавили 1-2 мл реактива Толленса в пробирку с раствором детского питания.</w:t>
      </w:r>
    </w:p>
    <w:p w14:paraId="22D03E46" w14:textId="77777777" w:rsidR="00F217EE" w:rsidRPr="00F217EE" w:rsidRDefault="00F217EE" w:rsidP="00F217EE">
      <w:pPr>
        <w:tabs>
          <w:tab w:val="left" w:pos="5700"/>
        </w:tabs>
        <w:rPr>
          <w:rFonts w:ascii="Times New Roman" w:hAnsi="Times New Roman" w:cs="Times New Roman"/>
          <w:sz w:val="28"/>
          <w:szCs w:val="28"/>
        </w:rPr>
      </w:pPr>
      <w:r w:rsidRPr="00F217EE">
        <w:rPr>
          <w:rFonts w:ascii="Times New Roman" w:hAnsi="Times New Roman" w:cs="Times New Roman"/>
          <w:sz w:val="28"/>
          <w:szCs w:val="28"/>
        </w:rPr>
        <w:lastRenderedPageBreak/>
        <w:t>3. Нагревание: Мы нагрели смесь на водяной бане или ос</w:t>
      </w:r>
      <w:r w:rsidR="005A2DE4">
        <w:rPr>
          <w:rFonts w:ascii="Times New Roman" w:hAnsi="Times New Roman" w:cs="Times New Roman"/>
          <w:sz w:val="28"/>
          <w:szCs w:val="28"/>
        </w:rPr>
        <w:t>торожно над пламенем спиртовки.</w:t>
      </w:r>
    </w:p>
    <w:p w14:paraId="29F1D4BB" w14:textId="77777777" w:rsidR="00F217EE" w:rsidRPr="00F217EE" w:rsidRDefault="005A2DE4" w:rsidP="00F217EE">
      <w:pPr>
        <w:tabs>
          <w:tab w:val="left" w:pos="5700"/>
        </w:tabs>
        <w:rPr>
          <w:rFonts w:ascii="Times New Roman" w:hAnsi="Times New Roman" w:cs="Times New Roman"/>
          <w:sz w:val="28"/>
          <w:szCs w:val="28"/>
        </w:rPr>
      </w:pPr>
      <w:r>
        <w:rPr>
          <w:rFonts w:ascii="Times New Roman" w:hAnsi="Times New Roman" w:cs="Times New Roman"/>
          <w:sz w:val="28"/>
          <w:szCs w:val="28"/>
        </w:rPr>
        <w:t>Наблюдения и вывод:</w:t>
      </w:r>
    </w:p>
    <w:p w14:paraId="3D7AC07B" w14:textId="77777777" w:rsidR="00275954" w:rsidRDefault="00F217EE" w:rsidP="00275954">
      <w:pPr>
        <w:tabs>
          <w:tab w:val="left" w:pos="5700"/>
        </w:tabs>
        <w:rPr>
          <w:rFonts w:ascii="Times New Roman" w:hAnsi="Times New Roman" w:cs="Times New Roman"/>
          <w:sz w:val="28"/>
          <w:szCs w:val="28"/>
        </w:rPr>
      </w:pPr>
      <w:r w:rsidRPr="00F217EE">
        <w:rPr>
          <w:rFonts w:ascii="Times New Roman" w:hAnsi="Times New Roman" w:cs="Times New Roman"/>
          <w:sz w:val="28"/>
          <w:szCs w:val="28"/>
        </w:rPr>
        <w:t>•  Появление "серебряного зеркала" (осаждение металлического серебра на стенках пробирки) указало нам на наличие альдегидных групп, а значит и на аминокислотный состав белков в детском питании.</w:t>
      </w:r>
    </w:p>
    <w:p w14:paraId="29371184" w14:textId="77777777" w:rsidR="005A2DE4" w:rsidRPr="005A2DE4" w:rsidRDefault="005A2DE4" w:rsidP="005A2DE4">
      <w:pPr>
        <w:tabs>
          <w:tab w:val="left" w:pos="5700"/>
        </w:tabs>
        <w:rPr>
          <w:rFonts w:ascii="Times New Roman" w:hAnsi="Times New Roman" w:cs="Times New Roman"/>
          <w:sz w:val="28"/>
          <w:szCs w:val="28"/>
        </w:rPr>
      </w:pPr>
      <w:r w:rsidRPr="005A2DE4">
        <w:rPr>
          <w:rFonts w:ascii="Times New Roman" w:hAnsi="Times New Roman" w:cs="Times New Roman"/>
          <w:sz w:val="28"/>
          <w:szCs w:val="28"/>
        </w:rPr>
        <w:t>Вот перефразированный текст в прошедшем времени, женского рода, от первого лица множественного числа, сохраняя основное содержание:</w:t>
      </w:r>
    </w:p>
    <w:p w14:paraId="40A7BED5" w14:textId="77777777" w:rsidR="005A2DE4" w:rsidRPr="005A2DE4" w:rsidRDefault="005A2DE4" w:rsidP="005A2DE4">
      <w:pPr>
        <w:tabs>
          <w:tab w:val="left" w:pos="5700"/>
        </w:tabs>
        <w:rPr>
          <w:rFonts w:ascii="Times New Roman" w:hAnsi="Times New Roman" w:cs="Times New Roman"/>
          <w:sz w:val="28"/>
          <w:szCs w:val="28"/>
        </w:rPr>
      </w:pPr>
    </w:p>
    <w:p w14:paraId="7E50CEF6" w14:textId="77777777" w:rsidR="005A2DE4" w:rsidRPr="005A2DE4" w:rsidRDefault="005A2DE4" w:rsidP="005A2DE4">
      <w:pPr>
        <w:tabs>
          <w:tab w:val="left" w:pos="5700"/>
        </w:tabs>
        <w:rPr>
          <w:rFonts w:ascii="Times New Roman" w:hAnsi="Times New Roman" w:cs="Times New Roman"/>
          <w:sz w:val="28"/>
          <w:szCs w:val="28"/>
        </w:rPr>
      </w:pPr>
      <w:r>
        <w:rPr>
          <w:rFonts w:ascii="Times New Roman" w:hAnsi="Times New Roman" w:cs="Times New Roman"/>
          <w:sz w:val="28"/>
          <w:szCs w:val="28"/>
        </w:rPr>
        <w:t>Эксперимент 3</w:t>
      </w:r>
      <w:r w:rsidRPr="005A2DE4">
        <w:rPr>
          <w:rFonts w:ascii="Times New Roman" w:hAnsi="Times New Roman" w:cs="Times New Roman"/>
          <w:sz w:val="28"/>
          <w:szCs w:val="28"/>
        </w:rPr>
        <w:t>: Реакция с азотной кисло</w:t>
      </w:r>
      <w:r>
        <w:rPr>
          <w:rFonts w:ascii="Times New Roman" w:hAnsi="Times New Roman" w:cs="Times New Roman"/>
          <w:sz w:val="28"/>
          <w:szCs w:val="28"/>
        </w:rPr>
        <w:t>той (Ксантопротеиновая реакция)</w:t>
      </w:r>
    </w:p>
    <w:p w14:paraId="7D20AE8C" w14:textId="77777777" w:rsidR="005A2DE4" w:rsidRPr="005A2DE4" w:rsidRDefault="005A2DE4" w:rsidP="005A2DE4">
      <w:pPr>
        <w:tabs>
          <w:tab w:val="left" w:pos="5700"/>
        </w:tabs>
        <w:rPr>
          <w:rFonts w:ascii="Times New Roman" w:hAnsi="Times New Roman" w:cs="Times New Roman"/>
          <w:sz w:val="28"/>
          <w:szCs w:val="28"/>
        </w:rPr>
      </w:pPr>
      <w:r>
        <w:rPr>
          <w:rFonts w:ascii="Times New Roman" w:hAnsi="Times New Roman" w:cs="Times New Roman"/>
          <w:sz w:val="28"/>
          <w:szCs w:val="28"/>
        </w:rPr>
        <w:t xml:space="preserve">Цель: </w:t>
      </w:r>
      <w:r w:rsidRPr="005A2DE4">
        <w:rPr>
          <w:rFonts w:ascii="Times New Roman" w:hAnsi="Times New Roman" w:cs="Times New Roman"/>
          <w:sz w:val="28"/>
          <w:szCs w:val="28"/>
        </w:rPr>
        <w:t>обнаружить нуклеотиды (и бел</w:t>
      </w:r>
      <w:r>
        <w:rPr>
          <w:rFonts w:ascii="Times New Roman" w:hAnsi="Times New Roman" w:cs="Times New Roman"/>
          <w:sz w:val="28"/>
          <w:szCs w:val="28"/>
        </w:rPr>
        <w:t>ки, в целом) в детском питании.</w:t>
      </w:r>
    </w:p>
    <w:p w14:paraId="69D52260" w14:textId="77777777" w:rsidR="005A2DE4" w:rsidRPr="005A2DE4" w:rsidRDefault="005A2DE4" w:rsidP="005A2DE4">
      <w:pPr>
        <w:tabs>
          <w:tab w:val="left" w:pos="5700"/>
        </w:tabs>
        <w:rPr>
          <w:rFonts w:ascii="Times New Roman" w:hAnsi="Times New Roman" w:cs="Times New Roman"/>
          <w:sz w:val="28"/>
          <w:szCs w:val="28"/>
        </w:rPr>
      </w:pPr>
      <w:r w:rsidRPr="005A2DE4">
        <w:rPr>
          <w:rFonts w:ascii="Times New Roman" w:hAnsi="Times New Roman" w:cs="Times New Roman"/>
          <w:sz w:val="28"/>
          <w:szCs w:val="28"/>
        </w:rPr>
        <w:t>Реактив</w:t>
      </w:r>
      <w:r>
        <w:rPr>
          <w:rFonts w:ascii="Times New Roman" w:hAnsi="Times New Roman" w:cs="Times New Roman"/>
          <w:sz w:val="28"/>
          <w:szCs w:val="28"/>
        </w:rPr>
        <w:t xml:space="preserve">ы и материалы: </w:t>
      </w:r>
    </w:p>
    <w:p w14:paraId="30949DE9" w14:textId="77777777" w:rsidR="005A2DE4" w:rsidRPr="005A2DE4" w:rsidRDefault="005A2DE4" w:rsidP="005A2DE4">
      <w:pPr>
        <w:tabs>
          <w:tab w:val="left" w:pos="5700"/>
        </w:tabs>
        <w:rPr>
          <w:rFonts w:ascii="Times New Roman" w:hAnsi="Times New Roman" w:cs="Times New Roman"/>
          <w:sz w:val="28"/>
          <w:szCs w:val="28"/>
        </w:rPr>
      </w:pPr>
      <w:r w:rsidRPr="005A2DE4">
        <w:rPr>
          <w:rFonts w:ascii="Times New Roman" w:hAnsi="Times New Roman" w:cs="Times New Roman"/>
          <w:sz w:val="28"/>
          <w:szCs w:val="28"/>
        </w:rPr>
        <w:t>•  Детское питание (образец)</w:t>
      </w:r>
    </w:p>
    <w:p w14:paraId="507AAFBD" w14:textId="77777777" w:rsidR="005A2DE4" w:rsidRPr="005A2DE4" w:rsidRDefault="005A2DE4" w:rsidP="005A2DE4">
      <w:pPr>
        <w:tabs>
          <w:tab w:val="left" w:pos="5700"/>
        </w:tabs>
        <w:rPr>
          <w:rFonts w:ascii="Times New Roman" w:hAnsi="Times New Roman" w:cs="Times New Roman"/>
          <w:sz w:val="28"/>
          <w:szCs w:val="28"/>
        </w:rPr>
      </w:pPr>
      <w:r w:rsidRPr="005A2DE4">
        <w:rPr>
          <w:rFonts w:ascii="Times New Roman" w:hAnsi="Times New Roman" w:cs="Times New Roman"/>
          <w:sz w:val="28"/>
          <w:szCs w:val="28"/>
        </w:rPr>
        <w:t>•  Азотная кислота HNO3 (10% раствор)</w:t>
      </w:r>
    </w:p>
    <w:p w14:paraId="0DB4B311" w14:textId="77777777" w:rsidR="005A2DE4" w:rsidRPr="005A2DE4" w:rsidRDefault="005A2DE4" w:rsidP="005A2DE4">
      <w:pPr>
        <w:tabs>
          <w:tab w:val="left" w:pos="5700"/>
        </w:tabs>
        <w:rPr>
          <w:rFonts w:ascii="Times New Roman" w:hAnsi="Times New Roman" w:cs="Times New Roman"/>
          <w:sz w:val="28"/>
          <w:szCs w:val="28"/>
        </w:rPr>
      </w:pPr>
      <w:r w:rsidRPr="005A2DE4">
        <w:rPr>
          <w:rFonts w:ascii="Times New Roman" w:hAnsi="Times New Roman" w:cs="Times New Roman"/>
          <w:sz w:val="28"/>
          <w:szCs w:val="28"/>
        </w:rPr>
        <w:t>•  Гидроксид аммония NH4OH (10% раствор)</w:t>
      </w:r>
    </w:p>
    <w:p w14:paraId="684638A3" w14:textId="77777777" w:rsidR="005A2DE4" w:rsidRPr="005A2DE4" w:rsidRDefault="005A2DE4" w:rsidP="005A2DE4">
      <w:pPr>
        <w:tabs>
          <w:tab w:val="left" w:pos="5700"/>
        </w:tabs>
        <w:rPr>
          <w:rFonts w:ascii="Times New Roman" w:hAnsi="Times New Roman" w:cs="Times New Roman"/>
          <w:sz w:val="28"/>
          <w:szCs w:val="28"/>
        </w:rPr>
      </w:pPr>
      <w:r w:rsidRPr="005A2DE4">
        <w:rPr>
          <w:rFonts w:ascii="Times New Roman" w:hAnsi="Times New Roman" w:cs="Times New Roman"/>
          <w:sz w:val="28"/>
          <w:szCs w:val="28"/>
        </w:rPr>
        <w:t>•  Дистиллированная вода</w:t>
      </w:r>
    </w:p>
    <w:p w14:paraId="68F7BE86" w14:textId="77777777" w:rsidR="005A2DE4" w:rsidRPr="005A2DE4" w:rsidRDefault="005A2DE4" w:rsidP="005A2DE4">
      <w:pPr>
        <w:tabs>
          <w:tab w:val="left" w:pos="5700"/>
        </w:tabs>
        <w:rPr>
          <w:rFonts w:ascii="Times New Roman" w:hAnsi="Times New Roman" w:cs="Times New Roman"/>
          <w:sz w:val="28"/>
          <w:szCs w:val="28"/>
        </w:rPr>
      </w:pPr>
      <w:r w:rsidRPr="005A2DE4">
        <w:rPr>
          <w:rFonts w:ascii="Times New Roman" w:hAnsi="Times New Roman" w:cs="Times New Roman"/>
          <w:sz w:val="28"/>
          <w:szCs w:val="28"/>
        </w:rPr>
        <w:t>•  Пробирки</w:t>
      </w:r>
    </w:p>
    <w:p w14:paraId="0354F772" w14:textId="77777777" w:rsidR="005A2DE4" w:rsidRPr="005A2DE4" w:rsidRDefault="005A2DE4" w:rsidP="005A2DE4">
      <w:pPr>
        <w:tabs>
          <w:tab w:val="left" w:pos="5700"/>
        </w:tabs>
        <w:rPr>
          <w:rFonts w:ascii="Times New Roman" w:hAnsi="Times New Roman" w:cs="Times New Roman"/>
          <w:sz w:val="28"/>
          <w:szCs w:val="28"/>
        </w:rPr>
      </w:pPr>
      <w:r w:rsidRPr="005A2DE4">
        <w:rPr>
          <w:rFonts w:ascii="Times New Roman" w:hAnsi="Times New Roman" w:cs="Times New Roman"/>
          <w:sz w:val="28"/>
          <w:szCs w:val="28"/>
        </w:rPr>
        <w:t>•  Водяная баня</w:t>
      </w:r>
    </w:p>
    <w:p w14:paraId="6DA57EF1" w14:textId="77777777" w:rsidR="005A2DE4" w:rsidRPr="005A2DE4" w:rsidRDefault="005A2DE4" w:rsidP="005A2DE4">
      <w:pPr>
        <w:tabs>
          <w:tab w:val="left" w:pos="5700"/>
        </w:tabs>
        <w:rPr>
          <w:rFonts w:ascii="Times New Roman" w:hAnsi="Times New Roman" w:cs="Times New Roman"/>
          <w:sz w:val="28"/>
          <w:szCs w:val="28"/>
        </w:rPr>
      </w:pPr>
      <w:r>
        <w:rPr>
          <w:rFonts w:ascii="Times New Roman" w:hAnsi="Times New Roman" w:cs="Times New Roman"/>
          <w:sz w:val="28"/>
          <w:szCs w:val="28"/>
        </w:rPr>
        <w:t>•  Пипетки</w:t>
      </w:r>
    </w:p>
    <w:p w14:paraId="0103DC0B" w14:textId="77777777" w:rsidR="005A2DE4" w:rsidRPr="005A2DE4" w:rsidRDefault="005A2DE4" w:rsidP="005A2DE4">
      <w:pPr>
        <w:tabs>
          <w:tab w:val="left" w:pos="5700"/>
        </w:tabs>
        <w:rPr>
          <w:rFonts w:ascii="Times New Roman" w:hAnsi="Times New Roman" w:cs="Times New Roman"/>
          <w:sz w:val="28"/>
          <w:szCs w:val="28"/>
        </w:rPr>
      </w:pPr>
      <w:r w:rsidRPr="005A2DE4">
        <w:rPr>
          <w:rFonts w:ascii="Times New Roman" w:hAnsi="Times New Roman" w:cs="Times New Roman"/>
          <w:sz w:val="28"/>
          <w:szCs w:val="28"/>
        </w:rPr>
        <w:t>1. Приготовление раствора: Мы растворили 1 грамм детского питания в 10 мл дистиллированной воды в пробирке.</w:t>
      </w:r>
    </w:p>
    <w:p w14:paraId="0C1D3930" w14:textId="77777777" w:rsidR="005A2DE4" w:rsidRPr="005A2DE4" w:rsidRDefault="005A2DE4" w:rsidP="005A2DE4">
      <w:pPr>
        <w:tabs>
          <w:tab w:val="left" w:pos="5700"/>
        </w:tabs>
        <w:rPr>
          <w:rFonts w:ascii="Times New Roman" w:hAnsi="Times New Roman" w:cs="Times New Roman"/>
          <w:sz w:val="28"/>
          <w:szCs w:val="28"/>
        </w:rPr>
      </w:pPr>
      <w:r w:rsidRPr="005A2DE4">
        <w:rPr>
          <w:rFonts w:ascii="Times New Roman" w:hAnsi="Times New Roman" w:cs="Times New Roman"/>
          <w:sz w:val="28"/>
          <w:szCs w:val="28"/>
        </w:rPr>
        <w:t>2. Добавление азотной кислоты: Мы добавили 1 мл 10% раствора азотной кислоты в пробирку с раствором детского питания.</w:t>
      </w:r>
    </w:p>
    <w:p w14:paraId="582799D7" w14:textId="77777777" w:rsidR="005A2DE4" w:rsidRPr="005A2DE4" w:rsidRDefault="005A2DE4" w:rsidP="005A2DE4">
      <w:pPr>
        <w:tabs>
          <w:tab w:val="left" w:pos="5700"/>
        </w:tabs>
        <w:rPr>
          <w:rFonts w:ascii="Times New Roman" w:hAnsi="Times New Roman" w:cs="Times New Roman"/>
          <w:sz w:val="28"/>
          <w:szCs w:val="28"/>
        </w:rPr>
      </w:pPr>
      <w:r w:rsidRPr="005A2DE4">
        <w:rPr>
          <w:rFonts w:ascii="Times New Roman" w:hAnsi="Times New Roman" w:cs="Times New Roman"/>
          <w:sz w:val="28"/>
          <w:szCs w:val="28"/>
        </w:rPr>
        <w:t>3. Нагревание: Мы нагрели смесь на водяной бане до появления желтого окрашивания. Мы следили за изменением цвета.</w:t>
      </w:r>
    </w:p>
    <w:p w14:paraId="0245A351" w14:textId="77777777" w:rsidR="005A2DE4" w:rsidRPr="005A2DE4" w:rsidRDefault="005A2DE4" w:rsidP="005A2DE4">
      <w:pPr>
        <w:tabs>
          <w:tab w:val="left" w:pos="5700"/>
        </w:tabs>
        <w:rPr>
          <w:rFonts w:ascii="Times New Roman" w:hAnsi="Times New Roman" w:cs="Times New Roman"/>
          <w:sz w:val="28"/>
          <w:szCs w:val="28"/>
        </w:rPr>
      </w:pPr>
      <w:r w:rsidRPr="005A2DE4">
        <w:rPr>
          <w:rFonts w:ascii="Times New Roman" w:hAnsi="Times New Roman" w:cs="Times New Roman"/>
          <w:sz w:val="28"/>
          <w:szCs w:val="28"/>
        </w:rPr>
        <w:t>4. Охлаждение и добавление аммиака: Мы охладили смесь и добавили несколько капель 10% раствор</w:t>
      </w:r>
      <w:r>
        <w:rPr>
          <w:rFonts w:ascii="Times New Roman" w:hAnsi="Times New Roman" w:cs="Times New Roman"/>
          <w:sz w:val="28"/>
          <w:szCs w:val="28"/>
        </w:rPr>
        <w:t>а гидроксида аммония (аммиака).</w:t>
      </w:r>
    </w:p>
    <w:p w14:paraId="4496F9E5" w14:textId="77777777" w:rsidR="005A2DE4" w:rsidRPr="005A2DE4" w:rsidRDefault="005A2DE4" w:rsidP="005A2DE4">
      <w:pPr>
        <w:tabs>
          <w:tab w:val="left" w:pos="5700"/>
        </w:tabs>
        <w:rPr>
          <w:rFonts w:ascii="Times New Roman" w:hAnsi="Times New Roman" w:cs="Times New Roman"/>
          <w:sz w:val="28"/>
          <w:szCs w:val="28"/>
        </w:rPr>
      </w:pPr>
      <w:r>
        <w:rPr>
          <w:rFonts w:ascii="Times New Roman" w:hAnsi="Times New Roman" w:cs="Times New Roman"/>
          <w:sz w:val="28"/>
          <w:szCs w:val="28"/>
        </w:rPr>
        <w:t>Наблюдения и вывод:</w:t>
      </w:r>
    </w:p>
    <w:p w14:paraId="6EFDAB1F" w14:textId="77777777" w:rsidR="005A2DE4" w:rsidRPr="005A2DE4" w:rsidRDefault="005A2DE4" w:rsidP="005A2DE4">
      <w:pPr>
        <w:tabs>
          <w:tab w:val="left" w:pos="5700"/>
        </w:tabs>
        <w:rPr>
          <w:rFonts w:ascii="Times New Roman" w:hAnsi="Times New Roman" w:cs="Times New Roman"/>
          <w:sz w:val="28"/>
          <w:szCs w:val="28"/>
        </w:rPr>
      </w:pPr>
      <w:r w:rsidRPr="005A2DE4">
        <w:rPr>
          <w:rFonts w:ascii="Times New Roman" w:hAnsi="Times New Roman" w:cs="Times New Roman"/>
          <w:sz w:val="28"/>
          <w:szCs w:val="28"/>
        </w:rPr>
        <w:t xml:space="preserve">•  Появление оранжевого окрашивания после добавления аммиака указало нам на наличие нуклеотидов (и аминокислот, содержащих бензольное кольцо, в частности, тирозина, триптофана, фенилаланина) в образце </w:t>
      </w:r>
      <w:r w:rsidRPr="005A2DE4">
        <w:rPr>
          <w:rFonts w:ascii="Times New Roman" w:hAnsi="Times New Roman" w:cs="Times New Roman"/>
          <w:sz w:val="28"/>
          <w:szCs w:val="28"/>
        </w:rPr>
        <w:lastRenderedPageBreak/>
        <w:t>детского питания. Желтое окрашивание после нагревания было обусловлено нитрованием ароматических колец.</w:t>
      </w:r>
    </w:p>
    <w:p w14:paraId="149AA872" w14:textId="77777777" w:rsidR="005A2DE4" w:rsidRPr="005A2DE4" w:rsidRDefault="005A2DE4" w:rsidP="005A2DE4">
      <w:pPr>
        <w:tabs>
          <w:tab w:val="left" w:pos="5700"/>
        </w:tabs>
        <w:rPr>
          <w:rFonts w:ascii="Times New Roman" w:hAnsi="Times New Roman" w:cs="Times New Roman"/>
          <w:sz w:val="28"/>
          <w:szCs w:val="28"/>
        </w:rPr>
      </w:pPr>
    </w:p>
    <w:p w14:paraId="0C3CCB59" w14:textId="77777777" w:rsidR="005A2DE4" w:rsidRPr="005A2DE4" w:rsidRDefault="005A2DE4" w:rsidP="005A2DE4">
      <w:pPr>
        <w:tabs>
          <w:tab w:val="left" w:pos="5700"/>
        </w:tabs>
        <w:rPr>
          <w:rFonts w:ascii="Times New Roman" w:hAnsi="Times New Roman" w:cs="Times New Roman"/>
          <w:sz w:val="28"/>
          <w:szCs w:val="28"/>
        </w:rPr>
      </w:pPr>
      <w:r>
        <w:rPr>
          <w:rFonts w:ascii="Times New Roman" w:hAnsi="Times New Roman" w:cs="Times New Roman"/>
          <w:sz w:val="28"/>
          <w:szCs w:val="28"/>
        </w:rPr>
        <w:t>Эксперимент 4</w:t>
      </w:r>
      <w:r w:rsidRPr="005A2DE4">
        <w:rPr>
          <w:rFonts w:ascii="Times New Roman" w:hAnsi="Times New Roman" w:cs="Times New Roman"/>
          <w:sz w:val="28"/>
          <w:szCs w:val="28"/>
        </w:rPr>
        <w:t>: Реакция с сульфатом меди (Биуретовая реакция)</w:t>
      </w:r>
    </w:p>
    <w:p w14:paraId="1351D613" w14:textId="77777777" w:rsidR="005A2DE4" w:rsidRPr="005A2DE4" w:rsidRDefault="005A2DE4" w:rsidP="005A2DE4">
      <w:pPr>
        <w:tabs>
          <w:tab w:val="left" w:pos="5700"/>
        </w:tabs>
        <w:rPr>
          <w:rFonts w:ascii="Times New Roman" w:hAnsi="Times New Roman" w:cs="Times New Roman"/>
          <w:sz w:val="28"/>
          <w:szCs w:val="28"/>
        </w:rPr>
      </w:pPr>
    </w:p>
    <w:p w14:paraId="458E47FB" w14:textId="77777777" w:rsidR="005A2DE4" w:rsidRPr="005A2DE4" w:rsidRDefault="005A2DE4" w:rsidP="005A2DE4">
      <w:pPr>
        <w:tabs>
          <w:tab w:val="left" w:pos="5700"/>
        </w:tabs>
        <w:rPr>
          <w:rFonts w:ascii="Times New Roman" w:hAnsi="Times New Roman" w:cs="Times New Roman"/>
          <w:sz w:val="28"/>
          <w:szCs w:val="28"/>
        </w:rPr>
      </w:pPr>
      <w:r>
        <w:rPr>
          <w:rFonts w:ascii="Times New Roman" w:hAnsi="Times New Roman" w:cs="Times New Roman"/>
          <w:sz w:val="28"/>
          <w:szCs w:val="28"/>
        </w:rPr>
        <w:t>Цель: обнаружение</w:t>
      </w:r>
      <w:r w:rsidRPr="005A2DE4">
        <w:rPr>
          <w:rFonts w:ascii="Times New Roman" w:hAnsi="Times New Roman" w:cs="Times New Roman"/>
          <w:sz w:val="28"/>
          <w:szCs w:val="28"/>
        </w:rPr>
        <w:t xml:space="preserve"> пептидные связи в детском питании (которые есть и в белках, и,</w:t>
      </w:r>
      <w:r>
        <w:rPr>
          <w:rFonts w:ascii="Times New Roman" w:hAnsi="Times New Roman" w:cs="Times New Roman"/>
          <w:sz w:val="28"/>
          <w:szCs w:val="28"/>
        </w:rPr>
        <w:t xml:space="preserve"> следовательно, в нуклеотидах).</w:t>
      </w:r>
    </w:p>
    <w:p w14:paraId="7E6C410C" w14:textId="77777777" w:rsidR="005A2DE4" w:rsidRPr="005A2DE4" w:rsidRDefault="005A2DE4" w:rsidP="005A2DE4">
      <w:pPr>
        <w:tabs>
          <w:tab w:val="left" w:pos="5700"/>
        </w:tabs>
        <w:rPr>
          <w:rFonts w:ascii="Times New Roman" w:hAnsi="Times New Roman" w:cs="Times New Roman"/>
          <w:sz w:val="28"/>
          <w:szCs w:val="28"/>
        </w:rPr>
      </w:pPr>
      <w:r w:rsidRPr="005A2DE4">
        <w:rPr>
          <w:rFonts w:ascii="Times New Roman" w:hAnsi="Times New Roman" w:cs="Times New Roman"/>
          <w:sz w:val="28"/>
          <w:szCs w:val="28"/>
        </w:rPr>
        <w:t xml:space="preserve">Реактивы и материалы: </w:t>
      </w:r>
    </w:p>
    <w:p w14:paraId="1A085389" w14:textId="77777777" w:rsidR="005A2DE4" w:rsidRPr="005A2DE4" w:rsidRDefault="005A2DE4" w:rsidP="005A2DE4">
      <w:pPr>
        <w:tabs>
          <w:tab w:val="left" w:pos="5700"/>
        </w:tabs>
        <w:rPr>
          <w:rFonts w:ascii="Times New Roman" w:hAnsi="Times New Roman" w:cs="Times New Roman"/>
          <w:sz w:val="28"/>
          <w:szCs w:val="28"/>
        </w:rPr>
      </w:pPr>
      <w:r w:rsidRPr="005A2DE4">
        <w:rPr>
          <w:rFonts w:ascii="Times New Roman" w:hAnsi="Times New Roman" w:cs="Times New Roman"/>
          <w:sz w:val="28"/>
          <w:szCs w:val="28"/>
        </w:rPr>
        <w:t>•  Детское питание (образец)</w:t>
      </w:r>
    </w:p>
    <w:p w14:paraId="4C797115" w14:textId="77777777" w:rsidR="005A2DE4" w:rsidRPr="005A2DE4" w:rsidRDefault="005A2DE4" w:rsidP="005A2DE4">
      <w:pPr>
        <w:tabs>
          <w:tab w:val="left" w:pos="5700"/>
        </w:tabs>
        <w:rPr>
          <w:rFonts w:ascii="Times New Roman" w:hAnsi="Times New Roman" w:cs="Times New Roman"/>
          <w:sz w:val="28"/>
          <w:szCs w:val="28"/>
        </w:rPr>
      </w:pPr>
      <w:r w:rsidRPr="005A2DE4">
        <w:rPr>
          <w:rFonts w:ascii="Times New Roman" w:hAnsi="Times New Roman" w:cs="Times New Roman"/>
          <w:sz w:val="28"/>
          <w:szCs w:val="28"/>
        </w:rPr>
        <w:t>•  Сульфат меди (II) CuSO4 (5% раствор)</w:t>
      </w:r>
    </w:p>
    <w:p w14:paraId="69F402F3" w14:textId="77777777" w:rsidR="005A2DE4" w:rsidRPr="005A2DE4" w:rsidRDefault="005A2DE4" w:rsidP="005A2DE4">
      <w:pPr>
        <w:tabs>
          <w:tab w:val="left" w:pos="5700"/>
        </w:tabs>
        <w:rPr>
          <w:rFonts w:ascii="Times New Roman" w:hAnsi="Times New Roman" w:cs="Times New Roman"/>
          <w:sz w:val="28"/>
          <w:szCs w:val="28"/>
        </w:rPr>
      </w:pPr>
      <w:r w:rsidRPr="005A2DE4">
        <w:rPr>
          <w:rFonts w:ascii="Times New Roman" w:hAnsi="Times New Roman" w:cs="Times New Roman"/>
          <w:sz w:val="28"/>
          <w:szCs w:val="28"/>
        </w:rPr>
        <w:t>•  Гидроксид натрия NaOH (10% раствор)</w:t>
      </w:r>
    </w:p>
    <w:p w14:paraId="512219B0" w14:textId="77777777" w:rsidR="005A2DE4" w:rsidRPr="005A2DE4" w:rsidRDefault="005A2DE4" w:rsidP="005A2DE4">
      <w:pPr>
        <w:tabs>
          <w:tab w:val="left" w:pos="5700"/>
        </w:tabs>
        <w:rPr>
          <w:rFonts w:ascii="Times New Roman" w:hAnsi="Times New Roman" w:cs="Times New Roman"/>
          <w:sz w:val="28"/>
          <w:szCs w:val="28"/>
        </w:rPr>
      </w:pPr>
      <w:r w:rsidRPr="005A2DE4">
        <w:rPr>
          <w:rFonts w:ascii="Times New Roman" w:hAnsi="Times New Roman" w:cs="Times New Roman"/>
          <w:sz w:val="28"/>
          <w:szCs w:val="28"/>
        </w:rPr>
        <w:t>•  Дистиллированную воду</w:t>
      </w:r>
    </w:p>
    <w:p w14:paraId="244066FB" w14:textId="77777777" w:rsidR="005A2DE4" w:rsidRPr="005A2DE4" w:rsidRDefault="005A2DE4" w:rsidP="005A2DE4">
      <w:pPr>
        <w:tabs>
          <w:tab w:val="left" w:pos="5700"/>
        </w:tabs>
        <w:rPr>
          <w:rFonts w:ascii="Times New Roman" w:hAnsi="Times New Roman" w:cs="Times New Roman"/>
          <w:sz w:val="28"/>
          <w:szCs w:val="28"/>
        </w:rPr>
      </w:pPr>
      <w:r w:rsidRPr="005A2DE4">
        <w:rPr>
          <w:rFonts w:ascii="Times New Roman" w:hAnsi="Times New Roman" w:cs="Times New Roman"/>
          <w:sz w:val="28"/>
          <w:szCs w:val="28"/>
        </w:rPr>
        <w:t>•  Пробирки</w:t>
      </w:r>
    </w:p>
    <w:p w14:paraId="55BB7031" w14:textId="77777777" w:rsidR="005A2DE4" w:rsidRPr="005A2DE4" w:rsidRDefault="005A2DE4" w:rsidP="005A2DE4">
      <w:pPr>
        <w:tabs>
          <w:tab w:val="left" w:pos="5700"/>
        </w:tabs>
        <w:rPr>
          <w:rFonts w:ascii="Times New Roman" w:hAnsi="Times New Roman" w:cs="Times New Roman"/>
          <w:sz w:val="28"/>
          <w:szCs w:val="28"/>
        </w:rPr>
      </w:pPr>
      <w:r w:rsidRPr="005A2DE4">
        <w:rPr>
          <w:rFonts w:ascii="Times New Roman" w:hAnsi="Times New Roman" w:cs="Times New Roman"/>
          <w:sz w:val="28"/>
          <w:szCs w:val="28"/>
        </w:rPr>
        <w:t>•  Пипетки</w:t>
      </w:r>
    </w:p>
    <w:p w14:paraId="12CBECCF" w14:textId="77777777" w:rsidR="005A2DE4" w:rsidRPr="005A2DE4" w:rsidRDefault="005A2DE4" w:rsidP="005A2DE4">
      <w:pPr>
        <w:tabs>
          <w:tab w:val="left" w:pos="5700"/>
        </w:tabs>
        <w:rPr>
          <w:rFonts w:ascii="Times New Roman" w:hAnsi="Times New Roman" w:cs="Times New Roman"/>
          <w:sz w:val="28"/>
          <w:szCs w:val="28"/>
        </w:rPr>
      </w:pPr>
      <w:r w:rsidRPr="005A2DE4">
        <w:rPr>
          <w:rFonts w:ascii="Times New Roman" w:hAnsi="Times New Roman" w:cs="Times New Roman"/>
          <w:sz w:val="28"/>
          <w:szCs w:val="28"/>
        </w:rPr>
        <w:t>1. Приготовление раствора: Мы растворили 1 грамм детского питания в 10 мл дистиллированной воды в пробирке.</w:t>
      </w:r>
    </w:p>
    <w:p w14:paraId="34486EFB" w14:textId="77777777" w:rsidR="005A2DE4" w:rsidRPr="005A2DE4" w:rsidRDefault="005A2DE4" w:rsidP="005A2DE4">
      <w:pPr>
        <w:tabs>
          <w:tab w:val="left" w:pos="5700"/>
        </w:tabs>
        <w:rPr>
          <w:rFonts w:ascii="Times New Roman" w:hAnsi="Times New Roman" w:cs="Times New Roman"/>
          <w:sz w:val="28"/>
          <w:szCs w:val="28"/>
        </w:rPr>
      </w:pPr>
      <w:r w:rsidRPr="005A2DE4">
        <w:rPr>
          <w:rFonts w:ascii="Times New Roman" w:hAnsi="Times New Roman" w:cs="Times New Roman"/>
          <w:sz w:val="28"/>
          <w:szCs w:val="28"/>
        </w:rPr>
        <w:t>2. Добавление сульфата меди: Мы добавили 1 мл 5% раствора сульфата меди(II) в пробирку с раствором детского питания.</w:t>
      </w:r>
    </w:p>
    <w:p w14:paraId="59D66C59" w14:textId="77777777" w:rsidR="005A2DE4" w:rsidRPr="005A2DE4" w:rsidRDefault="005A2DE4" w:rsidP="005A2DE4">
      <w:pPr>
        <w:tabs>
          <w:tab w:val="left" w:pos="5700"/>
        </w:tabs>
        <w:rPr>
          <w:rFonts w:ascii="Times New Roman" w:hAnsi="Times New Roman" w:cs="Times New Roman"/>
          <w:sz w:val="28"/>
          <w:szCs w:val="28"/>
        </w:rPr>
      </w:pPr>
      <w:r w:rsidRPr="005A2DE4">
        <w:rPr>
          <w:rFonts w:ascii="Times New Roman" w:hAnsi="Times New Roman" w:cs="Times New Roman"/>
          <w:sz w:val="28"/>
          <w:szCs w:val="28"/>
        </w:rPr>
        <w:t>3. Добавление гидроксида натрия: Мы добавили 1 мл 10% раствор</w:t>
      </w:r>
      <w:r>
        <w:rPr>
          <w:rFonts w:ascii="Times New Roman" w:hAnsi="Times New Roman" w:cs="Times New Roman"/>
          <w:sz w:val="28"/>
          <w:szCs w:val="28"/>
        </w:rPr>
        <w:t>а гидроксида натрия в пробирку.</w:t>
      </w:r>
    </w:p>
    <w:p w14:paraId="12077205" w14:textId="77777777" w:rsidR="005A2DE4" w:rsidRPr="005A2DE4" w:rsidRDefault="005A2DE4" w:rsidP="005A2DE4">
      <w:pPr>
        <w:tabs>
          <w:tab w:val="left" w:pos="5700"/>
        </w:tabs>
        <w:rPr>
          <w:rFonts w:ascii="Times New Roman" w:hAnsi="Times New Roman" w:cs="Times New Roman"/>
          <w:sz w:val="28"/>
          <w:szCs w:val="28"/>
        </w:rPr>
      </w:pPr>
      <w:r>
        <w:rPr>
          <w:rFonts w:ascii="Times New Roman" w:hAnsi="Times New Roman" w:cs="Times New Roman"/>
          <w:sz w:val="28"/>
          <w:szCs w:val="28"/>
        </w:rPr>
        <w:t>Наблюдения и вывод:</w:t>
      </w:r>
    </w:p>
    <w:p w14:paraId="42ADDB92" w14:textId="77777777" w:rsidR="005A2DE4" w:rsidRDefault="005A2DE4" w:rsidP="005A2DE4">
      <w:pPr>
        <w:tabs>
          <w:tab w:val="left" w:pos="5700"/>
        </w:tabs>
        <w:rPr>
          <w:rFonts w:ascii="Times New Roman" w:hAnsi="Times New Roman" w:cs="Times New Roman"/>
          <w:sz w:val="28"/>
          <w:szCs w:val="28"/>
        </w:rPr>
      </w:pPr>
      <w:r w:rsidRPr="005A2DE4">
        <w:rPr>
          <w:rFonts w:ascii="Times New Roman" w:hAnsi="Times New Roman" w:cs="Times New Roman"/>
          <w:sz w:val="28"/>
          <w:szCs w:val="28"/>
        </w:rPr>
        <w:t>•  Появление фиолетового окрашивания указало нам на наличие пептидных связей (и, следовательно, белков и нуклеотидов) в образце детского питания.</w:t>
      </w:r>
    </w:p>
    <w:p w14:paraId="22CD3AE5" w14:textId="77777777" w:rsidR="00031B3C" w:rsidRPr="00CD3C0A" w:rsidRDefault="00031B3C" w:rsidP="005A2DE4">
      <w:pPr>
        <w:tabs>
          <w:tab w:val="left" w:pos="5700"/>
        </w:tabs>
        <w:rPr>
          <w:rFonts w:ascii="Times New Roman" w:hAnsi="Times New Roman" w:cs="Times New Roman"/>
          <w:sz w:val="28"/>
          <w:szCs w:val="28"/>
        </w:rPr>
      </w:pPr>
    </w:p>
    <w:p w14:paraId="36592847" w14:textId="77777777" w:rsidR="00031B3C" w:rsidRPr="00A95DEE" w:rsidRDefault="00031B3C" w:rsidP="00A95DEE">
      <w:pPr>
        <w:tabs>
          <w:tab w:val="left" w:pos="5700"/>
        </w:tabs>
        <w:jc w:val="center"/>
        <w:rPr>
          <w:rFonts w:ascii="Times New Roman" w:hAnsi="Times New Roman" w:cs="Times New Roman"/>
          <w:b/>
          <w:sz w:val="28"/>
          <w:szCs w:val="28"/>
        </w:rPr>
      </w:pPr>
      <w:r w:rsidRPr="00A95DEE">
        <w:rPr>
          <w:rFonts w:ascii="Times New Roman" w:hAnsi="Times New Roman" w:cs="Times New Roman"/>
          <w:b/>
          <w:sz w:val="28"/>
          <w:szCs w:val="28"/>
        </w:rPr>
        <w:t>Заключение</w:t>
      </w:r>
    </w:p>
    <w:p w14:paraId="156AF167" w14:textId="77777777" w:rsidR="00837539" w:rsidRPr="00837539" w:rsidRDefault="00837539" w:rsidP="00837539">
      <w:pPr>
        <w:tabs>
          <w:tab w:val="left" w:pos="5700"/>
        </w:tabs>
        <w:rPr>
          <w:rFonts w:ascii="Times New Roman" w:hAnsi="Times New Roman" w:cs="Times New Roman"/>
          <w:sz w:val="28"/>
          <w:szCs w:val="28"/>
        </w:rPr>
      </w:pPr>
      <w:r w:rsidRPr="00837539">
        <w:rPr>
          <w:rFonts w:ascii="Times New Roman" w:hAnsi="Times New Roman" w:cs="Times New Roman"/>
          <w:sz w:val="28"/>
          <w:szCs w:val="28"/>
        </w:rPr>
        <w:t>Проведенное комплексное исследование детской молочной смеси Nutrilan, включающее анализ исторического развития детского питания и серию химических экспериментов, позволило сде</w:t>
      </w:r>
      <w:r>
        <w:rPr>
          <w:rFonts w:ascii="Times New Roman" w:hAnsi="Times New Roman" w:cs="Times New Roman"/>
          <w:sz w:val="28"/>
          <w:szCs w:val="28"/>
        </w:rPr>
        <w:t>лать следующие значимые выводы:</w:t>
      </w:r>
    </w:p>
    <w:p w14:paraId="42BBCC71" w14:textId="77777777" w:rsidR="00837539" w:rsidRPr="00837539" w:rsidRDefault="00837539" w:rsidP="00837539">
      <w:pPr>
        <w:tabs>
          <w:tab w:val="left" w:pos="5700"/>
        </w:tabs>
        <w:rPr>
          <w:rFonts w:ascii="Times New Roman" w:hAnsi="Times New Roman" w:cs="Times New Roman"/>
          <w:sz w:val="28"/>
          <w:szCs w:val="28"/>
        </w:rPr>
      </w:pPr>
      <w:r w:rsidRPr="00837539">
        <w:rPr>
          <w:rFonts w:ascii="Times New Roman" w:hAnsi="Times New Roman" w:cs="Times New Roman"/>
          <w:sz w:val="28"/>
          <w:szCs w:val="28"/>
        </w:rPr>
        <w:t>1. Исторический анализ показал эволюцию детских смесей от простых заменителей грудного молока до современных высокотехнологичных продуктов. Ключевыми этапами развития стали:</w:t>
      </w:r>
    </w:p>
    <w:p w14:paraId="399EE497" w14:textId="77777777" w:rsidR="00837539" w:rsidRPr="00837539" w:rsidRDefault="00837539" w:rsidP="00837539">
      <w:pPr>
        <w:tabs>
          <w:tab w:val="left" w:pos="5700"/>
        </w:tabs>
        <w:rPr>
          <w:rFonts w:ascii="Times New Roman" w:hAnsi="Times New Roman" w:cs="Times New Roman"/>
          <w:sz w:val="28"/>
          <w:szCs w:val="28"/>
        </w:rPr>
      </w:pPr>
      <w:r w:rsidRPr="00837539">
        <w:rPr>
          <w:rFonts w:ascii="Times New Roman" w:hAnsi="Times New Roman" w:cs="Times New Roman"/>
          <w:sz w:val="28"/>
          <w:szCs w:val="28"/>
        </w:rPr>
        <w:lastRenderedPageBreak/>
        <w:t xml:space="preserve">   - внедрение стерилизации и сушки молока</w:t>
      </w:r>
    </w:p>
    <w:p w14:paraId="1FB45105" w14:textId="77777777" w:rsidR="00837539" w:rsidRPr="00837539" w:rsidRDefault="00837539" w:rsidP="00837539">
      <w:pPr>
        <w:tabs>
          <w:tab w:val="left" w:pos="5700"/>
        </w:tabs>
        <w:rPr>
          <w:rFonts w:ascii="Times New Roman" w:hAnsi="Times New Roman" w:cs="Times New Roman"/>
          <w:sz w:val="28"/>
          <w:szCs w:val="28"/>
        </w:rPr>
      </w:pPr>
      <w:r w:rsidRPr="00837539">
        <w:rPr>
          <w:rFonts w:ascii="Times New Roman" w:hAnsi="Times New Roman" w:cs="Times New Roman"/>
          <w:sz w:val="28"/>
          <w:szCs w:val="28"/>
        </w:rPr>
        <w:t xml:space="preserve">   - оптимизация состава путем добавления витаминов и минералов</w:t>
      </w:r>
    </w:p>
    <w:p w14:paraId="6394F053" w14:textId="77777777" w:rsidR="00837539" w:rsidRPr="00837539" w:rsidRDefault="00837539" w:rsidP="00837539">
      <w:pPr>
        <w:tabs>
          <w:tab w:val="left" w:pos="5700"/>
        </w:tabs>
        <w:rPr>
          <w:rFonts w:ascii="Times New Roman" w:hAnsi="Times New Roman" w:cs="Times New Roman"/>
          <w:sz w:val="28"/>
          <w:szCs w:val="28"/>
        </w:rPr>
      </w:pPr>
      <w:r w:rsidRPr="00837539">
        <w:rPr>
          <w:rFonts w:ascii="Times New Roman" w:hAnsi="Times New Roman" w:cs="Times New Roman"/>
          <w:sz w:val="28"/>
          <w:szCs w:val="28"/>
        </w:rPr>
        <w:t xml:space="preserve">   - разработка гипоаллергенных формул</w:t>
      </w:r>
    </w:p>
    <w:p w14:paraId="63D4933E" w14:textId="77777777" w:rsidR="00837539" w:rsidRPr="00837539" w:rsidRDefault="00837539" w:rsidP="00837539">
      <w:pPr>
        <w:tabs>
          <w:tab w:val="left" w:pos="5700"/>
        </w:tabs>
        <w:rPr>
          <w:rFonts w:ascii="Times New Roman" w:hAnsi="Times New Roman" w:cs="Times New Roman"/>
          <w:sz w:val="28"/>
          <w:szCs w:val="28"/>
        </w:rPr>
      </w:pPr>
      <w:r w:rsidRPr="00837539">
        <w:rPr>
          <w:rFonts w:ascii="Times New Roman" w:hAnsi="Times New Roman" w:cs="Times New Roman"/>
          <w:sz w:val="28"/>
          <w:szCs w:val="28"/>
        </w:rPr>
        <w:t xml:space="preserve">   - обогащен</w:t>
      </w:r>
      <w:r>
        <w:rPr>
          <w:rFonts w:ascii="Times New Roman" w:hAnsi="Times New Roman" w:cs="Times New Roman"/>
          <w:sz w:val="28"/>
          <w:szCs w:val="28"/>
        </w:rPr>
        <w:t>ие функциональными компонентами</w:t>
      </w:r>
    </w:p>
    <w:p w14:paraId="6D218B5C" w14:textId="77777777" w:rsidR="00837539" w:rsidRPr="00837539" w:rsidRDefault="00837539" w:rsidP="00837539">
      <w:pPr>
        <w:tabs>
          <w:tab w:val="left" w:pos="5700"/>
        </w:tabs>
        <w:rPr>
          <w:rFonts w:ascii="Times New Roman" w:hAnsi="Times New Roman" w:cs="Times New Roman"/>
          <w:sz w:val="28"/>
          <w:szCs w:val="28"/>
        </w:rPr>
      </w:pPr>
      <w:r w:rsidRPr="00837539">
        <w:rPr>
          <w:rFonts w:ascii="Times New Roman" w:hAnsi="Times New Roman" w:cs="Times New Roman"/>
          <w:sz w:val="28"/>
          <w:szCs w:val="28"/>
        </w:rPr>
        <w:t>2. Экспериментальная часть подтвердила высокое качество исследуемой смеси Nutrilan:</w:t>
      </w:r>
    </w:p>
    <w:p w14:paraId="3AEC4075" w14:textId="77777777" w:rsidR="00837539" w:rsidRPr="00837539" w:rsidRDefault="00837539" w:rsidP="00837539">
      <w:pPr>
        <w:tabs>
          <w:tab w:val="left" w:pos="5700"/>
        </w:tabs>
        <w:rPr>
          <w:rFonts w:ascii="Times New Roman" w:hAnsi="Times New Roman" w:cs="Times New Roman"/>
          <w:sz w:val="28"/>
          <w:szCs w:val="28"/>
        </w:rPr>
      </w:pPr>
      <w:r w:rsidRPr="00837539">
        <w:rPr>
          <w:rFonts w:ascii="Times New Roman" w:hAnsi="Times New Roman" w:cs="Times New Roman"/>
          <w:sz w:val="28"/>
          <w:szCs w:val="28"/>
        </w:rPr>
        <w:t xml:space="preserve">   - Биуретовая реакция выявила наличие полноценных белков (фиолетовое окрашивание)</w:t>
      </w:r>
    </w:p>
    <w:p w14:paraId="1471A20C" w14:textId="77777777" w:rsidR="00837539" w:rsidRPr="00837539" w:rsidRDefault="00837539" w:rsidP="00837539">
      <w:pPr>
        <w:tabs>
          <w:tab w:val="left" w:pos="5700"/>
        </w:tabs>
        <w:rPr>
          <w:rFonts w:ascii="Times New Roman" w:hAnsi="Times New Roman" w:cs="Times New Roman"/>
          <w:sz w:val="28"/>
          <w:szCs w:val="28"/>
        </w:rPr>
      </w:pPr>
      <w:r w:rsidRPr="00837539">
        <w:rPr>
          <w:rFonts w:ascii="Times New Roman" w:hAnsi="Times New Roman" w:cs="Times New Roman"/>
          <w:sz w:val="28"/>
          <w:szCs w:val="28"/>
        </w:rPr>
        <w:t xml:space="preserve">   - Реакция Толленса доказала присутствие свободных аминокислот ("серебряное зеркало")</w:t>
      </w:r>
    </w:p>
    <w:p w14:paraId="66625C28" w14:textId="77777777" w:rsidR="00837539" w:rsidRPr="00837539" w:rsidRDefault="00837539" w:rsidP="00837539">
      <w:pPr>
        <w:tabs>
          <w:tab w:val="left" w:pos="5700"/>
        </w:tabs>
        <w:rPr>
          <w:rFonts w:ascii="Times New Roman" w:hAnsi="Times New Roman" w:cs="Times New Roman"/>
          <w:sz w:val="28"/>
          <w:szCs w:val="28"/>
        </w:rPr>
      </w:pPr>
      <w:r w:rsidRPr="00837539">
        <w:rPr>
          <w:rFonts w:ascii="Times New Roman" w:hAnsi="Times New Roman" w:cs="Times New Roman"/>
          <w:sz w:val="28"/>
          <w:szCs w:val="28"/>
        </w:rPr>
        <w:t xml:space="preserve">   - Ксантопротеиновая реакция обнаружила ароматические аминокислоты и нук</w:t>
      </w:r>
      <w:r>
        <w:rPr>
          <w:rFonts w:ascii="Times New Roman" w:hAnsi="Times New Roman" w:cs="Times New Roman"/>
          <w:sz w:val="28"/>
          <w:szCs w:val="28"/>
        </w:rPr>
        <w:t>леотиды (оранжевое окрашивание)</w:t>
      </w:r>
    </w:p>
    <w:p w14:paraId="66765467" w14:textId="77777777" w:rsidR="00837539" w:rsidRPr="00837539" w:rsidRDefault="00837539" w:rsidP="00837539">
      <w:pPr>
        <w:tabs>
          <w:tab w:val="left" w:pos="5700"/>
        </w:tabs>
        <w:rPr>
          <w:rFonts w:ascii="Times New Roman" w:hAnsi="Times New Roman" w:cs="Times New Roman"/>
          <w:sz w:val="28"/>
          <w:szCs w:val="28"/>
        </w:rPr>
      </w:pPr>
      <w:r w:rsidRPr="00837539">
        <w:rPr>
          <w:rFonts w:ascii="Times New Roman" w:hAnsi="Times New Roman" w:cs="Times New Roman"/>
          <w:sz w:val="28"/>
          <w:szCs w:val="28"/>
        </w:rPr>
        <w:t>3. Сравнительный анализ показал, что современные смеси, такие как Nutrilan и NAN, существенно отличаются от бюджетных вариантов:</w:t>
      </w:r>
    </w:p>
    <w:p w14:paraId="6490E682" w14:textId="77777777" w:rsidR="00837539" w:rsidRPr="00837539" w:rsidRDefault="00837539" w:rsidP="00837539">
      <w:pPr>
        <w:tabs>
          <w:tab w:val="left" w:pos="5700"/>
        </w:tabs>
        <w:rPr>
          <w:rFonts w:ascii="Times New Roman" w:hAnsi="Times New Roman" w:cs="Times New Roman"/>
          <w:sz w:val="28"/>
          <w:szCs w:val="28"/>
        </w:rPr>
      </w:pPr>
      <w:r w:rsidRPr="00837539">
        <w:rPr>
          <w:rFonts w:ascii="Times New Roman" w:hAnsi="Times New Roman" w:cs="Times New Roman"/>
          <w:sz w:val="28"/>
          <w:szCs w:val="28"/>
        </w:rPr>
        <w:t xml:space="preserve">   - более сбалансированным составом</w:t>
      </w:r>
    </w:p>
    <w:p w14:paraId="25E7E311" w14:textId="77777777" w:rsidR="00837539" w:rsidRPr="00837539" w:rsidRDefault="00837539" w:rsidP="00837539">
      <w:pPr>
        <w:tabs>
          <w:tab w:val="left" w:pos="5700"/>
        </w:tabs>
        <w:rPr>
          <w:rFonts w:ascii="Times New Roman" w:hAnsi="Times New Roman" w:cs="Times New Roman"/>
          <w:sz w:val="28"/>
          <w:szCs w:val="28"/>
        </w:rPr>
      </w:pPr>
      <w:r w:rsidRPr="00837539">
        <w:rPr>
          <w:rFonts w:ascii="Times New Roman" w:hAnsi="Times New Roman" w:cs="Times New Roman"/>
          <w:sz w:val="28"/>
          <w:szCs w:val="28"/>
        </w:rPr>
        <w:t xml:space="preserve">   - наличием функциональных компонентов</w:t>
      </w:r>
    </w:p>
    <w:p w14:paraId="4BFED4D9" w14:textId="77777777" w:rsidR="00837539" w:rsidRPr="00837539" w:rsidRDefault="00837539" w:rsidP="00837539">
      <w:pPr>
        <w:tabs>
          <w:tab w:val="left" w:pos="5700"/>
        </w:tabs>
        <w:rPr>
          <w:rFonts w:ascii="Times New Roman" w:hAnsi="Times New Roman" w:cs="Times New Roman"/>
          <w:sz w:val="28"/>
          <w:szCs w:val="28"/>
        </w:rPr>
      </w:pPr>
      <w:r w:rsidRPr="00837539">
        <w:rPr>
          <w:rFonts w:ascii="Times New Roman" w:hAnsi="Times New Roman" w:cs="Times New Roman"/>
          <w:sz w:val="28"/>
          <w:szCs w:val="28"/>
        </w:rPr>
        <w:t xml:space="preserve">   - лучшей адаптацией к потребностям ребенка</w:t>
      </w:r>
    </w:p>
    <w:p w14:paraId="0A38623A" w14:textId="77777777" w:rsidR="00837539" w:rsidRPr="00837539" w:rsidRDefault="00837539" w:rsidP="00837539">
      <w:pPr>
        <w:tabs>
          <w:tab w:val="left" w:pos="5700"/>
        </w:tabs>
        <w:rPr>
          <w:rFonts w:ascii="Times New Roman" w:hAnsi="Times New Roman" w:cs="Times New Roman"/>
          <w:sz w:val="28"/>
          <w:szCs w:val="28"/>
        </w:rPr>
      </w:pPr>
    </w:p>
    <w:p w14:paraId="301CF2EF" w14:textId="77777777" w:rsidR="00837539" w:rsidRPr="00837539" w:rsidRDefault="00837539" w:rsidP="00837539">
      <w:pPr>
        <w:tabs>
          <w:tab w:val="left" w:pos="5700"/>
        </w:tabs>
        <w:rPr>
          <w:rFonts w:ascii="Times New Roman" w:hAnsi="Times New Roman" w:cs="Times New Roman"/>
          <w:sz w:val="28"/>
          <w:szCs w:val="28"/>
        </w:rPr>
      </w:pPr>
      <w:r w:rsidRPr="00837539">
        <w:rPr>
          <w:rFonts w:ascii="Times New Roman" w:hAnsi="Times New Roman" w:cs="Times New Roman"/>
          <w:sz w:val="28"/>
          <w:szCs w:val="28"/>
        </w:rPr>
        <w:t xml:space="preserve">4. Подтвердилась гипотеза о том, что состав смеси существенно влияет на риск развития аллергических реакций. Смеси на основе гидролизованного белка </w:t>
      </w:r>
      <w:r>
        <w:rPr>
          <w:rFonts w:ascii="Times New Roman" w:hAnsi="Times New Roman" w:cs="Times New Roman"/>
          <w:sz w:val="28"/>
          <w:szCs w:val="28"/>
        </w:rPr>
        <w:t>действительно менее аллергенны.</w:t>
      </w:r>
    </w:p>
    <w:p w14:paraId="61A08693" w14:textId="77777777" w:rsidR="00837539" w:rsidRPr="00837539" w:rsidRDefault="00837539" w:rsidP="00837539">
      <w:pPr>
        <w:tabs>
          <w:tab w:val="left" w:pos="5700"/>
        </w:tabs>
        <w:rPr>
          <w:rFonts w:ascii="Times New Roman" w:hAnsi="Times New Roman" w:cs="Times New Roman"/>
          <w:sz w:val="28"/>
          <w:szCs w:val="28"/>
        </w:rPr>
      </w:pPr>
      <w:r w:rsidRPr="00837539">
        <w:rPr>
          <w:rFonts w:ascii="Times New Roman" w:hAnsi="Times New Roman" w:cs="Times New Roman"/>
          <w:sz w:val="28"/>
          <w:szCs w:val="28"/>
        </w:rPr>
        <w:t>Практическая значимость работы заключается в:</w:t>
      </w:r>
    </w:p>
    <w:p w14:paraId="6657A7BE" w14:textId="77777777" w:rsidR="00837539" w:rsidRPr="00837539" w:rsidRDefault="00837539" w:rsidP="00837539">
      <w:pPr>
        <w:tabs>
          <w:tab w:val="left" w:pos="5700"/>
        </w:tabs>
        <w:rPr>
          <w:rFonts w:ascii="Times New Roman" w:hAnsi="Times New Roman" w:cs="Times New Roman"/>
          <w:sz w:val="28"/>
          <w:szCs w:val="28"/>
        </w:rPr>
      </w:pPr>
      <w:r w:rsidRPr="00837539">
        <w:rPr>
          <w:rFonts w:ascii="Times New Roman" w:hAnsi="Times New Roman" w:cs="Times New Roman"/>
          <w:sz w:val="28"/>
          <w:szCs w:val="28"/>
        </w:rPr>
        <w:t>- возможности объективной оценки качества детского питания</w:t>
      </w:r>
    </w:p>
    <w:p w14:paraId="4BCB04E8" w14:textId="77777777" w:rsidR="00837539" w:rsidRPr="00837539" w:rsidRDefault="00837539" w:rsidP="00837539">
      <w:pPr>
        <w:tabs>
          <w:tab w:val="left" w:pos="5700"/>
        </w:tabs>
        <w:rPr>
          <w:rFonts w:ascii="Times New Roman" w:hAnsi="Times New Roman" w:cs="Times New Roman"/>
          <w:sz w:val="28"/>
          <w:szCs w:val="28"/>
        </w:rPr>
      </w:pPr>
      <w:r w:rsidRPr="00837539">
        <w:rPr>
          <w:rFonts w:ascii="Times New Roman" w:hAnsi="Times New Roman" w:cs="Times New Roman"/>
          <w:sz w:val="28"/>
          <w:szCs w:val="28"/>
        </w:rPr>
        <w:t>- разработке рекомендаций по выбору смесей</w:t>
      </w:r>
    </w:p>
    <w:p w14:paraId="46880CCD" w14:textId="77777777" w:rsidR="00837539" w:rsidRPr="00837539" w:rsidRDefault="00837539" w:rsidP="00837539">
      <w:pPr>
        <w:tabs>
          <w:tab w:val="left" w:pos="5700"/>
        </w:tabs>
        <w:rPr>
          <w:rFonts w:ascii="Times New Roman" w:hAnsi="Times New Roman" w:cs="Times New Roman"/>
          <w:sz w:val="28"/>
          <w:szCs w:val="28"/>
        </w:rPr>
      </w:pPr>
      <w:r w:rsidRPr="00837539">
        <w:rPr>
          <w:rFonts w:ascii="Times New Roman" w:hAnsi="Times New Roman" w:cs="Times New Roman"/>
          <w:sz w:val="28"/>
          <w:szCs w:val="28"/>
        </w:rPr>
        <w:t xml:space="preserve">- перспективах создания </w:t>
      </w:r>
      <w:r>
        <w:rPr>
          <w:rFonts w:ascii="Times New Roman" w:hAnsi="Times New Roman" w:cs="Times New Roman"/>
          <w:sz w:val="28"/>
          <w:szCs w:val="28"/>
        </w:rPr>
        <w:t>новых, более совершенных формул</w:t>
      </w:r>
    </w:p>
    <w:p w14:paraId="6C5FEA1D" w14:textId="77777777" w:rsidR="00837539" w:rsidRPr="00837539" w:rsidRDefault="00837539" w:rsidP="00837539">
      <w:pPr>
        <w:tabs>
          <w:tab w:val="left" w:pos="5700"/>
        </w:tabs>
        <w:rPr>
          <w:rFonts w:ascii="Times New Roman" w:hAnsi="Times New Roman" w:cs="Times New Roman"/>
          <w:sz w:val="28"/>
          <w:szCs w:val="28"/>
        </w:rPr>
      </w:pPr>
      <w:r w:rsidRPr="00837539">
        <w:rPr>
          <w:rFonts w:ascii="Times New Roman" w:hAnsi="Times New Roman" w:cs="Times New Roman"/>
          <w:sz w:val="28"/>
          <w:szCs w:val="28"/>
        </w:rPr>
        <w:t>Перспективными направлениями дальнейших исследований могут стать:</w:t>
      </w:r>
    </w:p>
    <w:p w14:paraId="36A54BFA" w14:textId="77777777" w:rsidR="00837539" w:rsidRPr="00837539" w:rsidRDefault="00837539" w:rsidP="00837539">
      <w:pPr>
        <w:tabs>
          <w:tab w:val="left" w:pos="5700"/>
        </w:tabs>
        <w:rPr>
          <w:rFonts w:ascii="Times New Roman" w:hAnsi="Times New Roman" w:cs="Times New Roman"/>
          <w:sz w:val="28"/>
          <w:szCs w:val="28"/>
        </w:rPr>
      </w:pPr>
      <w:r w:rsidRPr="00837539">
        <w:rPr>
          <w:rFonts w:ascii="Times New Roman" w:hAnsi="Times New Roman" w:cs="Times New Roman"/>
          <w:sz w:val="28"/>
          <w:szCs w:val="28"/>
        </w:rPr>
        <w:t>- количественный анализ компонентов смесей</w:t>
      </w:r>
    </w:p>
    <w:p w14:paraId="7E608FF5" w14:textId="77777777" w:rsidR="00837539" w:rsidRPr="00837539" w:rsidRDefault="00837539" w:rsidP="00837539">
      <w:pPr>
        <w:tabs>
          <w:tab w:val="left" w:pos="5700"/>
        </w:tabs>
        <w:rPr>
          <w:rFonts w:ascii="Times New Roman" w:hAnsi="Times New Roman" w:cs="Times New Roman"/>
          <w:sz w:val="28"/>
          <w:szCs w:val="28"/>
        </w:rPr>
      </w:pPr>
      <w:r w:rsidRPr="00837539">
        <w:rPr>
          <w:rFonts w:ascii="Times New Roman" w:hAnsi="Times New Roman" w:cs="Times New Roman"/>
          <w:sz w:val="28"/>
          <w:szCs w:val="28"/>
        </w:rPr>
        <w:t>- изучение их биологической доступности</w:t>
      </w:r>
    </w:p>
    <w:p w14:paraId="597F978C" w14:textId="77777777" w:rsidR="00837539" w:rsidRPr="00837539" w:rsidRDefault="00837539" w:rsidP="00837539">
      <w:pPr>
        <w:tabs>
          <w:tab w:val="left" w:pos="5700"/>
        </w:tabs>
        <w:rPr>
          <w:rFonts w:ascii="Times New Roman" w:hAnsi="Times New Roman" w:cs="Times New Roman"/>
          <w:sz w:val="28"/>
          <w:szCs w:val="28"/>
        </w:rPr>
      </w:pPr>
      <w:r w:rsidRPr="00837539">
        <w:rPr>
          <w:rFonts w:ascii="Times New Roman" w:hAnsi="Times New Roman" w:cs="Times New Roman"/>
          <w:sz w:val="28"/>
          <w:szCs w:val="28"/>
        </w:rPr>
        <w:t>- разработка пер</w:t>
      </w:r>
      <w:r>
        <w:rPr>
          <w:rFonts w:ascii="Times New Roman" w:hAnsi="Times New Roman" w:cs="Times New Roman"/>
          <w:sz w:val="28"/>
          <w:szCs w:val="28"/>
        </w:rPr>
        <w:t>сонализированных формул питания</w:t>
      </w:r>
    </w:p>
    <w:p w14:paraId="2EDDDE1B" w14:textId="77777777" w:rsidR="000B642A" w:rsidRDefault="000B642A" w:rsidP="00837539">
      <w:pPr>
        <w:tabs>
          <w:tab w:val="left" w:pos="5700"/>
        </w:tabs>
        <w:rPr>
          <w:rFonts w:ascii="Times New Roman" w:hAnsi="Times New Roman" w:cs="Times New Roman"/>
          <w:sz w:val="28"/>
          <w:szCs w:val="28"/>
        </w:rPr>
      </w:pPr>
    </w:p>
    <w:p w14:paraId="0EE5C548" w14:textId="521A7FF0" w:rsidR="00275954" w:rsidRPr="00CD3C0A" w:rsidRDefault="00837539" w:rsidP="00837539">
      <w:pPr>
        <w:tabs>
          <w:tab w:val="left" w:pos="5700"/>
        </w:tabs>
        <w:rPr>
          <w:rFonts w:ascii="Times New Roman" w:hAnsi="Times New Roman" w:cs="Times New Roman"/>
          <w:sz w:val="28"/>
          <w:szCs w:val="28"/>
        </w:rPr>
      </w:pPr>
      <w:r w:rsidRPr="00837539">
        <w:rPr>
          <w:rFonts w:ascii="Times New Roman" w:hAnsi="Times New Roman" w:cs="Times New Roman"/>
          <w:sz w:val="28"/>
          <w:szCs w:val="28"/>
        </w:rPr>
        <w:lastRenderedPageBreak/>
        <w:t>Несмотря на достигнутый прогресс, идеальной замены грудному молоку пока не создано. Однако современные смеси, такие как Nutril</w:t>
      </w:r>
      <w:r w:rsidR="000B642A">
        <w:rPr>
          <w:rFonts w:ascii="Times New Roman" w:hAnsi="Times New Roman" w:cs="Times New Roman"/>
          <w:sz w:val="28"/>
          <w:szCs w:val="28"/>
        </w:rPr>
        <w:t>о</w:t>
      </w:r>
      <w:r w:rsidRPr="00837539">
        <w:rPr>
          <w:rFonts w:ascii="Times New Roman" w:hAnsi="Times New Roman" w:cs="Times New Roman"/>
          <w:sz w:val="28"/>
          <w:szCs w:val="28"/>
        </w:rPr>
        <w:t xml:space="preserve">n, позволяют обеспечить полноценное питание детей, когда грудное вскармливание невозможно. </w:t>
      </w:r>
      <w:r w:rsidR="000B642A">
        <w:rPr>
          <w:rFonts w:ascii="Times New Roman" w:hAnsi="Times New Roman" w:cs="Times New Roman"/>
          <w:sz w:val="28"/>
          <w:szCs w:val="28"/>
        </w:rPr>
        <w:t xml:space="preserve"> А смесь </w:t>
      </w:r>
      <w:r w:rsidR="000B642A" w:rsidRPr="00B67CD6">
        <w:rPr>
          <w:rFonts w:ascii="Times New Roman" w:hAnsi="Times New Roman" w:cs="Times New Roman"/>
          <w:sz w:val="28"/>
          <w:szCs w:val="28"/>
          <w:highlight w:val="yellow"/>
          <w:lang w:val="en-US"/>
        </w:rPr>
        <w:t>Neocate</w:t>
      </w:r>
      <w:r w:rsidR="000B642A" w:rsidRPr="00B67CD6">
        <w:rPr>
          <w:rFonts w:ascii="Times New Roman" w:hAnsi="Times New Roman" w:cs="Times New Roman"/>
          <w:sz w:val="28"/>
          <w:szCs w:val="28"/>
          <w:highlight w:val="yellow"/>
        </w:rPr>
        <w:t xml:space="preserve"> </w:t>
      </w:r>
      <w:r w:rsidR="000B642A" w:rsidRPr="00B67CD6">
        <w:rPr>
          <w:rFonts w:ascii="Times New Roman" w:hAnsi="Times New Roman" w:cs="Times New Roman"/>
          <w:sz w:val="28"/>
          <w:szCs w:val="28"/>
          <w:highlight w:val="yellow"/>
          <w:lang w:val="en-US"/>
        </w:rPr>
        <w:t>LCP</w:t>
      </w:r>
      <w:r w:rsidR="000B642A" w:rsidRPr="00CD3C0A">
        <w:rPr>
          <w:rFonts w:ascii="Times New Roman" w:hAnsi="Times New Roman" w:cs="Times New Roman"/>
          <w:sz w:val="28"/>
          <w:szCs w:val="28"/>
        </w:rPr>
        <w:t xml:space="preserve"> </w:t>
      </w:r>
      <w:r w:rsidR="000B642A">
        <w:rPr>
          <w:rFonts w:ascii="Times New Roman" w:hAnsi="Times New Roman" w:cs="Times New Roman"/>
          <w:sz w:val="28"/>
          <w:szCs w:val="28"/>
        </w:rPr>
        <w:t xml:space="preserve"> подойдет для детей с тяжелыми симптомами аллергий. </w:t>
      </w:r>
      <w:r w:rsidRPr="00837539">
        <w:rPr>
          <w:rFonts w:ascii="Times New Roman" w:hAnsi="Times New Roman" w:cs="Times New Roman"/>
          <w:sz w:val="28"/>
          <w:szCs w:val="28"/>
        </w:rPr>
        <w:t>Данное исследование вносит вклад в понимание состава детского питания и может быть полезно как производителям, так и медицинским специалистам.</w:t>
      </w:r>
    </w:p>
    <w:sectPr w:rsidR="00275954" w:rsidRPr="00CD3C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49A4"/>
    <w:multiLevelType w:val="hybridMultilevel"/>
    <w:tmpl w:val="53BCE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73C1899"/>
    <w:multiLevelType w:val="hybridMultilevel"/>
    <w:tmpl w:val="D6505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36134549">
    <w:abstractNumId w:val="0"/>
  </w:num>
  <w:num w:numId="2" w16cid:durableId="1310548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19F"/>
    <w:rsid w:val="0001137F"/>
    <w:rsid w:val="00023119"/>
    <w:rsid w:val="00031B3C"/>
    <w:rsid w:val="00045A06"/>
    <w:rsid w:val="000A613E"/>
    <w:rsid w:val="000B642A"/>
    <w:rsid w:val="000F566E"/>
    <w:rsid w:val="001A0EE8"/>
    <w:rsid w:val="0021719F"/>
    <w:rsid w:val="00275954"/>
    <w:rsid w:val="0035466E"/>
    <w:rsid w:val="003726E1"/>
    <w:rsid w:val="004127DC"/>
    <w:rsid w:val="004249AB"/>
    <w:rsid w:val="004E536B"/>
    <w:rsid w:val="005A2DE4"/>
    <w:rsid w:val="005D4A18"/>
    <w:rsid w:val="005F32B2"/>
    <w:rsid w:val="00730FF4"/>
    <w:rsid w:val="00746445"/>
    <w:rsid w:val="007C0566"/>
    <w:rsid w:val="007C7E5A"/>
    <w:rsid w:val="00820FD8"/>
    <w:rsid w:val="00837539"/>
    <w:rsid w:val="008D2B1E"/>
    <w:rsid w:val="009276E8"/>
    <w:rsid w:val="009837DF"/>
    <w:rsid w:val="009D6A32"/>
    <w:rsid w:val="00A14113"/>
    <w:rsid w:val="00A95DEE"/>
    <w:rsid w:val="00B67CD6"/>
    <w:rsid w:val="00BD752A"/>
    <w:rsid w:val="00BF0757"/>
    <w:rsid w:val="00C1332D"/>
    <w:rsid w:val="00CA11DB"/>
    <w:rsid w:val="00CD3C0A"/>
    <w:rsid w:val="00D149FD"/>
    <w:rsid w:val="00DD523B"/>
    <w:rsid w:val="00EB56E8"/>
    <w:rsid w:val="00F217EE"/>
    <w:rsid w:val="00FB5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BC7D"/>
  <w15:chartTrackingRefBased/>
  <w15:docId w15:val="{334B1900-B292-40A7-9485-71DE26AC9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1137F"/>
    <w:rPr>
      <w:b/>
      <w:bCs/>
    </w:rPr>
  </w:style>
  <w:style w:type="paragraph" w:styleId="a4">
    <w:name w:val="List Paragraph"/>
    <w:basedOn w:val="a"/>
    <w:uiPriority w:val="34"/>
    <w:qFormat/>
    <w:rsid w:val="005D4A18"/>
    <w:pPr>
      <w:ind w:left="720"/>
      <w:contextualSpacing/>
    </w:pPr>
  </w:style>
  <w:style w:type="table" w:styleId="a5">
    <w:name w:val="Table Grid"/>
    <w:basedOn w:val="a1"/>
    <w:uiPriority w:val="39"/>
    <w:rsid w:val="00424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16</Pages>
  <Words>4362</Words>
  <Characters>24870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dc:creator>
  <cp:keywords/>
  <dc:description/>
  <cp:lastModifiedBy>Home</cp:lastModifiedBy>
  <cp:revision>10</cp:revision>
  <dcterms:created xsi:type="dcterms:W3CDTF">2025-03-06T10:25:00Z</dcterms:created>
  <dcterms:modified xsi:type="dcterms:W3CDTF">2025-04-05T14:33:00Z</dcterms:modified>
</cp:coreProperties>
</file>