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A7BF" w14:textId="77777777" w:rsidR="00DF2394" w:rsidRDefault="00DF2394" w:rsidP="00DF23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работы с детьми и родителями по формированию здорового образа жизни</w:t>
      </w:r>
    </w:p>
    <w:p w14:paraId="35E14352" w14:textId="77777777" w:rsidR="00DF2394" w:rsidRDefault="00DF2394" w:rsidP="00DF23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08139" w14:textId="77777777" w:rsidR="00DF2394" w:rsidRDefault="00DF2394" w:rsidP="00DF23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A38C7" w14:textId="77777777" w:rsidR="00DF2394" w:rsidRDefault="00DF2394" w:rsidP="00DF239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0F118AA" w14:textId="77777777" w:rsidR="00DF2394" w:rsidRDefault="00DF2394" w:rsidP="00DF2394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«Чтобы сделать ребёнка умным и рассудительным, </w:t>
      </w:r>
    </w:p>
    <w:p w14:paraId="0C4BFA97" w14:textId="77777777" w:rsidR="00DF2394" w:rsidRDefault="00DF2394" w:rsidP="00DF2394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сделайте его крепким и здоровым: </w:t>
      </w:r>
    </w:p>
    <w:p w14:paraId="59D93B9C" w14:textId="77777777" w:rsidR="00DF2394" w:rsidRDefault="00DF2394" w:rsidP="00DF2394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он работает, действует, бегает, кричит,</w:t>
      </w:r>
    </w:p>
    <w:p w14:paraId="7DD0B7D2" w14:textId="77777777" w:rsidR="00DF2394" w:rsidRDefault="00DF2394" w:rsidP="00DF2394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он находится в постоянном движении!»</w:t>
      </w:r>
    </w:p>
    <w:p w14:paraId="4B28DF8F" w14:textId="77777777" w:rsidR="00DF2394" w:rsidRDefault="00DF2394" w:rsidP="00DF2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Ж.Ж. Руссо</w:t>
      </w:r>
    </w:p>
    <w:p w14:paraId="7A155CEB" w14:textId="77777777" w:rsidR="00DF2394" w:rsidRDefault="00DF2394" w:rsidP="00DF2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A99C3" w14:textId="77777777" w:rsidR="00DF2394" w:rsidRDefault="00DF2394" w:rsidP="00DF23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навыков здорового образа жизни невозможно без тесного союза семьи и школы. На протяжении многих лет работы в школе я занимаясь изучением вопроса взаимодействия учителя и родителей по привитию у ребёнка основ здорового образа жизни.</w:t>
      </w:r>
    </w:p>
    <w:p w14:paraId="66098104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и его основные составляющие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 жизнедеятельности, сохранения и укрепления здоровья людей. Воспитать ребёнка здоровым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 самого раннего детства научить его вести здоровый образ жизни. Для этого необходимо соблюдать пять основных принципов здорового образа жизни, среди которых: активное движение, сбалансированное питание, очистка организма и его укрепление, процессы культивирования здорового мышления и развития силы воли, стремление к получению новых знаний о своём здоровье.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семейного микроклимата во многом зависит эффективность педагогических воздействий школьного учителя: ребёнок более податлив воспитательным влияниям, если растёт в атмосфере дружбы, доверия, взаимных симпатий, союза семьи и школы.</w:t>
      </w:r>
    </w:p>
    <w:p w14:paraId="15A7529E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 (обсуждение успехов спортивной жизни страны, переживания при просмотре телевизионных спортивных передач, иллюстраций в книгах на спортивные темы и др.)</w:t>
      </w:r>
    </w:p>
    <w:p w14:paraId="4F193AE9" w14:textId="77777777" w:rsidR="00DF2394" w:rsidRDefault="00DF2394" w:rsidP="00DF2394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особенно восприимчивы к убеждениям, положительному поведению отца, матери, укладу жизни семьи. Личный пример родителей, совместные физкультурные занятия, здоровый образ жизни – главные составляющие успеха физического воспитания в семье. </w:t>
      </w:r>
    </w:p>
    <w:p w14:paraId="15F5C960" w14:textId="77777777" w:rsidR="00DF2394" w:rsidRDefault="00DF2394" w:rsidP="00DF2394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Нередко дети испытывают дефицит общения с родителями. Физкультура и спорт – это та сфера, где, во-первых, этот дефицит к обоюдной форме уменьшается. Во – вторых, именно здесь родители (особенно отец, чей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традиционный авторитет в современной семье пошатнулся) всегда будут образцом для ребёнка. Втянув «наследника» или «наследницу» в мир физического совершенствования и гармонии, вы «привьёте» ему иммунитет против никотина, алкоголя и других вредных привычек, возбудите как бы цепную реакцию, которая приведёт в будущем к появлению здоровых внуков.</w:t>
      </w:r>
    </w:p>
    <w:p w14:paraId="113B1B5B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Бодрящая прогулка или пробежка -наилучшие возможности для «все - семейного» досуга. Часто жена, которая жалуется на недостаток внимания со стороны мужа и нехватку времени на общение с детьми, говорит: «Ну, вы идите на пробежку, а я пока обед приготовлю». Но лучше сделать по – другому: всем вместе пробежаться, а потом также вместе сделать домашние дела. Эмоциональный заряд, получаемый от совместных занятий физкультурой и спортом, расходуется всегда позитивно. Чувство товарищества и взаимной симпатии хорошо знакомо спортсменам – членам одной команды или секции. Нечто подобное, только на более высоком уровне, возникает и в спортивных семьях. Совместный физкультурный досуг в значительной мере «снимает» проблему распределения домашних дел. Семья как бы превращается в бригаду, принцип которой «вместе работать – вместе отдыхать».</w:t>
      </w:r>
    </w:p>
    <w:p w14:paraId="23951D5F" w14:textId="77777777" w:rsidR="00DF2394" w:rsidRDefault="00DF2394" w:rsidP="00DF23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совместной работы с родителями:</w:t>
      </w:r>
    </w:p>
    <w:p w14:paraId="2A94788A" w14:textId="77777777" w:rsidR="00DF2394" w:rsidRDefault="00DF2394" w:rsidP="00DF2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сотрудничество, установление партнёрских отношений между родителями и педагогами школы;</w:t>
      </w:r>
    </w:p>
    <w:p w14:paraId="1CE1145C" w14:textId="77777777" w:rsidR="00DF2394" w:rsidRDefault="00DF2394" w:rsidP="00DF2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педагогического просвещения родителей, через передачу теоретических знаний и практических навыков оздоровления и физического развития учащихся;</w:t>
      </w:r>
    </w:p>
    <w:p w14:paraId="01D6D92E" w14:textId="77777777" w:rsidR="00DF2394" w:rsidRDefault="00DF2394" w:rsidP="00DF2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распространение положительного семейного опыта воспитания и оздоровления;</w:t>
      </w:r>
    </w:p>
    <w:p w14:paraId="2A565F54" w14:textId="77777777" w:rsidR="00DF2394" w:rsidRDefault="00DF2394" w:rsidP="00DF2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орбиту педагогической деятельности, их заинтересованное участие в воспитательно-образовательном процессе школы.</w:t>
      </w:r>
    </w:p>
    <w:p w14:paraId="4E93D409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с семьями учащихся по вопросам здоровья и физического развития:</w:t>
      </w:r>
    </w:p>
    <w:p w14:paraId="183A48CB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рекламная деятельность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анкетирование и опрос, родительские собрания, дни открытых дверей, фотовыставки, наглядная пропаганда здорового образа жизни;</w:t>
      </w:r>
    </w:p>
    <w:p w14:paraId="0F076053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консультативно-просветительская деятельность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консультации и тренинги, вечер вопросов и ответов, составление индивидуальных программ оздоровления и развития, беседы, участие родителей в мониторинге оздоровительных мероприятий класса;</w:t>
      </w:r>
    </w:p>
    <w:p w14:paraId="29071C0E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совместный анализ информации о здоровье детей и проектирование программ оздоровления и физического здоровья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направление работы позволяет осуществлять индивидуальный подход к здоровью и развитию физического потенциала детей. Индивидуальные программы оздоровления предусматривают не только закаливающие процедуры, разнообразные формы физкультурно-оздоровительной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профилактической работы с конкретным ребёнком, но и участие его семьи в общих и спортивных мероприятиях для родителей. Собранная информация о состоянии здоровья ребёнка и диагностика развития физических качеств часто помогает родителям в выборе спортивных секций и кружков, что влияет на дальнейшую реализацию ребёнка в физическом развитии.</w:t>
      </w:r>
    </w:p>
    <w:p w14:paraId="10CC1F01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совместное обсуждение проблем физического семейного воспитания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этой целью организуется вечер опросов и ответов, работает почта -доверия для родителей;</w:t>
      </w:r>
    </w:p>
    <w:p w14:paraId="01CE1BA5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выстраивание взаимодействия по запросам родителей.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проводятся практические занятия взрослых и детей, дни открытых дверей (например, день школы), когда родители имеют возможность присутствовать на спортивном празднике, физкультурном занятии.</w:t>
      </w:r>
    </w:p>
    <w:p w14:paraId="5B0737D8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освещение опыта семейного воспитания по физкультурно-оздоровительной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. В этом направлении широко используются фотоконкурсы на лучший спортивный уголок в квартире, акция семейных газет «Здоровье в семье».</w:t>
      </w:r>
    </w:p>
    <w:p w14:paraId="3EF64E6F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Большую роль приносят открытые занятия для родителей. Эти занятия наглядно показывают, какие упражнения следует выполнять в домашних условиях, какие методические приёмы можно при этом использовать. Каждый отец или мать имеют возможность самостоятельно оценить уровень физической подготовленности своего ребёнка и его ровесников.  Сделать соответствующие выводы.</w:t>
      </w:r>
    </w:p>
    <w:p w14:paraId="0A2BD790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участие родителей и детей в спортивной борьбе создаёт атмосферу свободы, взаимного уважения, стимулирует систематические занятия физкультурой. Основу семейных соревнований составляют эстафеты и командные игры с поочерёдными действиями участников, где результаты каждого члена семьи суммируются и таким образом влияют на распределение мест. Это повышает ответственность и побуждает участников подготовиться к следующим стартам ещё лучше.</w:t>
      </w:r>
    </w:p>
    <w:p w14:paraId="4EF95D9E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 доказала, что совместные занятия родителей с детьми приносят следующие положительные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8959FA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пробуждают у родителей интерес к уровню «двигательной зрелости» детей и способствует развитию у детей двигательных навыков в соответствии с их возрастом и способностями;</w:t>
      </w:r>
    </w:p>
    <w:p w14:paraId="634DB505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углубляют взаимосвязь родителей и детей;</w:t>
      </w:r>
    </w:p>
    <w:p w14:paraId="37265B8E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-предоставляют возможность позаниматься физкультурой за короткий отрезок времени не только ребёнку, но и взрослому: родитель показывает ребёнку те или иные упражнения и выполняет большинство вместе с ним;</w:t>
      </w:r>
    </w:p>
    <w:p w14:paraId="55932F26" w14:textId="77777777" w:rsidR="00DF2394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позволяют с пользой проводить то свободное время, которое мать или отец посвящают ребёнку, служат взаимообогащению, способствует всестороннему развитию ребёнка.</w:t>
      </w:r>
    </w:p>
    <w:p w14:paraId="0A84B979" w14:textId="77777777" w:rsidR="00DF2394" w:rsidRPr="00ED2942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осуществления инноваций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942">
        <w:rPr>
          <w:rFonts w:ascii="Times New Roman" w:eastAsia="Times New Roman" w:hAnsi="Times New Roman" w:cs="Times New Roman"/>
          <w:sz w:val="28"/>
          <w:szCs w:val="28"/>
        </w:rPr>
        <w:t>связаны со спросом на технологические инновации, использование которых нацелено на совершенствование учебного процесса в контексте повышения его качества. Под технологическими инновациями мы понимаем инновации, направленные на разработку и внедрение новых средств и технологий обучения для более эффективного удовлетворения новых или прежних потребностей учащихся.</w:t>
      </w:r>
    </w:p>
    <w:p w14:paraId="20CC0351" w14:textId="77777777" w:rsidR="00DF2394" w:rsidRPr="00ED2942" w:rsidRDefault="00DF2394" w:rsidP="00DF23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42">
        <w:rPr>
          <w:rFonts w:ascii="Times New Roman" w:eastAsia="Times New Roman" w:hAnsi="Times New Roman" w:cs="Times New Roman"/>
          <w:sz w:val="28"/>
          <w:szCs w:val="28"/>
        </w:rPr>
        <w:t>Нововведения, или инновации характерны для любой профессиональной деятельности человека и поэтому, естественно,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</w:p>
    <w:p w14:paraId="4DA80248" w14:textId="77777777" w:rsidR="00DF2394" w:rsidRPr="00ED2942" w:rsidRDefault="00DF2394" w:rsidP="00DF23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42">
        <w:rPr>
          <w:rFonts w:ascii="Times New Roman" w:eastAsia="Times New Roman" w:hAnsi="Times New Roman" w:cs="Times New Roman"/>
          <w:sz w:val="28"/>
          <w:szCs w:val="28"/>
        </w:rPr>
        <w:t>Немало мероприятий методического характера направлено на мотивацию учителей физической культуры к разработке и внедрению в образовательный процесс инновационных программ, методик и технологий преподавания физической культуры.</w:t>
      </w:r>
    </w:p>
    <w:p w14:paraId="416C656A" w14:textId="77777777" w:rsidR="00DF2394" w:rsidRPr="00ED2942" w:rsidRDefault="00DF2394" w:rsidP="00DF23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42">
        <w:rPr>
          <w:rFonts w:ascii="Times New Roman" w:eastAsia="Times New Roman" w:hAnsi="Times New Roman" w:cs="Times New Roman"/>
          <w:sz w:val="28"/>
          <w:szCs w:val="28"/>
        </w:rPr>
        <w:t xml:space="preserve">Поиск и создание инновационных технологий в сфере физического воспитания имеют научно-методическую основу и включают в себя актуальность, идею опыта, гипотезу, теоретическое обоснование на основе научных исследований и публикаций, создание самой технологии и практическое использование в своей педагогической деятельности. На практике отслеживается динамика результативности технологии. Положительные результаты инновационного опыта фиксируются документально, после чего учитель физической культуры о своем опыте сообщает на педагогических советах, методических объединениях. </w:t>
      </w:r>
    </w:p>
    <w:p w14:paraId="7CDF4E67" w14:textId="1EF0492B" w:rsidR="006F74B4" w:rsidRPr="00DF2394" w:rsidRDefault="00DF2394" w:rsidP="00DF23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42">
        <w:rPr>
          <w:rFonts w:ascii="Times New Roman" w:eastAsia="Times New Roman" w:hAnsi="Times New Roman" w:cs="Times New Roman"/>
          <w:sz w:val="28"/>
          <w:szCs w:val="28"/>
        </w:rPr>
        <w:t xml:space="preserve">Для утверждения передового педагогического опыта инновационные технологии изучаются на уровне района, города, республики. Донецким республиканским институтом проводится экспертиза научной новизны и </w:t>
      </w:r>
      <w:r w:rsidRPr="00ED2942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ценности. Затем опыт обобщается и утверждается на ученом совете института. Инновационным считается тот опыт, который педагоги действительно внедряют в свою педагогическую деятельность.</w:t>
      </w:r>
    </w:p>
    <w:sectPr w:rsidR="006F74B4" w:rsidRPr="00DF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6F59"/>
    <w:multiLevelType w:val="multilevel"/>
    <w:tmpl w:val="11F8B7E2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6"/>
    <w:rsid w:val="006F74B4"/>
    <w:rsid w:val="00CF45F6"/>
    <w:rsid w:val="00D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C28"/>
  <w15:chartTrackingRefBased/>
  <w15:docId w15:val="{A0F81C55-F402-4279-8FDB-255E48A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239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конф нумер список литры"/>
    <w:rsid w:val="00DF2394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Cs/>
      <w:i/>
      <w:iCs/>
      <w:spacing w:val="-4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3 - May2024</dc:creator>
  <cp:keywords/>
  <dc:description/>
  <cp:lastModifiedBy>3 - May2024</cp:lastModifiedBy>
  <cp:revision>2</cp:revision>
  <dcterms:created xsi:type="dcterms:W3CDTF">2025-05-06T08:12:00Z</dcterms:created>
  <dcterms:modified xsi:type="dcterms:W3CDTF">2025-05-06T08:13:00Z</dcterms:modified>
</cp:coreProperties>
</file>