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6CCF" w14:textId="30C9CFEF" w:rsidR="0016195C" w:rsidRPr="0016195C" w:rsidRDefault="0016195C" w:rsidP="0016195C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95C">
        <w:rPr>
          <w:rFonts w:ascii="Times New Roman" w:hAnsi="Times New Roman" w:cs="Times New Roman"/>
          <w:b/>
          <w:bCs/>
          <w:sz w:val="28"/>
          <w:szCs w:val="28"/>
        </w:rPr>
        <w:t>Страноведение как способ повышения мотивации в изучении немецкого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E8834B" w14:textId="77777777" w:rsidR="0016195C" w:rsidRDefault="0016195C" w:rsidP="001619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В статье рассматривается роль страноведения в процессе изучения немецкого языка как иностранного. Анализируются методы интеграции культурологических и лингвострановедческих материалов в учебный процесс, а также их влияние на мотивацию учащихся. На основе теоретических исследований и практических примеров доказывается, что использование страноведческого подхода способствует повышению интереса к языку, расширению кругозора и формированию межкультурной компетенции.  </w:t>
      </w:r>
    </w:p>
    <w:p w14:paraId="56B15DBC" w14:textId="2AD91C93" w:rsidR="0016195C" w:rsidRPr="0016195C" w:rsidRDefault="0016195C" w:rsidP="001619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</w:p>
    <w:p w14:paraId="2BAA4D58" w14:textId="31DF183B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>Современные методики преподавания иностранных языков делают акцент не только на формировании языковых навыков, но и на развитии межкультурной компетенции. В этом контексте страноведение (Landeskunde) играет ключевую роль, особенно при изучении немецкого языка. Оно позволяет учащимся не только овладеть лексико-грамматическими структурами, но и погрузиться в культурный контекст немецкоязычных стран (Германии, Австрии, Швейцарии, Лихтенштейна), что значительно повышает мотивацию к обучению.  1. Теоретические основы страноведения в обучении немецкому языку</w:t>
      </w:r>
      <w:r w:rsidRPr="0016195C">
        <w:rPr>
          <w:rFonts w:ascii="Times New Roman" w:hAnsi="Times New Roman" w:cs="Times New Roman"/>
          <w:sz w:val="28"/>
          <w:szCs w:val="28"/>
        </w:rPr>
        <w:t>.</w:t>
      </w:r>
      <w:r w:rsidRPr="001619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65FD6A" w14:textId="77777777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Страноведение – это междисциплинарная область, объединяющая лингвистику, культурологию, историю и географию. В методике преподавания иностранных языков оно выполняет следующие функции:  </w:t>
      </w:r>
    </w:p>
    <w:p w14:paraId="46B79A2F" w14:textId="229AEA5C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- </w:t>
      </w:r>
      <w:r w:rsidRPr="0016195C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Познавательная </w:t>
      </w:r>
      <w:r w:rsidRPr="0016195C">
        <w:rPr>
          <w:rFonts w:ascii="Times New Roman" w:hAnsi="Times New Roman" w:cs="Times New Roman"/>
          <w:sz w:val="28"/>
          <w:szCs w:val="28"/>
        </w:rPr>
        <w:t xml:space="preserve">– расширяет знания о стране изучаемого языка.  </w:t>
      </w:r>
    </w:p>
    <w:p w14:paraId="0CA2CC47" w14:textId="04EFF455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- </w:t>
      </w:r>
      <w:r w:rsidRPr="0016195C">
        <w:rPr>
          <w:rFonts w:ascii="Times New Roman" w:hAnsi="Times New Roman" w:cs="Times New Roman"/>
          <w:b/>
          <w:bCs/>
          <w:sz w:val="28"/>
          <w:szCs w:val="28"/>
        </w:rPr>
        <w:t xml:space="preserve">Мотивационная </w:t>
      </w:r>
      <w:r w:rsidRPr="0016195C">
        <w:rPr>
          <w:rFonts w:ascii="Times New Roman" w:hAnsi="Times New Roman" w:cs="Times New Roman"/>
          <w:sz w:val="28"/>
          <w:szCs w:val="28"/>
        </w:rPr>
        <w:t xml:space="preserve">– стимулирует интерес к изучению языка через культурные аспекты.  </w:t>
      </w:r>
    </w:p>
    <w:p w14:paraId="39E15020" w14:textId="44E66F39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- </w:t>
      </w:r>
      <w:r w:rsidRPr="0016195C">
        <w:rPr>
          <w:rFonts w:ascii="Times New Roman" w:hAnsi="Times New Roman" w:cs="Times New Roman"/>
          <w:b/>
          <w:bCs/>
          <w:sz w:val="28"/>
          <w:szCs w:val="28"/>
        </w:rPr>
        <w:t>Коммуникативная</w:t>
      </w:r>
      <w:r w:rsidRPr="0016195C">
        <w:rPr>
          <w:rFonts w:ascii="Times New Roman" w:hAnsi="Times New Roman" w:cs="Times New Roman"/>
          <w:sz w:val="28"/>
          <w:szCs w:val="28"/>
        </w:rPr>
        <w:t xml:space="preserve"> – помогает понимать социокультурные особенности общения.  </w:t>
      </w:r>
    </w:p>
    <w:p w14:paraId="13CBC161" w14:textId="77777777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Согласно исследованиям Е. И. Пассова и Г. В. Роговой, включение страноведческого материала в уроки способствует более осознанному усвоению языка, так как учащиеся видят его практическое применение в реальных культурных контекстах.  </w:t>
      </w:r>
    </w:p>
    <w:p w14:paraId="7A43A6EB" w14:textId="0C2CEE97" w:rsidR="0016195C" w:rsidRPr="0016195C" w:rsidRDefault="0016195C" w:rsidP="00161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95C">
        <w:rPr>
          <w:rFonts w:ascii="Times New Roman" w:hAnsi="Times New Roman" w:cs="Times New Roman"/>
          <w:b/>
          <w:bCs/>
          <w:sz w:val="28"/>
          <w:szCs w:val="28"/>
        </w:rPr>
        <w:t>2. Влияние страноведения на мотивацию учащихся</w:t>
      </w:r>
      <w:r w:rsidRPr="001619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61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678F2B" w14:textId="77777777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Мотивация является ключевым фактором успешного изучения иностранного языка. Использование страноведческих материалов позволяет:  </w:t>
      </w:r>
    </w:p>
    <w:p w14:paraId="6FEC1998" w14:textId="719D49AC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- Повысить интерес к языку через знакомство с традициями, историей, искусством и современной жизнью немецкоязычных стран.  </w:t>
      </w:r>
    </w:p>
    <w:p w14:paraId="770C8B4C" w14:textId="01D9A9B9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- Создать эмоциональную связь с культурой, что способствует более глубокомувовлечению в процесс обучения.  </w:t>
      </w:r>
    </w:p>
    <w:p w14:paraId="7F803658" w14:textId="687C4293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lastRenderedPageBreak/>
        <w:t xml:space="preserve">- Стимулировать самостоятельную работу (например, поиск информации о немецких праздниках, просмотр фильмов, чтение новостей).  </w:t>
      </w:r>
    </w:p>
    <w:p w14:paraId="74B1CC4C" w14:textId="77777777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Экспериментальные исследования (например, работы Х. Функа) показывают, что студенты, изучающие немецкий язык с использованием страноведческих материалов, демонстрируют более высокий уровень мотивации и лучше справляются с коммуникативными задачами.  </w:t>
      </w:r>
    </w:p>
    <w:p w14:paraId="249F51F9" w14:textId="27A25925" w:rsidR="0016195C" w:rsidRPr="0016195C" w:rsidRDefault="0016195C" w:rsidP="00161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95C">
        <w:rPr>
          <w:rFonts w:ascii="Times New Roman" w:hAnsi="Times New Roman" w:cs="Times New Roman"/>
          <w:b/>
          <w:bCs/>
          <w:sz w:val="28"/>
          <w:szCs w:val="28"/>
        </w:rPr>
        <w:t>3. Методы интеграции страноведения в учебный процесс</w:t>
      </w:r>
      <w:r w:rsidRPr="001619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61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18810C" w14:textId="77777777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страноведческого подхода можно применять следующие методики:  </w:t>
      </w:r>
    </w:p>
    <w:p w14:paraId="3A1B56B1" w14:textId="078A8C0A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- Сравнительный анализ культур (например, обсуждение различий между российскими и немецкими традициями).  </w:t>
      </w:r>
    </w:p>
    <w:p w14:paraId="45D99A05" w14:textId="31F86D7A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- Проектная деятельность (подготовка презентаций о регионах Германии, известных личностях).  </w:t>
      </w:r>
    </w:p>
    <w:p w14:paraId="47F683DD" w14:textId="0ABB93AB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- Использование аутентичных материалов (фильмы, музыка, литература, подкасты).  </w:t>
      </w:r>
    </w:p>
    <w:p w14:paraId="572D8B27" w14:textId="3C71C54D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- Виртуальные экскурсии (онлайн-посещение музеев, городов).  </w:t>
      </w:r>
    </w:p>
    <w:p w14:paraId="7F90A0CA" w14:textId="35953C1B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- Ролевые игры и дискуссии (моделирование ситуаций межкультурного общения).  </w:t>
      </w:r>
    </w:p>
    <w:p w14:paraId="6A756C7A" w14:textId="7A7D5791" w:rsidR="0016195C" w:rsidRPr="0016195C" w:rsidRDefault="0016195C" w:rsidP="00161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95C">
        <w:rPr>
          <w:rFonts w:ascii="Times New Roman" w:hAnsi="Times New Roman" w:cs="Times New Roman"/>
          <w:b/>
          <w:bCs/>
          <w:sz w:val="28"/>
          <w:szCs w:val="28"/>
        </w:rPr>
        <w:t>Заключени</w:t>
      </w:r>
      <w:r w:rsidRPr="0016195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61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CF7158" w14:textId="77777777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Страноведение является мощным инструментом повышения мотивации при изучении немецкого языка. Оно не только обогащает учебный процесс, но и способствует формированию межкультурной компетенции, что особенно важно в условиях глобализации. Интеграция лингвострановедческих материалов в преподавание позволяет сделать обучение более увлекательным и эффективным, что подтверждается как теоретическими исследованиями, так и практическим опытом педагогов.  </w:t>
      </w:r>
    </w:p>
    <w:p w14:paraId="4D6C6320" w14:textId="79DEB2E1" w:rsidR="0016195C" w:rsidRPr="0016195C" w:rsidRDefault="0016195C" w:rsidP="001619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95C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</w:t>
      </w:r>
    </w:p>
    <w:p w14:paraId="522392B9" w14:textId="77777777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1. Пассов Е. И. Коммуникативный метод обучения иностранному говорению. – М., 1991.  </w:t>
      </w:r>
    </w:p>
    <w:p w14:paraId="39C0A3B7" w14:textId="77777777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</w:rPr>
      </w:pPr>
      <w:r w:rsidRPr="0016195C">
        <w:rPr>
          <w:rFonts w:ascii="Times New Roman" w:hAnsi="Times New Roman" w:cs="Times New Roman"/>
          <w:sz w:val="28"/>
          <w:szCs w:val="28"/>
        </w:rPr>
        <w:t xml:space="preserve">2. Рогова Г. В. Методика обучения иностранным языкам. – М., 2000.  </w:t>
      </w:r>
    </w:p>
    <w:p w14:paraId="2E557B86" w14:textId="77777777" w:rsidR="0016195C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6195C">
        <w:rPr>
          <w:rFonts w:ascii="Times New Roman" w:hAnsi="Times New Roman" w:cs="Times New Roman"/>
          <w:sz w:val="28"/>
          <w:szCs w:val="28"/>
          <w:lang w:val="de-DE"/>
        </w:rPr>
        <w:t xml:space="preserve">3. Funk H. Landeskunde im Fremdsprachenunterricht. – Berlin, 2015.  </w:t>
      </w:r>
    </w:p>
    <w:p w14:paraId="35DC103D" w14:textId="20708791" w:rsidR="00D07A0F" w:rsidRPr="0016195C" w:rsidRDefault="0016195C" w:rsidP="001619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195C">
        <w:rPr>
          <w:rFonts w:ascii="Times New Roman" w:hAnsi="Times New Roman" w:cs="Times New Roman"/>
          <w:sz w:val="28"/>
          <w:szCs w:val="28"/>
          <w:lang w:val="en-US"/>
        </w:rPr>
        <w:t xml:space="preserve">4. Byram M. Teaching and Assessing Intercultural Communicative Competence. – Multilingual Matters, 1997.  </w:t>
      </w:r>
    </w:p>
    <w:sectPr w:rsidR="00D07A0F" w:rsidRPr="0016195C" w:rsidSect="0016195C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235A6"/>
    <w:multiLevelType w:val="hybridMultilevel"/>
    <w:tmpl w:val="AA92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9757A"/>
    <w:multiLevelType w:val="hybridMultilevel"/>
    <w:tmpl w:val="FEB65962"/>
    <w:lvl w:ilvl="0" w:tplc="5B064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A0"/>
    <w:rsid w:val="0016195C"/>
    <w:rsid w:val="006766A0"/>
    <w:rsid w:val="00D0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2F52"/>
  <w15:chartTrackingRefBased/>
  <w15:docId w15:val="{95168D22-6E03-4EE0-8BB9-7EEB116B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A03A-FC50-4A5A-BD43-4F8309C1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Colling</dc:creator>
  <cp:keywords/>
  <dc:description/>
  <cp:lastModifiedBy>Larisa Colling</cp:lastModifiedBy>
  <cp:revision>2</cp:revision>
  <dcterms:created xsi:type="dcterms:W3CDTF">2025-05-08T11:24:00Z</dcterms:created>
  <dcterms:modified xsi:type="dcterms:W3CDTF">2025-05-08T11:30:00Z</dcterms:modified>
</cp:coreProperties>
</file>