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783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образования,  науки и молодежной политики</w:t>
      </w:r>
    </w:p>
    <w:p w14:paraId="70B3A1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14:paraId="69930C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 Нижегородской области «Центр психолого-педагогической, медицинской и социальной помощи»</w:t>
      </w:r>
    </w:p>
    <w:p w14:paraId="14EE20D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F557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0F9FF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5C1C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F7AA3F4">
      <w:pPr>
        <w:spacing w:line="276" w:lineRule="auto"/>
        <w:rPr>
          <w:rStyle w:val="5"/>
        </w:rPr>
      </w:pPr>
    </w:p>
    <w:p w14:paraId="4EF165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98E3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803D9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DB6C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  проект  </w:t>
      </w:r>
    </w:p>
    <w:p w14:paraId="33E2C9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родителей</w:t>
      </w:r>
    </w:p>
    <w:p w14:paraId="089B625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Растём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 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азвиваемся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вместе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957C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2131A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7A75A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45B8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769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6B35D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342EDAC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О.Е.</w:t>
      </w:r>
    </w:p>
    <w:p w14:paraId="7C01F7E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Редькина Ю.В.</w:t>
      </w:r>
    </w:p>
    <w:p w14:paraId="5738B1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34F39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003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B2FD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47B68A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2534C9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D8D150">
      <w:pPr>
        <w:pStyle w:val="9"/>
        <w:shd w:val="clear" w:color="auto" w:fill="FFFFFF"/>
        <w:tabs>
          <w:tab w:val="left" w:pos="1843"/>
        </w:tabs>
        <w:spacing w:before="0" w:beforeAutospacing="0" w:after="0" w:afterAutospacing="0" w:line="276" w:lineRule="auto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Актуальность</w:t>
      </w:r>
    </w:p>
    <w:p w14:paraId="47504601">
      <w:pPr>
        <w:pStyle w:val="9"/>
        <w:shd w:val="clear" w:color="auto" w:fill="FFFFFF"/>
        <w:tabs>
          <w:tab w:val="left" w:pos="1843"/>
        </w:tabs>
        <w:spacing w:before="0" w:beforeAutospacing="0" w:after="0" w:afterAutospacing="0" w:line="276" w:lineRule="auto"/>
        <w:ind w:firstLine="708"/>
        <w:jc w:val="center"/>
        <w:rPr>
          <w:rFonts w:hint="default" w:cs="Times New Roman"/>
          <w:b/>
          <w:sz w:val="28"/>
          <w:szCs w:val="28"/>
          <w:lang w:val="ru-RU"/>
        </w:rPr>
      </w:pPr>
    </w:p>
    <w:p w14:paraId="4D938F62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если у ребенка имеются трудности или особенности развития,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  <w:lang w:val="ru-RU"/>
        </w:rPr>
        <w:t>ищут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информацию в интернет-ресурссах, но</w:t>
      </w:r>
      <w:r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систематизированную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понятную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нормах развития ребенка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понять есть ли отставание в развитии, не предоставляется возможным</w:t>
      </w:r>
      <w:r>
        <w:rPr>
          <w:rFonts w:ascii="Times New Roman" w:hAnsi="Times New Roman" w:cs="Times New Roman"/>
          <w:sz w:val="28"/>
          <w:szCs w:val="28"/>
        </w:rPr>
        <w:t>. Самостоятельный поиск информации имеет как положительные так и отрицательные последствия. Активные родители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занимаясь самостоятельно с ребенком помогают ему гармоничнее развиваться, больше узнают его особенности и потребности в обучении, расширяют картину мира и укрепляют эмоциональную связь. Однако информационный ресурс сети интернет очень </w:t>
      </w:r>
      <w:r>
        <w:rPr>
          <w:rFonts w:ascii="Times New Roman" w:hAnsi="Times New Roman" w:cs="Times New Roman"/>
          <w:sz w:val="28"/>
          <w:szCs w:val="28"/>
          <w:lang w:val="ru-RU"/>
        </w:rPr>
        <w:t>разнообразен</w:t>
      </w:r>
      <w:r>
        <w:rPr>
          <w:rFonts w:ascii="Times New Roman" w:hAnsi="Times New Roman" w:cs="Times New Roman"/>
          <w:sz w:val="28"/>
          <w:szCs w:val="28"/>
        </w:rPr>
        <w:t>, не имея достаточн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знаний родитель действует методом проб и ошибок.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не имея опыта, испытывают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значительные трудности в самостоятельной организации занятий с ребенком, что затрудняет процесс коррекции познавательных процессов и не дает </w:t>
      </w:r>
      <w:r>
        <w:rPr>
          <w:rFonts w:ascii="Times New Roman" w:hAnsi="Times New Roman" w:cs="Times New Roman"/>
          <w:sz w:val="28"/>
          <w:szCs w:val="28"/>
          <w:lang w:val="ru-RU"/>
        </w:rPr>
        <w:t>значимого</w:t>
      </w:r>
      <w:r>
        <w:rPr>
          <w:rFonts w:ascii="Times New Roman" w:hAnsi="Times New Roman" w:cs="Times New Roman"/>
          <w:sz w:val="28"/>
          <w:szCs w:val="28"/>
        </w:rPr>
        <w:t xml:space="preserve"> эффекта.</w:t>
      </w:r>
    </w:p>
    <w:p w14:paraId="0070160D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проект  для родителей  «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Растём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и р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азвиваемся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»  предполагает получение родителем знаний о нормах развития детей 2-6 лет, признаках задержанного развития,   а также информацию о организации развивающих занятий в домашней среде. Родитель  получит актуальные знания,  позволяющие активно участвовать  в процессе обучения или развития ребенка.  Обучение    проводится в форме вебинаров со специалистами, имеющими квалификацию учитель-дефектолог. 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Активизация родителей получивших актуальные знания о развитии ребенка, их участие в совместных играх или занятиях приводит </w:t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положительной динамике в развитии </w:t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детей</w:t>
      </w:r>
      <w:r>
        <w:rPr>
          <w:rStyle w:val="10"/>
          <w:rFonts w:hint="default" w:ascii="Times New Roman" w:hAnsi="Times New Roman" w:cs="Times New Roman"/>
          <w:sz w:val="28"/>
          <w:szCs w:val="28"/>
          <w:lang w:val="ru-RU"/>
        </w:rPr>
        <w:t>, как имеющих отставание в развитии, так и для нормотипичных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. </w:t>
      </w:r>
    </w:p>
    <w:p w14:paraId="089824DB">
      <w:pPr>
        <w:pStyle w:val="9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708"/>
        <w:jc w:val="both"/>
        <w:rPr>
          <w:rStyle w:val="10"/>
          <w:sz w:val="28"/>
          <w:szCs w:val="28"/>
        </w:rPr>
      </w:pPr>
    </w:p>
    <w:p w14:paraId="62F47D36">
      <w:pPr>
        <w:tabs>
          <w:tab w:val="left" w:pos="184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EE9CC42">
      <w:pPr>
        <w:tabs>
          <w:tab w:val="left" w:pos="184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295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FB592A2">
      <w:pPr>
        <w:pStyle w:val="8"/>
        <w:numPr>
          <w:ilvl w:val="0"/>
          <w:numId w:val="1"/>
        </w:numPr>
        <w:tabs>
          <w:tab w:val="left" w:pos="184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и задачи проекта </w:t>
      </w:r>
    </w:p>
    <w:p w14:paraId="046A3382">
      <w:pPr>
        <w:numPr>
          <w:numId w:val="0"/>
        </w:numPr>
        <w:tabs>
          <w:tab w:val="left" w:pos="1843"/>
        </w:tabs>
        <w:spacing w:line="276" w:lineRule="auto"/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Цель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проекта:</w:t>
      </w:r>
    </w:p>
    <w:p w14:paraId="70FDD690">
      <w:pPr>
        <w:numPr>
          <w:ilvl w:val="0"/>
          <w:numId w:val="2"/>
        </w:numPr>
        <w:tabs>
          <w:tab w:val="left" w:pos="1843"/>
          <w:tab w:val="clear" w:pos="420"/>
        </w:tabs>
        <w:spacing w:line="276" w:lineRule="auto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познакомить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родителей с нормами развития детей, и признаках задержки и отставания развития на каждом возрастном этапе дошкольного возраста;</w:t>
      </w:r>
    </w:p>
    <w:p w14:paraId="5B8A7086">
      <w:pPr>
        <w:numPr>
          <w:ilvl w:val="0"/>
          <w:numId w:val="2"/>
        </w:numPr>
        <w:tabs>
          <w:tab w:val="left" w:pos="1843"/>
          <w:tab w:val="clear" w:pos="420"/>
        </w:tabs>
        <w:spacing w:line="276" w:lineRule="auto"/>
        <w:ind w:left="420" w:leftChars="0" w:hanging="42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помочь родителям преодолеть трудности при организации 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занятий в домашн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39FBBD">
      <w:pPr>
        <w:tabs>
          <w:tab w:val="left" w:pos="1843"/>
        </w:tabs>
        <w:spacing w:line="276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родители детей с особыми образовательными потребностями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D0362BF">
      <w:pPr>
        <w:tabs>
          <w:tab w:val="left" w:pos="1843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04ED586">
      <w:pPr>
        <w:numPr>
          <w:ilvl w:val="0"/>
          <w:numId w:val="2"/>
        </w:numPr>
        <w:tabs>
          <w:tab w:val="left" w:pos="1843"/>
          <w:tab w:val="clear" w:pos="420"/>
        </w:tabs>
        <w:spacing w:after="0" w:line="276" w:lineRule="auto"/>
        <w:ind w:left="420" w:leftChars="0" w:hanging="42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родителей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нормах и  признаках задержки  развития ребенка;</w:t>
      </w:r>
    </w:p>
    <w:p w14:paraId="125F26F5">
      <w:pPr>
        <w:numPr>
          <w:ilvl w:val="0"/>
          <w:numId w:val="2"/>
        </w:numPr>
        <w:tabs>
          <w:tab w:val="left" w:pos="1843"/>
          <w:tab w:val="clear" w:pos="420"/>
        </w:tabs>
        <w:spacing w:after="0" w:line="276" w:lineRule="auto"/>
        <w:ind w:left="420" w:leftChars="0" w:hanging="42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родителей практическим игровым приемам и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развивающих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детьми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AECCF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9F9D641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Объем и срок освоения программы:</w:t>
      </w:r>
    </w:p>
    <w:p w14:paraId="638285E9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рассчитан на проведение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предоставление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неограниченного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доступа к записи 8 вебинаров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 w14:paraId="7E66019A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569FD9">
      <w:pPr>
        <w:tabs>
          <w:tab w:val="left" w:pos="1843"/>
        </w:tabs>
        <w:spacing w:after="0" w:line="276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Форма обучения: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онлайн 1 раз в месяц, офлайн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запись вебинаров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на сайте ГБУДО НО ЦППМСП</w:t>
      </w:r>
    </w:p>
    <w:p w14:paraId="5340DB27">
      <w:pPr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E6E88">
      <w:pPr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3FDA8">
      <w:pPr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14:paraId="0D6CB95F">
      <w:pPr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родителями новых знаний о нормах развития и признаках задержки;</w:t>
      </w:r>
    </w:p>
    <w:p w14:paraId="493B1F2D">
      <w:pPr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применение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практических методов, </w:t>
      </w:r>
      <w:r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занятий самостоятельно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, в домашних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65E1B">
      <w:pPr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9CF3">
      <w:pPr>
        <w:pStyle w:val="8"/>
        <w:numPr>
          <w:ilvl w:val="0"/>
          <w:numId w:val="1"/>
        </w:num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Описание деятельности в ходе проекта</w:t>
      </w:r>
    </w:p>
    <w:p w14:paraId="3E665887">
      <w:pPr>
        <w:tabs>
          <w:tab w:val="left" w:pos="1843"/>
        </w:tabs>
        <w:spacing w:before="100" w:beforeAutospacing="1" w:after="0" w:line="276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реализации проекта планируется:</w:t>
      </w:r>
    </w:p>
    <w:p w14:paraId="7F8E5309">
      <w:pPr>
        <w:numPr>
          <w:ilvl w:val="0"/>
          <w:numId w:val="3"/>
        </w:num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Проведение цикла  онлайн-вебинаров о развитии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 обучении детей раннего и дошкольного возраста;</w:t>
      </w:r>
    </w:p>
    <w:p w14:paraId="5118DE8E">
      <w:pPr>
        <w:numPr>
          <w:ilvl w:val="0"/>
          <w:numId w:val="3"/>
        </w:num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Предоставление доступа к записи вебинаров со специалистами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учителями - дефектологами.</w:t>
      </w:r>
    </w:p>
    <w:p w14:paraId="43D5769C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Родитель может присоединиться к группе на любом этапе проведения реализации проекта.</w:t>
      </w:r>
    </w:p>
    <w:p w14:paraId="4FA5B97B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</w:rPr>
        <w:t xml:space="preserve"> этап Подготовительный</w:t>
      </w:r>
    </w:p>
    <w:p w14:paraId="29AFE7D9">
      <w:pPr>
        <w:pStyle w:val="8"/>
        <w:numPr>
          <w:ilvl w:val="0"/>
          <w:numId w:val="4"/>
        </w:num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цикла вебинаров специалистами  </w:t>
      </w:r>
    </w:p>
    <w:p w14:paraId="05C5F801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</w:rPr>
        <w:t>II этап Основной </w:t>
      </w:r>
    </w:p>
    <w:p w14:paraId="6010792E">
      <w:pPr>
        <w:tabs>
          <w:tab w:val="left" w:pos="1843"/>
        </w:tabs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ходе основного этапа реализации проекта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было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едено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8 вебинаров в формате он-лайн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на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сайте ГБУДО НО ЦППМСП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родительской аудитории,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последующим предоставлением записи встреч.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Вебинары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посвящены особенностям развития детей, способам и методам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, практическим приёмам </w:t>
      </w:r>
      <w:r>
        <w:rPr>
          <w:rFonts w:ascii="Times New Roman" w:hAnsi="Times New Roman" w:eastAsia="Times New Roman" w:cs="Times New Roman"/>
          <w:sz w:val="28"/>
          <w:szCs w:val="28"/>
        </w:rPr>
        <w:t>эффективного взаимодействия и обучения в условиях семейного воспитания. Также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информация, полученная на вебинарах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поиску внутренних ресурсов родителей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>дете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формированию позитивных эмоциональных установок, мотивации к семейному творчеству. </w:t>
      </w:r>
    </w:p>
    <w:p w14:paraId="6A992C6D">
      <w:pPr>
        <w:tabs>
          <w:tab w:val="left" w:pos="1843"/>
        </w:tabs>
        <w:spacing w:before="100" w:beforeAutospacing="1" w:after="0" w:line="276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Продолжительность каждого   вебинара  1  академический час  по 45 минут.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Вебинары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выходят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  раз в месяц в течение 8  месяцев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в период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сентябрь-май.</w:t>
      </w:r>
    </w:p>
    <w:p w14:paraId="39247876">
      <w:pPr>
        <w:tabs>
          <w:tab w:val="left" w:pos="1843"/>
        </w:tabs>
        <w:spacing w:after="0"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Записи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вебинаров сохраняются в течении неограниченного времени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 сайте ГБУДО НО ЦППМСП.</w:t>
      </w:r>
    </w:p>
    <w:p w14:paraId="3901A213">
      <w:pPr>
        <w:tabs>
          <w:tab w:val="left" w:pos="1843"/>
        </w:tabs>
        <w:spacing w:before="100" w:beforeAutospacing="1" w:after="0" w:line="276" w:lineRule="auto"/>
        <w:ind w:firstLine="709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1677FBA3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1B7CA883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57D70EE2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B76C57A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2431DBFA">
      <w:pPr>
        <w:tabs>
          <w:tab w:val="left" w:pos="1843"/>
        </w:tabs>
        <w:spacing w:before="100" w:beforeAutospacing="1"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87501DD">
      <w:pPr>
        <w:tabs>
          <w:tab w:val="left" w:pos="1843"/>
        </w:tabs>
        <w:spacing w:before="100" w:beforeAutospacing="1"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907E53C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  <w:sectPr>
          <w:pgSz w:w="11906" w:h="16838"/>
          <w:pgMar w:top="709" w:right="1985" w:bottom="709" w:left="1418" w:header="708" w:footer="708" w:gutter="0"/>
          <w:cols w:space="708" w:num="1"/>
          <w:docGrid w:linePitch="360" w:charSpace="0"/>
        </w:sectPr>
      </w:pPr>
    </w:p>
    <w:p w14:paraId="6C9687FE">
      <w:pPr>
        <w:tabs>
          <w:tab w:val="left" w:pos="1843"/>
        </w:tabs>
        <w:spacing w:before="100" w:beforeAutospacing="1"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Тематический план</w:t>
      </w:r>
    </w:p>
    <w:p w14:paraId="28D2D8D3">
      <w:pPr>
        <w:tabs>
          <w:tab w:val="left" w:pos="1843"/>
        </w:tabs>
        <w:spacing w:before="100" w:beforeAutospacing="1"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686"/>
        <w:gridCol w:w="4252"/>
        <w:gridCol w:w="2993"/>
      </w:tblGrid>
      <w:tr w14:paraId="775A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5F4F575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4A1F08E3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Наименование вебинара теория </w:t>
            </w:r>
          </w:p>
        </w:tc>
        <w:tc>
          <w:tcPr>
            <w:tcW w:w="4252" w:type="dxa"/>
          </w:tcPr>
          <w:p w14:paraId="61E7377B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2917" w:type="dxa"/>
          </w:tcPr>
          <w:p w14:paraId="68BD1015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Ссылка на информационный ресурс</w:t>
            </w:r>
          </w:p>
        </w:tc>
      </w:tr>
      <w:tr w14:paraId="2431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BEA256B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2076B6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Развитие детей 2-3 лет. Как не пропустить задержку?</w:t>
            </w:r>
          </w:p>
        </w:tc>
        <w:tc>
          <w:tcPr>
            <w:tcW w:w="4252" w:type="dxa"/>
          </w:tcPr>
          <w:p w14:paraId="55CADD08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Особенности развития детей 2-3 лет: </w:t>
            </w:r>
          </w:p>
          <w:p w14:paraId="264B50DD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-развитие речи, мышления и сенсорной сферы;</w:t>
            </w:r>
          </w:p>
          <w:p w14:paraId="31196C08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-особенности физического развития</w:t>
            </w:r>
          </w:p>
        </w:tc>
        <w:tc>
          <w:tcPr>
            <w:tcW w:w="2917" w:type="dxa"/>
          </w:tcPr>
          <w:p w14:paraId="44451852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instrText xml:space="preserve"> HYPERLINK "https://vkvideo.ru/video-185781814_456239271" </w:instrTex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8"/>
                <w:szCs w:val="28"/>
              </w:rPr>
              <w:t>https://vkvideo.ru/video-185781814_456239271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1F2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A016556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F8E2EA8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Игры и упражнения  для развития детей 2-3 лет с отставанием в развитии.</w:t>
            </w:r>
          </w:p>
        </w:tc>
        <w:tc>
          <w:tcPr>
            <w:tcW w:w="4252" w:type="dxa"/>
          </w:tcPr>
          <w:p w14:paraId="399F63AD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развивающей среды дома;</w:t>
            </w:r>
          </w:p>
          <w:p w14:paraId="336B0734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-практические рекомендации  по проведению занятий в домашней среде</w:t>
            </w:r>
          </w:p>
        </w:tc>
        <w:tc>
          <w:tcPr>
            <w:tcW w:w="2917" w:type="dxa"/>
          </w:tcPr>
          <w:p w14:paraId="7605625C">
            <w:pPr>
              <w:tabs>
                <w:tab w:val="left" w:pos="1843"/>
              </w:tabs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"https://vkvideo.ru/video-185781814_456239273"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https://vkvideo.ru/video-185781814_456239273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6B91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6A937D8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D094F2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Развитие детей 3-4 лет. Как не пропустить задержку?</w:t>
            </w:r>
          </w:p>
        </w:tc>
        <w:tc>
          <w:tcPr>
            <w:tcW w:w="4252" w:type="dxa"/>
          </w:tcPr>
          <w:p w14:paraId="319B0609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 3-4 лет:</w:t>
            </w:r>
          </w:p>
          <w:p w14:paraId="35A67C34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речи, мышления, игровой деятельности;</w:t>
            </w:r>
          </w:p>
          <w:p w14:paraId="5DB7B88F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физического развития.</w:t>
            </w:r>
          </w:p>
        </w:tc>
        <w:tc>
          <w:tcPr>
            <w:tcW w:w="2917" w:type="dxa"/>
          </w:tcPr>
          <w:p w14:paraId="0C347FB1">
            <w:pPr>
              <w:tabs>
                <w:tab w:val="left" w:pos="1843"/>
              </w:tabs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"https://vkvideo.ru/video-185781814_456239287"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https://vkvideo.ru/video-185781814_456239287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2EAF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8EC9773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DCF4DD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Игры и упражнения  для развития детей 3-5 лет с отставанием в развитии.</w:t>
            </w:r>
          </w:p>
        </w:tc>
        <w:tc>
          <w:tcPr>
            <w:tcW w:w="4252" w:type="dxa"/>
          </w:tcPr>
          <w:p w14:paraId="3B93AC35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развивающей среды дома;</w:t>
            </w:r>
          </w:p>
          <w:p w14:paraId="20F83CE7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-практические рекомендации  по проведению занятий в домашней среде</w:t>
            </w:r>
          </w:p>
        </w:tc>
        <w:tc>
          <w:tcPr>
            <w:tcW w:w="2917" w:type="dxa"/>
          </w:tcPr>
          <w:p w14:paraId="3A2C8171">
            <w:pPr>
              <w:tabs>
                <w:tab w:val="left" w:pos="1843"/>
              </w:tabs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"https://vkvideo.ru/video-185781814_456239288"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https://vkvideo.ru/video-185781814_456239288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0B4C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977D263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69A372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Развитие детей 4-5 лет. Как не пропустить задержку?</w:t>
            </w:r>
          </w:p>
        </w:tc>
        <w:tc>
          <w:tcPr>
            <w:tcW w:w="4252" w:type="dxa"/>
          </w:tcPr>
          <w:p w14:paraId="5C5F0E66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Особенности развития детей 4-5 лет:</w:t>
            </w:r>
          </w:p>
          <w:p w14:paraId="2366FF84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речи, мышления, игровой деятельности;</w:t>
            </w:r>
          </w:p>
          <w:p w14:paraId="4CC3CAC1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физического развития.</w:t>
            </w:r>
          </w:p>
        </w:tc>
        <w:tc>
          <w:tcPr>
            <w:tcW w:w="2917" w:type="dxa"/>
          </w:tcPr>
          <w:p w14:paraId="6740368B">
            <w:pPr>
              <w:tabs>
                <w:tab w:val="left" w:pos="1843"/>
              </w:tabs>
              <w:spacing w:after="0"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instrText xml:space="preserve"> HYPERLINK "https://vkvideo.ru/video-185781814_456239324" </w:instrTex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8"/>
                <w:szCs w:val="28"/>
              </w:rPr>
              <w:t>https://vkvideo.ru/video-185781814_456239324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39CC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3A9BAC7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5025955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Игры и упражнения  для развития детей 3-5 лет с отставанием в развитии.</w:t>
            </w:r>
          </w:p>
        </w:tc>
        <w:tc>
          <w:tcPr>
            <w:tcW w:w="4252" w:type="dxa"/>
          </w:tcPr>
          <w:p w14:paraId="25FC89EE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развивающей среды дома;</w:t>
            </w:r>
          </w:p>
          <w:p w14:paraId="27559615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-практические рекомендации  по проведению занятий в домашней среде</w:t>
            </w:r>
          </w:p>
        </w:tc>
        <w:tc>
          <w:tcPr>
            <w:tcW w:w="2917" w:type="dxa"/>
          </w:tcPr>
          <w:p w14:paraId="79935693">
            <w:pPr>
              <w:tabs>
                <w:tab w:val="left" w:pos="1843"/>
              </w:tabs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"https://vkvideo.ru/video-185781814_456239288"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https://vkvideo.ru/video-185781814_456239288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3B7D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98875F5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3332AF7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Развитие детей 5-6 лет. Как не пропустить задержку?</w:t>
            </w:r>
          </w:p>
        </w:tc>
        <w:tc>
          <w:tcPr>
            <w:tcW w:w="4252" w:type="dxa"/>
          </w:tcPr>
          <w:p w14:paraId="5666E9FD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Особенности развития детей 5-6 лет:</w:t>
            </w:r>
          </w:p>
          <w:p w14:paraId="465D329F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речи, мышления, игровой деятельности;</w:t>
            </w:r>
          </w:p>
          <w:p w14:paraId="51D3A2D7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физического развития.</w:t>
            </w:r>
          </w:p>
        </w:tc>
        <w:tc>
          <w:tcPr>
            <w:tcW w:w="2917" w:type="dxa"/>
          </w:tcPr>
          <w:p w14:paraId="11BE82FA">
            <w:pPr>
              <w:tabs>
                <w:tab w:val="left" w:pos="1843"/>
              </w:tabs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"https://vkvideo.ru/video-185781814_456239334"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https://vkvideo.ru/video-185781814_456239334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53FC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7385284">
            <w:pPr>
              <w:pStyle w:val="8"/>
              <w:numPr>
                <w:ilvl w:val="0"/>
                <w:numId w:val="5"/>
              </w:num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C70B248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Игры и упражнения  для развития детей 5-6  лет с отставанием в развитии.</w:t>
            </w:r>
          </w:p>
        </w:tc>
        <w:tc>
          <w:tcPr>
            <w:tcW w:w="4252" w:type="dxa"/>
          </w:tcPr>
          <w:p w14:paraId="32C53F3B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развивающей среды дома;</w:t>
            </w:r>
          </w:p>
          <w:p w14:paraId="6859D0CE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-практические рекомендации  по проведению занятий в домашней среде</w:t>
            </w:r>
          </w:p>
        </w:tc>
        <w:tc>
          <w:tcPr>
            <w:tcW w:w="2917" w:type="dxa"/>
          </w:tcPr>
          <w:p w14:paraId="41314C3C">
            <w:pPr>
              <w:tabs>
                <w:tab w:val="left" w:pos="1843"/>
              </w:tabs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"https://vkvideo.ru/video-185781814_456239338"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https://vkvideo.ru/video-185781814_456239338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5232B30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</w:rPr>
        <w:sectPr>
          <w:pgSz w:w="16838" w:h="11906" w:orient="landscape"/>
          <w:pgMar w:top="1134" w:right="709" w:bottom="426" w:left="1418" w:header="709" w:footer="709" w:gutter="0"/>
          <w:cols w:space="708" w:num="1"/>
          <w:docGrid w:linePitch="360" w:charSpace="0"/>
        </w:sectPr>
      </w:pPr>
    </w:p>
    <w:p w14:paraId="607DE143">
      <w:p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8787603">
      <w:pPr>
        <w:pStyle w:val="8"/>
        <w:numPr>
          <w:ilvl w:val="0"/>
          <w:numId w:val="1"/>
        </w:num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Ожидаемые результаты</w:t>
      </w:r>
    </w:p>
    <w:p w14:paraId="06C1CC26">
      <w:pPr>
        <w:pStyle w:val="8"/>
        <w:tabs>
          <w:tab w:val="left" w:pos="1843"/>
        </w:tabs>
        <w:spacing w:before="100" w:beforeAutospacing="1" w:after="0" w:line="276" w:lineRule="auto"/>
        <w:ind w:left="2160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7"/>
        <w:tblW w:w="8991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4678"/>
      </w:tblGrid>
      <w:tr w14:paraId="2B3A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3" w:type="dxa"/>
          </w:tcPr>
          <w:p w14:paraId="5EF1EE08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4678" w:type="dxa"/>
          </w:tcPr>
          <w:p w14:paraId="31C30927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Индикаторы оценки результатов</w:t>
            </w:r>
          </w:p>
        </w:tc>
      </w:tr>
      <w:tr w14:paraId="1887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3" w:type="dxa"/>
          </w:tcPr>
          <w:p w14:paraId="0F433ED1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Получение новых  знаний о способах и методах взаимодействия с ребенком, и об особенностях развития детей имеющих особые образовательные потребности</w:t>
            </w:r>
          </w:p>
        </w:tc>
        <w:tc>
          <w:tcPr>
            <w:tcW w:w="4678" w:type="dxa"/>
          </w:tcPr>
          <w:p w14:paraId="11D2C998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родителей присутствующих на онлайн вебинаре, зарегистировавшихся на вебинар человек. Далее фиксируется количество просмотров. </w:t>
            </w:r>
          </w:p>
          <w:p w14:paraId="37476195">
            <w:pPr>
              <w:tabs>
                <w:tab w:val="left" w:pos="1843"/>
              </w:tabs>
              <w:spacing w:before="100" w:beforeAutospacing="1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Отзывы участников проекта позволят судить о качестве результатов</w:t>
            </w:r>
          </w:p>
        </w:tc>
      </w:tr>
    </w:tbl>
    <w:p w14:paraId="72F2279E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D6ACCE">
      <w:pPr>
        <w:tabs>
          <w:tab w:val="left" w:pos="184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C424D">
      <w:pPr>
        <w:pStyle w:val="8"/>
        <w:numPr>
          <w:ilvl w:val="0"/>
          <w:numId w:val="1"/>
        </w:numPr>
        <w:tabs>
          <w:tab w:val="left" w:pos="1843"/>
        </w:tabs>
        <w:spacing w:before="100" w:beforeAutospacing="1"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Дальнейшее развитие проекта</w:t>
      </w:r>
    </w:p>
    <w:p w14:paraId="057A71F1">
      <w:pPr>
        <w:tabs>
          <w:tab w:val="left" w:pos="1843"/>
        </w:tabs>
        <w:spacing w:before="100" w:beforeAutospacing="1"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Ожидаемые результаты:  родители получат необходимые знания о развитии и ребенка, которые будут применять в повседневной жизни. Количество участников проекта неограничено, время реализации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-2024 онлайн формат, 2024-2025 оф-лайн формат. Возможно дополнение актуальной информации к вебинару. </w:t>
      </w:r>
    </w:p>
    <w:p w14:paraId="624EA252">
      <w:pPr>
        <w:tabs>
          <w:tab w:val="left" w:pos="1843"/>
        </w:tabs>
        <w:spacing w:before="100" w:beforeAutospacing="1"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F8A0DEA">
      <w:pPr>
        <w:tabs>
          <w:tab w:val="left" w:pos="1843"/>
        </w:tabs>
        <w:spacing w:before="100" w:beforeAutospacing="1"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709" w:right="1985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424DC"/>
    <w:multiLevelType w:val="multilevel"/>
    <w:tmpl w:val="03C424D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A49"/>
    <w:multiLevelType w:val="singleLevel"/>
    <w:tmpl w:val="11227A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A865DC8"/>
    <w:multiLevelType w:val="multilevel"/>
    <w:tmpl w:val="3A865D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C5432D7"/>
    <w:multiLevelType w:val="multilevel"/>
    <w:tmpl w:val="3C5432D7"/>
    <w:lvl w:ilvl="0" w:tentative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9CD0F7A"/>
    <w:multiLevelType w:val="multilevel"/>
    <w:tmpl w:val="79CD0F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12"/>
    <w:rsid w:val="0002237D"/>
    <w:rsid w:val="0003065D"/>
    <w:rsid w:val="00051183"/>
    <w:rsid w:val="00071128"/>
    <w:rsid w:val="00096BB6"/>
    <w:rsid w:val="000A6258"/>
    <w:rsid w:val="000B54F9"/>
    <w:rsid w:val="000C2DFA"/>
    <w:rsid w:val="0010006D"/>
    <w:rsid w:val="00152E75"/>
    <w:rsid w:val="001A7AC9"/>
    <w:rsid w:val="001C322A"/>
    <w:rsid w:val="001F0A56"/>
    <w:rsid w:val="001F49D2"/>
    <w:rsid w:val="00210874"/>
    <w:rsid w:val="002A7FC0"/>
    <w:rsid w:val="002B2420"/>
    <w:rsid w:val="002C74AE"/>
    <w:rsid w:val="002E1699"/>
    <w:rsid w:val="003365D2"/>
    <w:rsid w:val="00350B96"/>
    <w:rsid w:val="00383924"/>
    <w:rsid w:val="003B639D"/>
    <w:rsid w:val="003C13EB"/>
    <w:rsid w:val="003E4EBD"/>
    <w:rsid w:val="003F4D99"/>
    <w:rsid w:val="003F60A4"/>
    <w:rsid w:val="0043208E"/>
    <w:rsid w:val="00464CEE"/>
    <w:rsid w:val="004652D9"/>
    <w:rsid w:val="00484B5C"/>
    <w:rsid w:val="004C2D80"/>
    <w:rsid w:val="004D3C74"/>
    <w:rsid w:val="004F344B"/>
    <w:rsid w:val="004F49E0"/>
    <w:rsid w:val="00505F63"/>
    <w:rsid w:val="0051131D"/>
    <w:rsid w:val="005133CD"/>
    <w:rsid w:val="00514EE8"/>
    <w:rsid w:val="005329E0"/>
    <w:rsid w:val="00567573"/>
    <w:rsid w:val="005753BE"/>
    <w:rsid w:val="005E2D3D"/>
    <w:rsid w:val="005F2865"/>
    <w:rsid w:val="006031A4"/>
    <w:rsid w:val="0061171E"/>
    <w:rsid w:val="00625D17"/>
    <w:rsid w:val="00633BFB"/>
    <w:rsid w:val="00641D1D"/>
    <w:rsid w:val="00653C59"/>
    <w:rsid w:val="0065454A"/>
    <w:rsid w:val="00683264"/>
    <w:rsid w:val="00696B9D"/>
    <w:rsid w:val="006D16CA"/>
    <w:rsid w:val="006E0920"/>
    <w:rsid w:val="00700060"/>
    <w:rsid w:val="007B060F"/>
    <w:rsid w:val="00850376"/>
    <w:rsid w:val="008549E2"/>
    <w:rsid w:val="00862CD6"/>
    <w:rsid w:val="00873149"/>
    <w:rsid w:val="008A1D62"/>
    <w:rsid w:val="008B3E17"/>
    <w:rsid w:val="008E7513"/>
    <w:rsid w:val="008F26DD"/>
    <w:rsid w:val="009371D6"/>
    <w:rsid w:val="009952E4"/>
    <w:rsid w:val="009A5315"/>
    <w:rsid w:val="009F21D2"/>
    <w:rsid w:val="00A061D2"/>
    <w:rsid w:val="00A0644F"/>
    <w:rsid w:val="00A06D43"/>
    <w:rsid w:val="00A83D89"/>
    <w:rsid w:val="00A96518"/>
    <w:rsid w:val="00A96861"/>
    <w:rsid w:val="00A97A72"/>
    <w:rsid w:val="00AD1B0E"/>
    <w:rsid w:val="00AD725C"/>
    <w:rsid w:val="00AE4D1B"/>
    <w:rsid w:val="00B11B30"/>
    <w:rsid w:val="00B5387D"/>
    <w:rsid w:val="00B62A22"/>
    <w:rsid w:val="00B71035"/>
    <w:rsid w:val="00B96D12"/>
    <w:rsid w:val="00BD2929"/>
    <w:rsid w:val="00C01DC1"/>
    <w:rsid w:val="00C06D97"/>
    <w:rsid w:val="00C90B21"/>
    <w:rsid w:val="00CA077D"/>
    <w:rsid w:val="00CA4949"/>
    <w:rsid w:val="00CC7E01"/>
    <w:rsid w:val="00D44E67"/>
    <w:rsid w:val="00D5378A"/>
    <w:rsid w:val="00D649C5"/>
    <w:rsid w:val="00DC1AD5"/>
    <w:rsid w:val="00DE1B85"/>
    <w:rsid w:val="00E26490"/>
    <w:rsid w:val="00E30FDC"/>
    <w:rsid w:val="00E8091E"/>
    <w:rsid w:val="00E80BB6"/>
    <w:rsid w:val="00E86CE1"/>
    <w:rsid w:val="00EB075F"/>
    <w:rsid w:val="00ED77AE"/>
    <w:rsid w:val="00F23531"/>
    <w:rsid w:val="00F32FBE"/>
    <w:rsid w:val="00F34492"/>
    <w:rsid w:val="00FC600E"/>
    <w:rsid w:val="00FF3E5E"/>
    <w:rsid w:val="1242501C"/>
    <w:rsid w:val="21EA65B7"/>
    <w:rsid w:val="22C92E86"/>
    <w:rsid w:val="2A1A75CF"/>
    <w:rsid w:val="2F1800BD"/>
    <w:rsid w:val="37AC4416"/>
    <w:rsid w:val="6AB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0"/>
    <w:basedOn w:val="2"/>
    <w:uiPriority w:val="0"/>
  </w:style>
  <w:style w:type="character" w:customStyle="1" w:styleId="11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860</Words>
  <Characters>4908</Characters>
  <Lines>40</Lines>
  <Paragraphs>11</Paragraphs>
  <TotalTime>46</TotalTime>
  <ScaleCrop>false</ScaleCrop>
  <LinksUpToDate>false</LinksUpToDate>
  <CharactersWithSpaces>5757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2022-01-05T15:52:00Z</dcterms:created>
  <dc:creator>Михал</dc:creator>
  <cp:lastModifiedBy>User</cp:lastModifiedBy>
  <cp:lastPrinted>2023-10-24T09:13:00Z</cp:lastPrinted>
  <dcterms:modified xsi:type="dcterms:W3CDTF">2025-01-23T07:07:59Z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9D1E47A94BDA4FE4A8D38AD44C887CFB_13</vt:lpwstr>
  </property>
</Properties>
</file>