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30" w:rsidRDefault="00843730" w:rsidP="008437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b/>
          <w:sz w:val="24"/>
          <w:szCs w:val="24"/>
        </w:rPr>
        <w:t>Формирование навыков самостоятельной работы у студентов медицинского колледжа</w:t>
      </w:r>
    </w:p>
    <w:p w:rsidR="00843730" w:rsidRDefault="00843730" w:rsidP="0084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t xml:space="preserve"> Автор: </w:t>
      </w:r>
      <w:r>
        <w:rPr>
          <w:rFonts w:ascii="Times New Roman" w:hAnsi="Times New Roman" w:cs="Times New Roman"/>
          <w:sz w:val="24"/>
          <w:szCs w:val="24"/>
        </w:rPr>
        <w:t>Некрасова Елена Леонидовна, преподаватель ГБПОУ «СОМК»</w:t>
      </w:r>
    </w:p>
    <w:p w:rsidR="00843730" w:rsidRDefault="00843730" w:rsidP="00843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843730" w:rsidRDefault="00843730" w:rsidP="0084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всех форм и видов обучения является одним из обязательных видов образовательной деятельности, обеспечивающей реализацию требований Федеральных государственных стандартов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843730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образования. Самостоятельная работа становится не просто формой образовательного процесса, а фундаментом для формирования профессиональной самостоятельности студента, способствует более эффективному овладению учебным материалом, стимулирует познавательные и профессиональные интересы, содействует реализации основной цели – формированию коммуникативной компетенции и способствует росту мотивации обучения студентов. </w:t>
      </w:r>
    </w:p>
    <w:p w:rsidR="00843730" w:rsidRDefault="00843730" w:rsidP="0084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t xml:space="preserve">Следует отметить, что самостоятельная работа протекает более успешно, если она носит непринужденный характер. Поэтому преподаватель должен создавать лишь основу для зарождения у студента потребности в ней. Также имеет смысл преподавателю создать такую ситуацию, при которой студенты ощутили бы дефицит усвоенного материала, а затем указать ему конкретный источник информации для восполнения этого дефицита. </w:t>
      </w:r>
    </w:p>
    <w:p w:rsidR="00843730" w:rsidRDefault="00843730" w:rsidP="0084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t xml:space="preserve">Современное медицинское образование требует от студентов не только глубоких теоретических знаний, но и умения применять их на практике. Одним из ключевых аспектов подготовки будущих медицинских работников является формирование навыков самостоятельной работы. Эти навыки играют важную роль в профессиональной деятельности, так как позволяют студентам эффективно справляться с задачами, принимать обоснованные решения и адаптироваться к быстро меняющимся условиям в сфере здравоохранения. </w:t>
      </w:r>
    </w:p>
    <w:p w:rsidR="00843730" w:rsidRDefault="00843730" w:rsidP="0084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t>Самостоятельная работа студентов медицинского колледжа включает в себя различные виды деятельности: изучение учебного материала, выполнение практических заданий, участие в научных исследованиях и проектной деятельности. Эти виды работы способствуют развитию критического мышления, аналитических способностей и самодисциплины. Формирование навыков самостоятельной работы также важно для развития профес</w:t>
      </w:r>
      <w:r>
        <w:rPr>
          <w:rFonts w:ascii="Times New Roman" w:hAnsi="Times New Roman" w:cs="Times New Roman"/>
          <w:sz w:val="24"/>
          <w:szCs w:val="24"/>
        </w:rPr>
        <w:t>сиональной идентичности. Будущий</w:t>
      </w:r>
      <w:r w:rsidRPr="00843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медицинский лабораторный техник</w:t>
      </w:r>
      <w:r w:rsidRPr="00843730">
        <w:rPr>
          <w:rFonts w:ascii="Times New Roman" w:hAnsi="Times New Roman" w:cs="Times New Roman"/>
          <w:sz w:val="24"/>
          <w:szCs w:val="24"/>
        </w:rPr>
        <w:t xml:space="preserve"> должен уметь самостоятельно принимать решения, основываясь на полученных знаниях и опыте. Это особенно актуально в условиях клинической практики, где от быстроты и точности </w:t>
      </w:r>
      <w:r>
        <w:rPr>
          <w:rFonts w:ascii="Times New Roman" w:hAnsi="Times New Roman" w:cs="Times New Roman"/>
          <w:sz w:val="24"/>
          <w:szCs w:val="24"/>
        </w:rPr>
        <w:t>выполнения исследования</w:t>
      </w:r>
      <w:r w:rsidRPr="00843730">
        <w:rPr>
          <w:rFonts w:ascii="Times New Roman" w:hAnsi="Times New Roman" w:cs="Times New Roman"/>
          <w:sz w:val="24"/>
          <w:szCs w:val="24"/>
        </w:rPr>
        <w:t xml:space="preserve"> может зависеть здоровье пациента. </w:t>
      </w:r>
    </w:p>
    <w:p w:rsidR="00843730" w:rsidRDefault="00843730" w:rsidP="0084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t xml:space="preserve">Методы формирования навыков самостоятельной работы, применяемые в </w:t>
      </w:r>
      <w:r>
        <w:rPr>
          <w:rFonts w:ascii="Times New Roman" w:hAnsi="Times New Roman" w:cs="Times New Roman"/>
          <w:sz w:val="24"/>
          <w:szCs w:val="24"/>
        </w:rPr>
        <w:t>ГБПОУ «СОМК»</w:t>
      </w:r>
      <w:r w:rsidRPr="008437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5D4B" w:rsidRDefault="00843730" w:rsidP="0084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t>1. Проектная деятельность: Включение студентов в проекты, связанные с реальными медицинскими проблемами, позволяет им применять теоретические знания на практике. Проекты могут быть как индивидуальными, так и групповыми, что способствует развитию командных навыков. Студенты проводят исследование, разработав свой план и выбра</w:t>
      </w:r>
      <w:r>
        <w:rPr>
          <w:rFonts w:ascii="Times New Roman" w:hAnsi="Times New Roman" w:cs="Times New Roman"/>
          <w:sz w:val="24"/>
          <w:szCs w:val="24"/>
        </w:rPr>
        <w:t>в свою аудиторию респондентов, в</w:t>
      </w:r>
      <w:r w:rsidRPr="00843730">
        <w:rPr>
          <w:rFonts w:ascii="Times New Roman" w:hAnsi="Times New Roman" w:cs="Times New Roman"/>
          <w:sz w:val="24"/>
          <w:szCs w:val="24"/>
        </w:rPr>
        <w:t xml:space="preserve">носят своё видение в работу, анализируют. Защита проектов проходит среди </w:t>
      </w:r>
      <w:proofErr w:type="spellStart"/>
      <w:r w:rsidRPr="00843730">
        <w:rPr>
          <w:rFonts w:ascii="Times New Roman" w:hAnsi="Times New Roman" w:cs="Times New Roman"/>
          <w:sz w:val="24"/>
          <w:szCs w:val="24"/>
        </w:rPr>
        <w:t>одногруппников</w:t>
      </w:r>
      <w:proofErr w:type="spellEnd"/>
      <w:r w:rsidRPr="00843730">
        <w:rPr>
          <w:rFonts w:ascii="Times New Roman" w:hAnsi="Times New Roman" w:cs="Times New Roman"/>
          <w:sz w:val="24"/>
          <w:szCs w:val="24"/>
        </w:rPr>
        <w:t xml:space="preserve"> и приглашённых преподавателей. Отзывы всегда положительные, как и у студентов, так и у коллег. </w:t>
      </w:r>
    </w:p>
    <w:p w:rsidR="00785D4B" w:rsidRDefault="00843730" w:rsidP="0084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t>2. Кейс-метод: Использование кейсов из реальной практики помогает студентам развивать аналитические способности и учит их принимать решения в условиях неопределенности. Этот метод позволяет студентам рассматривать различные аспекты проблем</w:t>
      </w:r>
      <w:r w:rsidR="00785D4B">
        <w:rPr>
          <w:rFonts w:ascii="Times New Roman" w:hAnsi="Times New Roman" w:cs="Times New Roman"/>
          <w:sz w:val="24"/>
          <w:szCs w:val="24"/>
        </w:rPr>
        <w:t>ы и оценивать последствия результатов исследования</w:t>
      </w:r>
      <w:r w:rsidRPr="008437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5D4B">
        <w:rPr>
          <w:rFonts w:ascii="Times New Roman" w:hAnsi="Times New Roman" w:cs="Times New Roman"/>
          <w:sz w:val="24"/>
          <w:szCs w:val="24"/>
        </w:rPr>
        <w:t>В</w:t>
      </w:r>
      <w:r w:rsidRPr="00843730">
        <w:rPr>
          <w:rFonts w:ascii="Times New Roman" w:hAnsi="Times New Roman" w:cs="Times New Roman"/>
          <w:sz w:val="24"/>
          <w:szCs w:val="24"/>
        </w:rPr>
        <w:t>о</w:t>
      </w:r>
      <w:r w:rsidR="00785D4B">
        <w:rPr>
          <w:rFonts w:ascii="Times New Roman" w:hAnsi="Times New Roman" w:cs="Times New Roman"/>
          <w:sz w:val="24"/>
          <w:szCs w:val="24"/>
        </w:rPr>
        <w:t xml:space="preserve"> </w:t>
      </w:r>
      <w:r w:rsidRPr="00843730">
        <w:rPr>
          <w:rFonts w:ascii="Times New Roman" w:hAnsi="Times New Roman" w:cs="Times New Roman"/>
          <w:sz w:val="24"/>
          <w:szCs w:val="24"/>
        </w:rPr>
        <w:t xml:space="preserve"> время</w:t>
      </w:r>
      <w:proofErr w:type="gramEnd"/>
      <w:r w:rsidRPr="00843730">
        <w:rPr>
          <w:rFonts w:ascii="Times New Roman" w:hAnsi="Times New Roman" w:cs="Times New Roman"/>
          <w:sz w:val="24"/>
          <w:szCs w:val="24"/>
        </w:rPr>
        <w:t xml:space="preserve"> освоения Профессионального модуля, студентам предлагается командная работа. Студентам выдаются карточки с симптомами, алгоритмами </w:t>
      </w:r>
      <w:r w:rsidR="00785D4B">
        <w:rPr>
          <w:rFonts w:ascii="Times New Roman" w:hAnsi="Times New Roman" w:cs="Times New Roman"/>
          <w:sz w:val="24"/>
          <w:szCs w:val="24"/>
        </w:rPr>
        <w:t xml:space="preserve">выполнения, результатами </w:t>
      </w:r>
      <w:r w:rsidR="00785D4B">
        <w:rPr>
          <w:rFonts w:ascii="Times New Roman" w:hAnsi="Times New Roman" w:cs="Times New Roman"/>
          <w:sz w:val="24"/>
          <w:szCs w:val="24"/>
        </w:rPr>
        <w:t>исследования</w:t>
      </w:r>
      <w:r w:rsidR="00785D4B">
        <w:rPr>
          <w:rFonts w:ascii="Times New Roman" w:hAnsi="Times New Roman" w:cs="Times New Roman"/>
          <w:sz w:val="24"/>
          <w:szCs w:val="24"/>
        </w:rPr>
        <w:t xml:space="preserve"> и </w:t>
      </w:r>
      <w:r w:rsidRPr="00843730">
        <w:rPr>
          <w:rFonts w:ascii="Times New Roman" w:hAnsi="Times New Roman" w:cs="Times New Roman"/>
          <w:sz w:val="24"/>
          <w:szCs w:val="24"/>
        </w:rPr>
        <w:t xml:space="preserve">др. методические пособия. Распределяя роли и оказывая друг другу поддержку, они быстро справляются с поставленной задачей, анализируя, где и почему была </w:t>
      </w:r>
      <w:r w:rsidR="00785D4B">
        <w:rPr>
          <w:rFonts w:ascii="Times New Roman" w:hAnsi="Times New Roman" w:cs="Times New Roman"/>
          <w:sz w:val="24"/>
          <w:szCs w:val="24"/>
        </w:rPr>
        <w:t>проблема</w:t>
      </w:r>
      <w:r w:rsidRPr="00843730">
        <w:rPr>
          <w:rFonts w:ascii="Times New Roman" w:hAnsi="Times New Roman" w:cs="Times New Roman"/>
          <w:sz w:val="24"/>
          <w:szCs w:val="24"/>
        </w:rPr>
        <w:t xml:space="preserve">, возвращая их к пробелам в знаниях. </w:t>
      </w:r>
    </w:p>
    <w:p w:rsidR="00785D4B" w:rsidRDefault="00843730" w:rsidP="0084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lastRenderedPageBreak/>
        <w:t xml:space="preserve">3. Электронные ресурсы и онлайн-курсы: в условиях </w:t>
      </w:r>
      <w:proofErr w:type="spellStart"/>
      <w:r w:rsidRPr="00843730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843730">
        <w:rPr>
          <w:rFonts w:ascii="Times New Roman" w:hAnsi="Times New Roman" w:cs="Times New Roman"/>
          <w:sz w:val="24"/>
          <w:szCs w:val="24"/>
        </w:rPr>
        <w:t xml:space="preserve"> образования использование онлайн-ресурсов становится все более актуальным. Студенты могут самостоятельно выбирать темы для изучения, что способствует их мотивации и углублению знаний. Доступ к электронной библиотеке и активное использование этого ресурса, позволяет быстро найти нужную информацию. Поиск достоверной информации – это тоже может стать проблемой, так как не все умеют грамотно пользоваться этими ресурсами. </w:t>
      </w:r>
    </w:p>
    <w:p w:rsidR="00785D4B" w:rsidRDefault="00843730" w:rsidP="0084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t xml:space="preserve">4. Научно-исследовательская деятельность: Участие в научных исследованиях помогает студентам развивать навыки критического анализа информации, работы с литературой и проведения экспериментов. Это также способствует формированию научного мышления и умения работать с данными. Примером этой методики может стать ежегодное проведение научных конференций «Профилактическая работа среди молодежи». В рамках этой деятельности в течении трех месяцев группы студентов ведут исследование по выбранной теме. Столько азарта появляется, что на представлении своих работ, видно, что они полностью владеют информацией и отвечают на все вопросы комиссии. Конечно и мотивация высокая, так как по результату защиты своих работ они могут получить </w:t>
      </w:r>
      <w:proofErr w:type="spellStart"/>
      <w:r w:rsidRPr="00843730">
        <w:rPr>
          <w:rFonts w:ascii="Times New Roman" w:hAnsi="Times New Roman" w:cs="Times New Roman"/>
          <w:sz w:val="24"/>
          <w:szCs w:val="24"/>
        </w:rPr>
        <w:t>самозачет</w:t>
      </w:r>
      <w:proofErr w:type="spellEnd"/>
      <w:r w:rsidRPr="00843730">
        <w:rPr>
          <w:rFonts w:ascii="Times New Roman" w:hAnsi="Times New Roman" w:cs="Times New Roman"/>
          <w:sz w:val="24"/>
          <w:szCs w:val="24"/>
        </w:rPr>
        <w:t xml:space="preserve"> по данном предмету. </w:t>
      </w:r>
    </w:p>
    <w:p w:rsidR="00785D4B" w:rsidRDefault="00843730" w:rsidP="0084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t xml:space="preserve">5. Система обратной связи: Регулярная обратная связь со стороны преподавателей и наставников позволяет студентам корректировать свои действия и улучшать качество выполнения заданий. Это особенно важно при выполнении практических навыков. </w:t>
      </w:r>
    </w:p>
    <w:p w:rsidR="00785D4B" w:rsidRDefault="00843730" w:rsidP="0084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t xml:space="preserve">Несмотря на важность формирования навыков самостоятельной работы, существуют определенные проблемы и вызовы, с которыми сталкиваются студенты и преподаватели. Недостаток мотивации у студентов может привести к низкому уровню самостоятельной работы. Многие студенты ожидают, что знания будут предоставлены им в готовом виде, что снижает их активность в учебном процессе. Формирование навыков самостоятельной работы у студентов медицинского колледжа является важным аспектом их подготовки к будущей профессиональной деятельности. Использование различных методов обучения, таких как проектная деятельность, кейс-метод и научно-исследовательская работа, способствует развитию необходимых компетенций. Однако для успешного внедрения этих методов важно преодолевать существующие проблемы, такие как недостаток мотивации у студентов и инфантильное отношение к жизни в целом. </w:t>
      </w:r>
    </w:p>
    <w:p w:rsidR="00DE3080" w:rsidRPr="00843730" w:rsidRDefault="00843730" w:rsidP="0084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730">
        <w:rPr>
          <w:rFonts w:ascii="Times New Roman" w:hAnsi="Times New Roman" w:cs="Times New Roman"/>
          <w:sz w:val="24"/>
          <w:szCs w:val="24"/>
        </w:rPr>
        <w:t xml:space="preserve">Таким образом, создание условий для развития самостоятельной работы студентов не только повысит качество медицинского образования, но и подготовит квалифицированных специалистов, способных эффективно работать в условиях современного здравоохранения. </w:t>
      </w:r>
      <w:bookmarkStart w:id="0" w:name="_GoBack"/>
      <w:bookmarkEnd w:id="0"/>
    </w:p>
    <w:sectPr w:rsidR="00DE3080" w:rsidRPr="0084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E3"/>
    <w:rsid w:val="006C44E3"/>
    <w:rsid w:val="00785D4B"/>
    <w:rsid w:val="00843730"/>
    <w:rsid w:val="00D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FDE7"/>
  <w15:chartTrackingRefBased/>
  <w15:docId w15:val="{93D27BCC-92C2-4F96-907E-900C0E16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2025-05-13T10:01:00Z</dcterms:created>
  <dcterms:modified xsi:type="dcterms:W3CDTF">2025-05-13T10:19:00Z</dcterms:modified>
</cp:coreProperties>
</file>