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DF27" w14:textId="0912065D" w:rsidR="00BA3EC2" w:rsidRPr="00145465" w:rsidRDefault="00BA3EC2" w:rsidP="00417634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14546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Муниципальное автономное учреждение</w:t>
      </w:r>
    </w:p>
    <w:p w14:paraId="138AD7B5" w14:textId="4221577E" w:rsidR="00BA3EC2" w:rsidRPr="00145465" w:rsidRDefault="00BA3EC2" w:rsidP="00417634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14546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дополнительного образования</w:t>
      </w:r>
    </w:p>
    <w:p w14:paraId="7D4D1706" w14:textId="5FB81CB4" w:rsidR="00BA3EC2" w:rsidRPr="00145465" w:rsidRDefault="00417634" w:rsidP="00417634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14546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   </w:t>
      </w:r>
      <w:r w:rsidR="00BA3EC2" w:rsidRPr="0014546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«Спортивная школа №1»</w:t>
      </w:r>
    </w:p>
    <w:p w14:paraId="63A1FC6E" w14:textId="3531FE08" w:rsidR="00BA3EC2" w:rsidRDefault="00BA3EC2" w:rsidP="00417634">
      <w:pPr>
        <w:shd w:val="clear" w:color="auto" w:fill="FFFFFF"/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9EB4E2C" w14:textId="3322E2F3" w:rsidR="00417634" w:rsidRDefault="00417634" w:rsidP="00417634">
      <w:pPr>
        <w:shd w:val="clear" w:color="auto" w:fill="FFFFFF"/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C694C82" w14:textId="4EA8F4F6" w:rsidR="00417634" w:rsidRDefault="00417634" w:rsidP="00417634">
      <w:pPr>
        <w:shd w:val="clear" w:color="auto" w:fill="FFFFFF"/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2CA641F" w14:textId="696FE289" w:rsidR="00417634" w:rsidRDefault="00417634" w:rsidP="00417634">
      <w:pPr>
        <w:shd w:val="clear" w:color="auto" w:fill="FFFFFF"/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452837B" w14:textId="77777777" w:rsidR="00417634" w:rsidRDefault="00417634" w:rsidP="00417634">
      <w:pPr>
        <w:shd w:val="clear" w:color="auto" w:fill="FFFFFF"/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376D088" w14:textId="77777777" w:rsidR="00145465" w:rsidRDefault="00145465" w:rsidP="00417634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2062F3FF" w14:textId="77777777" w:rsidR="00145465" w:rsidRDefault="00145465" w:rsidP="00417634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29D96B87" w14:textId="202AAE07" w:rsidR="00BA3EC2" w:rsidRPr="00145465" w:rsidRDefault="00BA3EC2" w:rsidP="00417634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14546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Методическое пособие</w:t>
      </w:r>
    </w:p>
    <w:p w14:paraId="56429E18" w14:textId="54B7D782" w:rsidR="00BA3EC2" w:rsidRDefault="00BA3EC2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FE22AF4" w14:textId="7450DEF6" w:rsidR="00145465" w:rsidRDefault="00BA3EC2" w:rsidP="001454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</w:pPr>
      <w:proofErr w:type="gramStart"/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Тема</w:t>
      </w:r>
      <w:r w:rsidR="003B70E4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  <w:r w:rsidR="00145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3B70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End"/>
      <w:r w:rsidR="003B70E4" w:rsidRPr="00145465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 xml:space="preserve">«Эффективность использования вратарями </w:t>
      </w:r>
    </w:p>
    <w:p w14:paraId="2BD3796F" w14:textId="13AEB459" w:rsidR="00BA3EC2" w:rsidRDefault="00145465" w:rsidP="00145465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 xml:space="preserve">       </w:t>
      </w:r>
      <w:r w:rsidR="003B70E4" w:rsidRPr="00145465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>своих профессиональных навыков».</w:t>
      </w:r>
    </w:p>
    <w:p w14:paraId="4A506B74" w14:textId="0A370BFF" w:rsidR="00BA3EC2" w:rsidRDefault="00BA3EC2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CD3FAB8" w14:textId="6296AC1A" w:rsidR="00BA3EC2" w:rsidRDefault="00BA3EC2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9555D00" w14:textId="6ADDB6FE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6C220FD" w14:textId="70786758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6218837" w14:textId="5F737986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C09F7D2" w14:textId="557533F1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C5679BF" w14:textId="6C895C04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C9BF82A" w14:textId="368C670F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35A7168" w14:textId="77777777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3973207" w14:textId="57128927" w:rsidR="00BA3EC2" w:rsidRPr="00C456C3" w:rsidRDefault="00145465" w:rsidP="00C456C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      </w:t>
      </w:r>
      <w:r w:rsidR="00BA3EC2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Автор-составитель </w:t>
      </w:r>
    </w:p>
    <w:p w14:paraId="11CB5229" w14:textId="2B067FF4" w:rsidR="00BA3EC2" w:rsidRPr="00C456C3" w:rsidRDefault="00145465" w:rsidP="00C456C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     т</w:t>
      </w:r>
      <w:r w:rsidR="00BA3EC2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ренер-преподаватель</w:t>
      </w:r>
    </w:p>
    <w:p w14:paraId="32E83D2D" w14:textId="3B5981B2" w:rsidR="00BA3EC2" w:rsidRPr="00C456C3" w:rsidRDefault="00145465" w:rsidP="00C456C3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           </w:t>
      </w:r>
      <w:r w:rsidR="00BA3EC2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Прохоренко Алексей Николаевич</w:t>
      </w:r>
    </w:p>
    <w:p w14:paraId="3D8A3547" w14:textId="7A2AAEAB" w:rsidR="00472103" w:rsidRPr="00C456C3" w:rsidRDefault="00472103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527BDA12" w14:textId="7469B96E" w:rsidR="00472103" w:rsidRDefault="00472103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6FBA973" w14:textId="4FA05740" w:rsidR="00472103" w:rsidRDefault="00472103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5400E1C" w14:textId="156A3C8A" w:rsidR="00472103" w:rsidRDefault="00472103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7A130FB" w14:textId="6DE0E586" w:rsidR="00472103" w:rsidRDefault="00472103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BE4EEA9" w14:textId="77777777" w:rsidR="00145465" w:rsidRDefault="00145465" w:rsidP="00145465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7D22570" w14:textId="18A4CC72" w:rsidR="00472103" w:rsidRPr="00C456C3" w:rsidRDefault="00472103" w:rsidP="00145465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г. Прокопьевск</w:t>
      </w:r>
    </w:p>
    <w:p w14:paraId="78CF3FD1" w14:textId="21FF68A7" w:rsidR="00472103" w:rsidRPr="00C456C3" w:rsidRDefault="00472103" w:rsidP="00145465">
      <w:pPr>
        <w:shd w:val="clear" w:color="auto" w:fill="FFFFFF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2025 </w:t>
      </w:r>
      <w:r w:rsidR="002C65F6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г.</w:t>
      </w:r>
    </w:p>
    <w:p w14:paraId="40A9F724" w14:textId="77777777" w:rsidR="00C456C3" w:rsidRDefault="00C456C3" w:rsidP="00C456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9DBBEA3" w14:textId="73D154AA" w:rsidR="009476EA" w:rsidRPr="00C456C3" w:rsidRDefault="009476EA" w:rsidP="00C456C3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lastRenderedPageBreak/>
        <w:t>Оглавлени</w:t>
      </w:r>
      <w:r w:rsidR="002D7DEE" w:rsidRPr="00C456C3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е.</w:t>
      </w:r>
    </w:p>
    <w:p w14:paraId="2E5EA108" w14:textId="77777777" w:rsidR="002D7DEE" w:rsidRPr="006151AB" w:rsidRDefault="002D7DEE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B8AE50C" w14:textId="77777777" w:rsidR="006151AB" w:rsidRDefault="006151AB" w:rsidP="006151A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1BE5B47" w14:textId="4F212F2A" w:rsidR="00F3474E" w:rsidRDefault="009476EA" w:rsidP="006151A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Введение………………………………………………………</w:t>
      </w:r>
      <w:proofErr w:type="gramStart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…….</w:t>
      </w:r>
      <w:proofErr w:type="gramEnd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.……………</w:t>
      </w:r>
      <w:r w:rsidR="006151AB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….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6151AB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</w:p>
    <w:p w14:paraId="41898220" w14:textId="61387D06" w:rsidR="00F3474E" w:rsidRDefault="009476EA" w:rsidP="006151A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347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Основная часть…………………………………………………………………</w:t>
      </w:r>
      <w:proofErr w:type="gramStart"/>
      <w:r w:rsidR="00F347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…….</w:t>
      </w:r>
      <w:proofErr w:type="gramEnd"/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.4</w:t>
      </w:r>
    </w:p>
    <w:p w14:paraId="1E645C0F" w14:textId="5B74AE73" w:rsidR="009476EA" w:rsidRPr="006151AB" w:rsidRDefault="009476EA" w:rsidP="006151A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Теоретические основы технических приемов в </w:t>
      </w:r>
      <w:r w:rsidR="006151AB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хоккее</w:t>
      </w:r>
      <w:proofErr w:type="gramStart"/>
      <w:r w:rsidR="006151AB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….</w:t>
      </w:r>
      <w:proofErr w:type="gramEnd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.…</w:t>
      </w:r>
      <w:r w:rsidR="002D7DE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</w:t>
      </w:r>
      <w:r w:rsidR="006151AB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</w:t>
      </w:r>
      <w:r w:rsidR="002323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………</w:t>
      </w:r>
      <w:r w:rsidR="00C45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</w:p>
    <w:p w14:paraId="54661E39" w14:textId="33ACC244" w:rsidR="00232313" w:rsidRDefault="00C456C3" w:rsidP="00C456C3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Техническая и психологическая подготовка вратаря в </w:t>
      </w:r>
      <w:proofErr w:type="gramStart"/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хоккее.…</w:t>
      </w:r>
      <w:proofErr w:type="gramEnd"/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..…</w:t>
      </w:r>
      <w:r w:rsidR="002323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</w:p>
    <w:p w14:paraId="673E10D1" w14:textId="3DC3BF92" w:rsidR="009476EA" w:rsidRPr="006151AB" w:rsidRDefault="00C456C3" w:rsidP="0023231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 xml:space="preserve">2.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Технические приемы вратаря в хоккее…………………</w:t>
      </w:r>
      <w:proofErr w:type="gramStart"/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…….</w:t>
      </w:r>
      <w:proofErr w:type="gramEnd"/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….…</w:t>
      </w:r>
      <w:r w:rsidR="002D7DE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r w:rsidR="006151AB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2323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.....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..9</w:t>
      </w:r>
      <w:bookmarkStart w:id="0" w:name="_GoBack"/>
      <w:bookmarkEnd w:id="0"/>
    </w:p>
    <w:p w14:paraId="5318080D" w14:textId="471B2BE2" w:rsidR="009476EA" w:rsidRPr="006151AB" w:rsidRDefault="009476EA" w:rsidP="006151A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Выводы……………………………………………………………</w:t>
      </w:r>
      <w:proofErr w:type="gramStart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…….</w:t>
      </w:r>
      <w:proofErr w:type="gramEnd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.………</w:t>
      </w:r>
      <w:r w:rsidR="0042559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r w:rsidR="006151AB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….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.21</w:t>
      </w:r>
    </w:p>
    <w:p w14:paraId="5BF9CAAA" w14:textId="4C8CCB30" w:rsidR="009476EA" w:rsidRPr="006151AB" w:rsidRDefault="009476EA" w:rsidP="006151A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Заключение…………………………………………………………</w:t>
      </w:r>
      <w:proofErr w:type="gramStart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…….</w:t>
      </w:r>
      <w:proofErr w:type="gramEnd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.……</w:t>
      </w:r>
      <w:r w:rsidR="005C3DF0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…23</w:t>
      </w:r>
    </w:p>
    <w:p w14:paraId="18E0C3D6" w14:textId="505BC8B4" w:rsidR="009476EA" w:rsidRPr="006151AB" w:rsidRDefault="009476EA" w:rsidP="006151A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Библиографический список………………………………………………</w:t>
      </w:r>
      <w:r w:rsidR="005C3DF0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…...…</w:t>
      </w:r>
      <w:proofErr w:type="gramStart"/>
      <w:r w:rsidR="005C3DF0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6151AB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..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24</w:t>
      </w:r>
    </w:p>
    <w:p w14:paraId="01C5A7B0" w14:textId="0CC2333A" w:rsidR="009476EA" w:rsidRPr="006151AB" w:rsidRDefault="009476EA" w:rsidP="006151A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145552B" w14:textId="77777777" w:rsidR="006151AB" w:rsidRDefault="006151AB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4CD769F9" w14:textId="77777777" w:rsidR="006151AB" w:rsidRDefault="006151AB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31FC930" w14:textId="77777777" w:rsidR="006151AB" w:rsidRDefault="006151AB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6BDFD689" w14:textId="77777777" w:rsidR="006151AB" w:rsidRDefault="006151AB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095EAA4D" w14:textId="77777777" w:rsidR="006151AB" w:rsidRDefault="006151AB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06B14FA" w14:textId="77777777" w:rsidR="006151AB" w:rsidRDefault="006151AB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60B119BF" w14:textId="77777777" w:rsidR="006151AB" w:rsidRDefault="006151AB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777AC0BE" w14:textId="77777777" w:rsidR="006151AB" w:rsidRDefault="006151AB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4D37FAAE" w14:textId="77777777" w:rsidR="006151AB" w:rsidRDefault="006151AB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3B5336F9" w14:textId="77777777" w:rsidR="006151AB" w:rsidRDefault="006151AB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316EB99B" w14:textId="77777777" w:rsidR="006151AB" w:rsidRDefault="006151AB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53326736" w14:textId="77777777" w:rsidR="00C456C3" w:rsidRDefault="00C456C3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72BB5C88" w14:textId="77777777" w:rsidR="00C456C3" w:rsidRDefault="00C456C3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733C5340" w14:textId="77777777" w:rsidR="00C456C3" w:rsidRDefault="00C456C3" w:rsidP="006151A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6BEAE3B" w14:textId="18D9B689" w:rsidR="009476EA" w:rsidRPr="00C456C3" w:rsidRDefault="00141134" w:rsidP="006151AB">
      <w:pPr>
        <w:spacing w:line="360" w:lineRule="auto"/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C456C3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Введение.</w:t>
      </w:r>
    </w:p>
    <w:p w14:paraId="7116902B" w14:textId="740BB50E" w:rsidR="009476EA" w:rsidRPr="006151AB" w:rsidRDefault="009476EA" w:rsidP="00C456C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Введение</w:t>
      </w:r>
      <w:r w:rsidR="00E10D5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исследуемой</w:t>
      </w:r>
      <w:r w:rsidR="00E10D5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проблемы</w:t>
      </w:r>
      <w:r w:rsidR="00E10D5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обусловлена</w:t>
      </w:r>
      <w:r w:rsidR="00E10D5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тем,</w:t>
      </w:r>
      <w:r w:rsidR="00E10D5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 w:rsidR="00E10D5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хоккей не стоит на месте и постоянно прогрессирует. Совершенствуются</w:t>
      </w:r>
      <w:r w:rsidR="00E10D5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технологии, вследствие чего растут</w:t>
      </w:r>
      <w:r w:rsidR="003B70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скорости игры. Технико-тактическая</w:t>
      </w:r>
      <w:r w:rsidR="00E10D5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подготовка 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вратаря,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связи с этим должна соответствовать </w:t>
      </w:r>
      <w:proofErr w:type="spellStart"/>
      <w:proofErr w:type="gramStart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изменениям.В</w:t>
      </w:r>
      <w:proofErr w:type="spellEnd"/>
      <w:proofErr w:type="gramEnd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последние годы выступления сборных команд России по хоккею с</w:t>
      </w:r>
      <w:r w:rsidR="00E10D5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шайбой на международном уровне позволяют говорить о наличии серьезных</w:t>
      </w:r>
      <w:r w:rsidR="00E10D5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проблем в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хоккее.</w:t>
      </w:r>
      <w:r w:rsidR="00C45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Одна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них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технико-тактическая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 игроков, любого уровня и любых возрастов. В том числе и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вратарей.</w:t>
      </w:r>
    </w:p>
    <w:p w14:paraId="340FCFBF" w14:textId="1D709522" w:rsidR="009476EA" w:rsidRPr="006151AB" w:rsidRDefault="009476EA" w:rsidP="00C456C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канадцев пошло выражение </w:t>
      </w:r>
      <w:r w:rsidRPr="00417634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«вратарь – половина команды</w:t>
      </w:r>
      <w:r w:rsidR="00417634" w:rsidRPr="00417634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»</w:t>
      </w:r>
      <w:r w:rsidR="004176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хоккейной команде он занимает особое положение и является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центральной фигурой. Достижение высоких спортивных результатов во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многом зависит от того, насколько многообразен технический арсенал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голкипера и как он реализует свои технические возможности в сложны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х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условиях игры. Успешная игра голкипера побуждает партнеров к атакующим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действиям на площадке, к проявлению инициативы и творчества, вселяет в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них уверенность. Слабая игра вратаря вносит хаотичность в действия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партнеров и нервозность, а это, как правило, приводит к поражению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C45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Научная значимость заключается в том, что в работе достаточно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подробно исследовались игры вратарей и их технические приемы. Были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выявлены наиболее эффективные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технические приемы и проанализировано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выполнение. Тем самым можно внести изменения в теорию подготовки,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 будет наиболее эффективной.</w:t>
      </w:r>
    </w:p>
    <w:p w14:paraId="5DA1A542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Объект исследования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технические приемы вратарей в хоккее.</w:t>
      </w:r>
    </w:p>
    <w:p w14:paraId="1D4DAAC6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Предмет исследования</w:t>
      </w: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эффективность технических приемов вратарей.</w:t>
      </w:r>
    </w:p>
    <w:p w14:paraId="479D2095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Цель исследования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выявить наиболее эффективные технические приемы.</w:t>
      </w:r>
    </w:p>
    <w:p w14:paraId="496F02BC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70E4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Гипотеза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вратарь использует большое количество технических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приемов, эффективность которых различна. Исследование позволит выявить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наиболее значимые и рекомендовать их для обязательного обучения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подрастающих вратарей.</w:t>
      </w:r>
    </w:p>
    <w:p w14:paraId="42C8B08D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намеченной целью в работе решались следующие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задачи:</w:t>
      </w:r>
    </w:p>
    <w:p w14:paraId="2829EB4A" w14:textId="77777777" w:rsidR="00C04B41" w:rsidRPr="006151AB" w:rsidRDefault="009476EA" w:rsidP="00C456C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Провести анализ научно-методической литературы;</w:t>
      </w:r>
    </w:p>
    <w:p w14:paraId="6B343618" w14:textId="77777777" w:rsidR="00C04B41" w:rsidRPr="006151AB" w:rsidRDefault="009476EA" w:rsidP="00C456C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Определить перечень технических приемов игры вратарей;</w:t>
      </w:r>
    </w:p>
    <w:p w14:paraId="4D0C2A1C" w14:textId="77777777" w:rsidR="005D0C0D" w:rsidRPr="006151AB" w:rsidRDefault="009476EA" w:rsidP="00C456C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Выявить эффективность применения технических приемов игры</w:t>
      </w:r>
      <w:r w:rsidR="00C04B4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вратарей, в зависимости от: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стороны </w:t>
      </w:r>
      <w:proofErr w:type="gramStart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атаки;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proofErr w:type="gramEnd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стойки вратаря;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66B84385" w14:textId="77777777" w:rsidR="009476EA" w:rsidRPr="006151AB" w:rsidRDefault="009476EA" w:rsidP="00C456C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Определить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группу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основных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приемов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обязательного обучения вратарей.</w:t>
      </w:r>
    </w:p>
    <w:p w14:paraId="23CD4275" w14:textId="77777777" w:rsidR="00C456C3" w:rsidRDefault="009476EA" w:rsidP="00C456C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Практическая значимость работы в результатах исследования, по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которым можно дать рекомендации тренерам обучать вратарей в первую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очередь наиболее надежным приемам, в том числе и вратарей юного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возраста. Тем самым повысить уровень игры Российских вратарей с раннего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возраста.</w:t>
      </w:r>
    </w:p>
    <w:p w14:paraId="0E196C7E" w14:textId="5825B515" w:rsidR="009476EA" w:rsidRDefault="009476EA" w:rsidP="00C456C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lastRenderedPageBreak/>
        <w:t>Теоретические основы технических приемов в хоккее</w:t>
      </w:r>
      <w:r w:rsidR="00C456C3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.</w:t>
      </w:r>
    </w:p>
    <w:p w14:paraId="39A0DD51" w14:textId="77777777" w:rsidR="00C456C3" w:rsidRPr="00C456C3" w:rsidRDefault="00C456C3" w:rsidP="00C456C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063E1E3" w14:textId="6B573B79" w:rsidR="009476EA" w:rsidRPr="00C456C3" w:rsidRDefault="005D0C0D" w:rsidP="00C456C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Техническая</w:t>
      </w:r>
      <w:r w:rsidR="009476EA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и психологическая подготовка вратаря в хоккее</w:t>
      </w:r>
      <w:r w:rsid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</w:p>
    <w:p w14:paraId="557FEBDA" w14:textId="455B5C29" w:rsidR="009476EA" w:rsidRPr="006151AB" w:rsidRDefault="009476EA" w:rsidP="00C456C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Вратарь 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единственный человек, который может повлиять на исход не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одного матча, а серии. От его деятельности во многом зависит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команды.</w:t>
      </w:r>
      <w:r w:rsidR="00C45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Высокий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уровень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систем организма, регуляторных функци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й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нервной системы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психики,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физических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двигательных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качеств,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обеспечивающих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специфическую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двигательную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деятельность,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характеризуются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подготовленностью вратаря. Подготовленность достигается в процессе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спортивной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тренировки,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ходе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длительного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спортивного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совершенствования. Под готовностью к игре понимают состояние вратаря в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данный момент времени, способствующее или препятствующее полному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проявлению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</w:t>
      </w:r>
    </w:p>
    <w:p w14:paraId="2787ED3C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подготовленности,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есть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всех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</w:t>
      </w:r>
      <w:r w:rsidR="005D0C0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возможностей.</w:t>
      </w:r>
    </w:p>
    <w:p w14:paraId="24A4D716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вызывает сомнения, что в хоккейной команде центральная роль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принадлежит голкиперу. Во время матча он испытывает наиболее сильное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психологическое напряжение, и поэтому его психологическая подготовка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заслуживает особого внимания со стороны тренера. Особенно значим в этом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отношении возраст, когда хоккеисты попадают в молодежные команды, и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 период является важнейшим периодом формирования спортивного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мастерства, отдельных сторон его подготовленности. Именно в этот период в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основном завершается физическое и психическое развитие спортсмена, и в то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 время наблюдаются более «острые» реакции на экстремальные ситуации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специфической спортивной деятельности.</w:t>
      </w:r>
    </w:p>
    <w:p w14:paraId="62DC3AFC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Из-за индивидуального характера выполняемых на площадке функций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вратарь обычно достаточно болезненно воспринимает всякого рода критику,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об этом тренеру также не следует забывать, когда во время игры он делает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замечания своим подопечным. Вратарю следует указывать на ошибки не прилюдно и в мягкой форме, и лучше, если это будет во время перерыва в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раздевалке.</w:t>
      </w:r>
    </w:p>
    <w:p w14:paraId="35CFC724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надежной защиты ворот своей команды, в первую очередь, от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голкипера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требуется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спокойствие,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быстрая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реакция,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концентрироваться и уверенность в себе и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своих силах.</w:t>
      </w:r>
    </w:p>
    <w:p w14:paraId="7F1771A3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вратарь будет перед игрой сосредотачиваться на том, что он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должен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обязательно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победить,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гораздо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усилить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психологическое напряжение, а не улучшить его игру. Ему необходимо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играть стабильно на протяжении всей игры. И выходить на лед он должен с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мыслью, что это будет его лучшая игра, и он знает, как нужно играть, чтобы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добиться нужного результата.</w:t>
      </w:r>
    </w:p>
    <w:p w14:paraId="416F77F2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Если голкипер будет реагировать на бросок, хотя бы на пятую долю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секунды быстрее, то это будет иметь существенное значение, для него и для</w:t>
      </w:r>
      <w:r w:rsidR="009F15BE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всей команды в целом.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Этих преимуществ и многих других помогает достичь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важнейшая часть психологической подготовки вратаря – идеомоторная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тренировка.</w:t>
      </w:r>
    </w:p>
    <w:p w14:paraId="6C5950F5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Идеомоторная тренировка, визуализация, мысленное воспроизведение,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мысленная репетиция — все эти названия принадлежат сравнительно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молодой методике предсоревновательной психологической подготовки. В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процессе такой подготовки вратарь мысленно воспроизводит игровые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промежутки, в которых он выступил наиболее успешно, возвращает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позитивные эмоции и ощущения. Вратарь может себя критиковать. Он 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может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отрепетировать в уме основные движения и свое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выступление в отдельных игровых моментах предстоящего матча, тем самым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окажет положительное влияние на его игру.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наметить игровые моменты или движения, требующие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мысленной репетиции,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прежде чем начать идеомоторную тренировку. И в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 просто необходим совет тренера.</w:t>
      </w:r>
    </w:p>
    <w:p w14:paraId="3983C33C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Рекомендуется проводить идеомоторную тренировку в течение 10-20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минут и начинать ее не ранее чем за полчаса до того, как команда начнет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одеваться к матчу.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найти уединенное и тихое место, расслабиться и, закрыв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глаза, воспроизвести в памяти игру, одну из наиболее успешной. Затем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рекомендуется отработать движения и игровые комбинации, с которыми ему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предстоит иметь дело в игре.</w:t>
      </w:r>
    </w:p>
    <w:p w14:paraId="0EE5B4EF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Различают два метода идеомоторной тренировки:</w:t>
      </w:r>
    </w:p>
    <w:p w14:paraId="1D5AEA07" w14:textId="77777777" w:rsidR="009476EA" w:rsidRPr="006151AB" w:rsidRDefault="009476EA" w:rsidP="006151A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внешняя визуализация – голкипер, мысленно выполняя то или иное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движение, видит себя как - бы со стороны;</w:t>
      </w:r>
    </w:p>
    <w:p w14:paraId="43D0C0AC" w14:textId="77777777" w:rsidR="009476EA" w:rsidRPr="006151AB" w:rsidRDefault="009476EA" w:rsidP="006151A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внутренняя визуализация – голкипер помешает себя в представляемую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уме игровую ситуацию и стремится прочувствовать выполняемые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мысленно движения, как если бы это происходило в действительности.</w:t>
      </w:r>
    </w:p>
    <w:p w14:paraId="3A7C4DD1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Вратарю, решившему заняться идеомоторной тренировкой, следует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испробовать оба метода и придерживаться того, который ему наиболее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удается. Эти методы в равной степени эффективны.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идеомоторная тренировка эффективна в перерывах между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периодами и даже во время непродолжительных остановок в игре. В такие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моменты мысленное воспроизведение полезно сочетать с дыхательными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упражнениями, чтобы снять физическое и психологическое перенапряжение.</w:t>
      </w:r>
    </w:p>
    <w:p w14:paraId="4DC221C4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Вратарю следует думать об успешных игровых моментах, иначе может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снизиться уверенность, что навредит настрою на игру.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Идеомоторная тренировка дает наибольший эффект при ее постоянном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использовании перед каждой игрой. Перерыв в течение пяти - шести игр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приводит к тому, что результаты, заметно ухудшаются, которые были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достигнуты ранее.</w:t>
      </w:r>
    </w:p>
    <w:p w14:paraId="2B964A0D" w14:textId="77777777" w:rsidR="009476EA" w:rsidRPr="006151AB" w:rsidRDefault="00A51AB6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Помимо того, что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восстанавливая позитивный настрой прошлых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успешных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выступлений,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идеомоторная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тренировка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придает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вратарю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уверенность в себя и мобилизует его силы. Идеомоторная тренировка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улучшает умение концентрироваться, не отвлекаться во время игры, так как мысленное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воспроизведение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основных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моментов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предстоящих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</w:t>
      </w:r>
    </w:p>
    <w:p w14:paraId="3FA39323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гарантирует, что при выходе на лед все мысли сосредоточены на игре.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Психологическое превосходство это залог победы. Оно позволяет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повысить их уровень готовности к соревнованиям.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процессе психологической и физической подготовки вратаря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</w:t>
      </w:r>
    </w:p>
    <w:p w14:paraId="01508B52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уровня</w:t>
      </w:r>
      <w:r w:rsidR="00A51AB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надежности.</w:t>
      </w:r>
    </w:p>
    <w:p w14:paraId="09FD87F5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Надежность</w:t>
      </w:r>
      <w:r w:rsidR="008034E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8034E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результативность</w:t>
      </w:r>
      <w:r w:rsidR="008034E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игровой</w:t>
      </w:r>
      <w:r w:rsidR="008034E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 w:rsidR="008034E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определяется</w:t>
      </w:r>
      <w:r w:rsidR="008034E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r w:rsidR="008034E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</w:t>
      </w:r>
      <w:r w:rsidR="008034E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разносторонней подготовленностью вратаря, но и его готовностью к игре.</w:t>
      </w:r>
    </w:p>
    <w:p w14:paraId="103DE4B6" w14:textId="76078D0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Подготовка голкипера </w:t>
      </w:r>
      <w:proofErr w:type="gramStart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хоккее это</w:t>
      </w:r>
      <w:proofErr w:type="gramEnd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самый важный и трудоемкий</w:t>
      </w:r>
      <w:r w:rsidR="008034E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процесс: во-первых, из-за разнообразия и сложности хоккейного арсенала,</w:t>
      </w:r>
      <w:r w:rsidR="008034E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во-вторых, в хоккее, в отличие от большинства других спортивных игр,</w:t>
      </w:r>
      <w:r w:rsidR="008034E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существует своеобразный лимитирующий фактор - умение кататься </w:t>
      </w:r>
      <w:proofErr w:type="spellStart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наконьках</w:t>
      </w:r>
      <w:proofErr w:type="spellEnd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790349ED" w14:textId="765D6A34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Технико-тактическая подготовка вратаря включает в себя следующие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компоненты:</w:t>
      </w:r>
    </w:p>
    <w:p w14:paraId="00EFB387" w14:textId="77777777" w:rsidR="00432F04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воспитание,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закрепление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игровых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навыков. </w:t>
      </w:r>
    </w:p>
    <w:p w14:paraId="77A3471A" w14:textId="2AFFFA04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 игровым навыком подразумевается сознательная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 вратаря,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направленная на разрешение конкретной игровой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ситуации.</w:t>
      </w:r>
    </w:p>
    <w:p w14:paraId="26D349BA" w14:textId="073DC3D6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Техническая подготовка вратаря направлена на обучение технике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передвижения на коньках, ловли и отбивания шайбы, выбора позиции и так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далее.</w:t>
      </w:r>
    </w:p>
    <w:p w14:paraId="24633BAA" w14:textId="2562685B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Из-за дефицита времени реакция на отражение бросков вратарем в игре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должна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 доведена до автоматизма на тренировках. На типичные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ситуации должны вырабатываться стандартные действия в ответ. Хоккей и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 несовместимы, но при большом количестве игровых нюансов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стержень игровой ситуации остается.</w:t>
      </w:r>
    </w:p>
    <w:p w14:paraId="0DF4B15E" w14:textId="7B564679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Существуют также учебно-тренировочные сборы вратарей.</w:t>
      </w:r>
    </w:p>
    <w:p w14:paraId="66CC22E2" w14:textId="5B948E99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Сборы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проходят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летнего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периода,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вратарями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работает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специальный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тренер.</w:t>
      </w:r>
    </w:p>
    <w:p w14:paraId="309C8D9F" w14:textId="473B6F5C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Тренируются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овладения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рационального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приемов,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ознакомления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действиями в стандартных ситуациях. Сборы включают в себя: тренировки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проходят на льду, на земле, а также товарищеские игры и теоретические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занятия. Многие вратари уезжают за границу на платные сборы.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Необходима индивидуальная работа тренеров с вратарями, а также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самоподготовка, так как тренера стараются совершенствовать на тренировках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игровые комбинации, в которых вратарь обычно принимает небольшое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участие.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разных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ситуациях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проявляются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составляющие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(техническая и тактическая) в единстве и взаимосвязи, при разучивании и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отработке приемов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необходимо заниматься некоторыми элементами игры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вратарей до определенной степени раздельно.</w:t>
      </w:r>
    </w:p>
    <w:p w14:paraId="3A88E3F7" w14:textId="48A33B59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Особое внимание технической подготовке необходимо уделять на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начальной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стадии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обучения,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внимательно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следить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правильностью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 того или иного технического приема, за структурой движения.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того, как вратарь освоит и выполнит тот или иной прием, будет зависеть</w:t>
      </w:r>
      <w:r w:rsidR="00432F0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 мастерство в дальнейшем. Неправильно освоенный технический приема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крепляется в неправильный навык, который будет влиять на общую игру</w:t>
      </w:r>
    </w:p>
    <w:p w14:paraId="1DADECB9" w14:textId="51562684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 и на результат игры в целом. Исправлять неправильно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освоенный технический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 всегда труднее, и это будет отнимать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драгоценное количество времени, которое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могло быть направлено на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освоение новых технических приемов.</w:t>
      </w:r>
    </w:p>
    <w:p w14:paraId="58793774" w14:textId="2F036604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Техническая подготовка проводится на вратарских занятиях.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Вратари отрабатывают серию специальных упражнений на технику. Занятия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вратарей лучше проводить вечером. На зарядке следует развивать ловкость,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заниматься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технической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подготовкой.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Вторая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тренировка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проводится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совместно с командой, но со специализированной направленностью.</w:t>
      </w:r>
    </w:p>
    <w:p w14:paraId="25424374" w14:textId="6EBDCFFF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Важен принцип постепенности - ознакомление со всеми техническими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приемами на земле, затем оттачивание их на льду. Необходимо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предостеречь вратарей от желания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быстро узнать все. Обучение технике </w:t>
      </w:r>
      <w:r w:rsidRPr="006151A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должно проводиться планомерно и последовательно.</w:t>
      </w:r>
    </w:p>
    <w:p w14:paraId="1FB8ABE8" w14:textId="344C3228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Вратарь вначале осваивает основы техники игры, а затем, учитывая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личные качества, совершенствуется в каждом техническом приеме, выбирает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наиболее подходящие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себя.</w:t>
      </w:r>
    </w:p>
    <w:p w14:paraId="0AA799E8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обучении вратарей очень важен учет дидактических принципов:</w:t>
      </w:r>
    </w:p>
    <w:p w14:paraId="5AC81CB7" w14:textId="29B8539F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последовательности;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</w:p>
    <w:p w14:paraId="4A02849A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наглядности;</w:t>
      </w:r>
    </w:p>
    <w:p w14:paraId="5DA5E5E7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сознательности;</w:t>
      </w:r>
    </w:p>
    <w:p w14:paraId="4071C694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активности;</w:t>
      </w:r>
    </w:p>
    <w:p w14:paraId="67DBF8AD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систематичности;</w:t>
      </w:r>
    </w:p>
    <w:p w14:paraId="7CDFE7AD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доступности;</w:t>
      </w:r>
    </w:p>
    <w:p w14:paraId="34C7C817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прочности.</w:t>
      </w:r>
    </w:p>
    <w:p w14:paraId="6F53F817" w14:textId="77777777" w:rsidR="009476EA" w:rsidRPr="006151AB" w:rsidRDefault="009476E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этом применяются следующие методы:</w:t>
      </w:r>
    </w:p>
    <w:p w14:paraId="03616D1D" w14:textId="0F7CF9ED" w:rsidR="009476EA" w:rsidRPr="006151AB" w:rsidRDefault="009476EA" w:rsidP="006151A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демонстрация, то есть показ упражнения;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49841516" w14:textId="77777777" w:rsidR="00282F14" w:rsidRPr="006151AB" w:rsidRDefault="009476EA" w:rsidP="006151A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словесный, то есть объяснение;</w:t>
      </w:r>
    </w:p>
    <w:p w14:paraId="62541ADC" w14:textId="34433E6F" w:rsidR="009476EA" w:rsidRPr="006151AB" w:rsidRDefault="009476EA" w:rsidP="006151A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практическое выполнение упражнения;</w:t>
      </w:r>
    </w:p>
    <w:p w14:paraId="4F975C7D" w14:textId="208E0484" w:rsidR="009476EA" w:rsidRPr="006151AB" w:rsidRDefault="009476EA" w:rsidP="006151A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игровой;</w:t>
      </w:r>
    </w:p>
    <w:p w14:paraId="7CC3F6D5" w14:textId="7E4F4F42" w:rsidR="009476EA" w:rsidRPr="006151AB" w:rsidRDefault="009476EA" w:rsidP="006151A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соревновательный.</w:t>
      </w:r>
    </w:p>
    <w:p w14:paraId="4F2A4965" w14:textId="33A45E09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Освоение каждого технического приема происходит в определенной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последовательности:</w:t>
      </w:r>
    </w:p>
    <w:p w14:paraId="52742A2F" w14:textId="2209B931" w:rsidR="00282F14" w:rsidRPr="006151AB" w:rsidRDefault="00282F14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 рассказывает об этом элементе, поясняет, в каких игровых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ситуациях он может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найти применение, затем прием демонстрируется.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Простые приемы изучают сразу в целом, сложные по частям, сначала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отдельные элементы, а затем соединить их воедино. В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обоих случаях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выполнением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основного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приема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проделать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подводящие упражнения;</w:t>
      </w:r>
    </w:p>
    <w:p w14:paraId="48C0A07D" w14:textId="6A5726B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технический прием отрабатывается вратарем без шайбы, затем занятие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целенаправленное,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интенсивность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небольшая,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важны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точность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282F1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чистота выполнения;</w:t>
      </w:r>
    </w:p>
    <w:p w14:paraId="28E69988" w14:textId="716A25D7" w:rsidR="009476EA" w:rsidRPr="006151AB" w:rsidRDefault="00282F14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далее идет отработка приема в усложненных условиях, то есть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увеличиваются быстрота выполнения, сила бросков, сокращается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расстояние между шайбой и вратарем, при перемещении вратаря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броски производятся с ходу. В таких случаях важно не нарушать</w:t>
      </w:r>
    </w:p>
    <w:p w14:paraId="0BCE4FF7" w14:textId="77777777" w:rsidR="00AC07B1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структуру движений;</w:t>
      </w:r>
    </w:p>
    <w:p w14:paraId="64029FB1" w14:textId="3D89A87B" w:rsidR="009476EA" w:rsidRPr="006151AB" w:rsidRDefault="00AC07B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затем тренер дает изучение нового технического приема;</w:t>
      </w:r>
    </w:p>
    <w:p w14:paraId="49A4A985" w14:textId="1893BB54" w:rsidR="009476EA" w:rsidRPr="006151AB" w:rsidRDefault="00AC07B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далее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происходит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соединение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нескольких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приемов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одном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тактическом действии;</w:t>
      </w:r>
    </w:p>
    <w:p w14:paraId="4D548DBB" w14:textId="7A11FA1B" w:rsidR="009476EA" w:rsidRPr="006151AB" w:rsidRDefault="00AC07B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усложнение выполнения соединенных приемов в пространстве и во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времени;</w:t>
      </w:r>
    </w:p>
    <w:p w14:paraId="5F266648" w14:textId="52B9B06B" w:rsidR="009476EA" w:rsidRPr="006151AB" w:rsidRDefault="00AC07B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занятия по технике в условиях, близких к игровым, или в процессе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76E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матча.</w:t>
      </w:r>
    </w:p>
    <w:p w14:paraId="312CF8BD" w14:textId="37019E59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выполнении приемов вратари часто допускают ошибки, которые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сразу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исправлять.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противном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случае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вырабатывается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неправильный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навык,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оторый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впоследствии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почти</w:t>
      </w:r>
      <w:r w:rsidR="00AC07B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невозможно или трудно искоренить.</w:t>
      </w:r>
    </w:p>
    <w:p w14:paraId="254F2E66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Существует несколько способов исправления ошибок:</w:t>
      </w:r>
    </w:p>
    <w:p w14:paraId="69B3BA52" w14:textId="3369E8CE" w:rsidR="009476EA" w:rsidRPr="006151AB" w:rsidRDefault="009476EA" w:rsidP="006151A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самостоятельный анализ;</w:t>
      </w:r>
    </w:p>
    <w:p w14:paraId="2EFFCFA1" w14:textId="1BE4D440" w:rsidR="009476EA" w:rsidRPr="006151AB" w:rsidRDefault="009476EA" w:rsidP="006151A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сопоставление правильно и неправильно выполненных движений;</w:t>
      </w:r>
    </w:p>
    <w:p w14:paraId="26CD2649" w14:textId="449FD06A" w:rsidR="009476EA" w:rsidRPr="006151AB" w:rsidRDefault="009476EA" w:rsidP="006151A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повторное объяснение и показ;</w:t>
      </w:r>
    </w:p>
    <w:p w14:paraId="27428D59" w14:textId="48FF3723" w:rsidR="009476EA" w:rsidRPr="006151AB" w:rsidRDefault="009476EA" w:rsidP="006151A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умышленное преувеличение ошибок;</w:t>
      </w:r>
    </w:p>
    <w:p w14:paraId="3F35461B" w14:textId="65A97B9A" w:rsidR="009476EA" w:rsidRPr="006151AB" w:rsidRDefault="009476EA" w:rsidP="006151A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многократное повторение главных частей технического приема.</w:t>
      </w:r>
    </w:p>
    <w:p w14:paraId="75B906CC" w14:textId="66119554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добиться простоты и точности выполнения технических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приемов под постоянным зрительным контролем за шайбой - один из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признаков мастерства вратаря. Технические умения и навыки, доведенные до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автоматизма, становятся базой тактического мастерства.</w:t>
      </w:r>
    </w:p>
    <w:p w14:paraId="5646BC6A" w14:textId="77777777" w:rsidR="009476EA" w:rsidRPr="006151AB" w:rsidRDefault="009476E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C6DB6DC" w14:textId="77777777" w:rsidR="00C456C3" w:rsidRDefault="00C456C3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359BD63" w14:textId="77777777" w:rsidR="00C456C3" w:rsidRDefault="00C456C3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EC3929C" w14:textId="77777777" w:rsidR="00C456C3" w:rsidRDefault="00C456C3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35C4363" w14:textId="77777777" w:rsidR="00C456C3" w:rsidRDefault="00C456C3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A1F6C6A" w14:textId="77777777" w:rsidR="00C456C3" w:rsidRDefault="00C456C3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4C1F93D" w14:textId="5349A571" w:rsidR="004E5E12" w:rsidRPr="00C456C3" w:rsidRDefault="004E5E12" w:rsidP="00F7423F">
      <w:pPr>
        <w:pStyle w:val="a3"/>
        <w:numPr>
          <w:ilvl w:val="1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Технические приемы вратаря в хоккее</w:t>
      </w:r>
      <w:r w:rsidR="00C456C3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</w:p>
    <w:p w14:paraId="2B4760A6" w14:textId="77777777" w:rsidR="00C456C3" w:rsidRPr="00C456C3" w:rsidRDefault="00C456C3" w:rsidP="00C456C3">
      <w:pPr>
        <w:shd w:val="clear" w:color="auto" w:fill="FFFFFF"/>
        <w:spacing w:after="0" w:line="360" w:lineRule="auto"/>
        <w:ind w:left="76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078A4311" w14:textId="0059F8A4" w:rsidR="004E5E12" w:rsidRPr="006151AB" w:rsidRDefault="004E5E12" w:rsidP="00C456C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достижения высокой эффективности вратарей в хоккее с шайбой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необходимы: наличие соответствующих природных и антропометрических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данных, регулярные тренировки на развитие физических способностей,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 технических умений и навыков, тактических приемов и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приобретение опыта путем участия в соревнованиях высокого класса.</w:t>
      </w:r>
    </w:p>
    <w:p w14:paraId="61B8EC58" w14:textId="2717C70D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Техника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голкипера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подразумевает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собой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совокупность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 приемов, используемых в игре. Технические приемы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 быть направлены на достижение рациональных, эффективных и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надежных целей в игре.</w:t>
      </w:r>
    </w:p>
    <w:p w14:paraId="0E4FE74E" w14:textId="77777777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60 минут вратарь находится в постоянном психическом и</w:t>
      </w:r>
    </w:p>
    <w:p w14:paraId="5A21B153" w14:textId="5309B0A8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физическом напряжении, но несмотря на это, ему нужно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своевременно,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условиях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ограниченного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временного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пространства,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применять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технические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приемы.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</w:p>
    <w:p w14:paraId="786519B1" w14:textId="266C3096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отдавать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предпочтение тому или иному техническому приему или противопоставлять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их, так как они не только взаимосвязаны, но и дополняют друг друга.</w:t>
      </w:r>
    </w:p>
    <w:p w14:paraId="5CAD6A87" w14:textId="68968A7A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Хоккейный вратарь должен быть готов к быстрому принятию решения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опасную ситуацию вблизи своих ворот, находясь на поле практически весь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матч в условиях ограниченной двигательной активности. Это обуславливает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специфический характер осуществления тренировочного процесса при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работе с вратарем. Большинство действий вратаря выполняется в условиях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дефицита времени, поэтому необходима максимальная быстрота</w:t>
      </w:r>
    </w:p>
    <w:p w14:paraId="03DCA7AC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реагирования.</w:t>
      </w:r>
    </w:p>
    <w:p w14:paraId="38782746" w14:textId="7DF8EFC4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Отражение шайбы вратарем различными способами подразумевают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 приемов. Шайбы, летящие в ворота на высоте от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полуметра и выше, отбиваются блином-щитком, ручкой вратарской клюшки,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отражаются туловищем, ловятся в ловушку. Шайбы отбиваются крюком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клюшки или щитками, летящие по льду или невысоко над ним.</w:t>
      </w:r>
    </w:p>
    <w:p w14:paraId="62946DD7" w14:textId="3CB544E7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Правильный выбор позиции вратарем, во время опасного момента или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броска по воротам, имеет очень большое значение в защите ворот в хоккее.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Стоит голкиперу потерять свои ворота на несколько десятков сантиметров, и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уже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выручить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свою</w:t>
      </w:r>
    </w:p>
    <w:p w14:paraId="4A3B8BF8" w14:textId="27E6F3F5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команду.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Тем самым, эффектные, 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ускользающие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взора болельщиков, яркие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кульбиты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(прыжки)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шпагаты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(сейвы),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используемые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некоторыми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хоккейными вратарями, могут свидетельствовать не только об их отменной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реакции, но и о неумении выбирать правильную позицию в воротах. Это в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свою очередь, делает игру рациональной, аккумулирует энергию, которая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 пригодиться в последующих решающих моментах матча.</w:t>
      </w:r>
    </w:p>
    <w:p w14:paraId="27815B67" w14:textId="70476074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Наиболее легкий способ защиты ворот и один из технических приемов,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вратарь совершает отражение бросков корпусом. Это говорит о том, что</w:t>
      </w:r>
      <w:r w:rsidR="0000077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вратарь занимает правильную позицию в воротах. Он находится в момент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броска там, где нужно находиться вратарю. Если шайба летит в зону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вратарского корпуса, то в данном случае достаточно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просто подставить его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так, чтобы шайба попала в середину туловища. Порой атакующие игроки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команды соперников не понимают, почему при атаке ворот все шайбы летят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вратарю в «живот», а это результат правильно выбранной позиции вратарем.</w:t>
      </w:r>
    </w:p>
    <w:p w14:paraId="36B002C3" w14:textId="2BAD0A18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 позиции как технический прием. Правильность выполнения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этого технического приема – это ключевой момент для предотвращения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взятия ворот, вне зависимости от того какой стиль игры для вас является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наиболее подходящим. Тем не менее, сущ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ствуют универсальные правила,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 должен соблюдать каждый хоккейный вратарь.</w:t>
      </w:r>
    </w:p>
    <w:p w14:paraId="0E837874" w14:textId="41A75CFC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первую очередь, необходимо просчитать намерения противника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(какое двигательное действие он совершит в данный момент, примет ли он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 мгновенно бросать или же решит сделать остроумную передачу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своему партнеру) и оказаться в том месте, куда будет направлен каучуковый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диск. Нужно быть уверенным, что получится поймать шайбу, и она попадет в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среднюю зону корпуса. Затем делать тот или иной технический прием, в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зависимости на каком расстоянии от ворот находится атакующий игрок. Если игрок находится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близком расстоянии от ворот, нужно делать перекат на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игрока.</w:t>
      </w:r>
    </w:p>
    <w:p w14:paraId="0EE2DFC0" w14:textId="5EEAAEE9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Перекат также является одним из технических приемов. Перекат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делается по диагонали вратарской зоны, 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можно быстрее закрыть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дальний угол ворот, после чего делается тормоз. Если игрок, которому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отдают пас, расположен на среднем расстоянии от ворот, время позволяет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сделать Т-образный шаг на ногах, на дугу вратарской зоны. После чего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делается тормоз и короткое движение назад на ногах. Это в свою очередь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позволит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вратарю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готовым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любым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дальнейшим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действиям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такующего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игрока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соперника.</w:t>
      </w:r>
    </w:p>
    <w:p w14:paraId="5B04C11C" w14:textId="77777777" w:rsidR="00385D09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Находиться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центру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ворот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относительно игрока с шайбой, руки перед собой, полная концентрация. Это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позволит вам максимально снизить угрозу взятия ворот соперниками.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31CC2A68" w14:textId="77777777" w:rsidR="00385D09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Очень 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важно,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вратарь пользуется своей стойкой. Находясь в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воротах, он может стоять в разных стойках: </w:t>
      </w:r>
    </w:p>
    <w:p w14:paraId="504FE8F0" w14:textId="4166E52A" w:rsidR="004E5E12" w:rsidRPr="006151AB" w:rsidRDefault="004E5E12" w:rsidP="006151AB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средняя стойка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отражает состояние полуготовности, она позволяет не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расслабляться, в момент броска, и когда нападение соперников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появляется в его зоне защиты переходить в низкую стойку;</w:t>
      </w:r>
    </w:p>
    <w:p w14:paraId="0A46F617" w14:textId="69961163" w:rsidR="003A3334" w:rsidRPr="006151AB" w:rsidRDefault="003A3334" w:rsidP="006151AB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основная стойка (</w:t>
      </w:r>
      <w:r w:rsidR="004E5E12"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широкая стойка</w:t>
      </w:r>
      <w:r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)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является основной рабочей позицией голкипера, надо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полностью сгруппироваться: в полуприседе, руки находятся впереди,</w:t>
      </w:r>
      <w:r w:rsidR="00385D09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ловушка развернута и направлена в сторону шайбы, клюшка ровно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стоит крюком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на льду, позвоночник, плечи расправлены, грудь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наклонена вперед и находится на уровне коленей, ноги максимально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согнуты и находятся на достаточно большом расстоянии друг от друга,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глаза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открыты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оценивают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ситуацию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вокруг,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общая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полная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концентрация;</w:t>
      </w:r>
    </w:p>
    <w:p w14:paraId="68519228" w14:textId="60478BD1" w:rsidR="004E5E12" w:rsidRPr="006151AB" w:rsidRDefault="004E5E12" w:rsidP="006151AB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высокая</w:t>
      </w:r>
      <w:r w:rsidR="003A3334"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стойка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позволяет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вратарю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восстановить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силы,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расслабиться, для того чтобы потом вступить в бой с полной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концентрацией. Высокая стойка применяется в том случае, когда его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воротам ничего не угрожает, когда игра проходит в зоне соперника или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средней зоне.</w:t>
      </w:r>
    </w:p>
    <w:p w14:paraId="4E8DE904" w14:textId="2A7C4F2F" w:rsidR="004E5E12" w:rsidRPr="006151AB" w:rsidRDefault="004E5E12" w:rsidP="006151A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Рекомендуется чаще давать себе отдых, при любой подходящей</w:t>
      </w:r>
      <w:r w:rsidR="003A3334"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возможности.</w:t>
      </w:r>
    </w:p>
    <w:p w14:paraId="76082447" w14:textId="490FB563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Одна из основных стоек, которую использует вратарь - стойка возле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штанги. В современном хоккее у штанги вратари играют в «полусплите». Ближняя нога у штанги находится на льду, колено прижато ко льду,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лезвия конька прижато к штанге, корпус и голова также прижаты к штанге.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 прием позволяет перекрыть весь низ при атаках из-за ворот, а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быстро переместиться, скользя на щитках, в любое место в зависимости от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того куда будет сделана передача атакующего игрока.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Хорошие вратари будут также держать свое тело максимально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объёмным и направленным на шайбу, чтобы перекрыть наибольшую часть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ворот, насколько это возможно.</w:t>
      </w:r>
    </w:p>
    <w:p w14:paraId="4F698DA3" w14:textId="163B9CC6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Вратари используют еще один элемент стойки, как дополнительный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инструмент, чтобы плотнее закрывать ворота при атаках со стороны. В этом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элементе, вратарь сохраняет позицию своей передней ноги, плотно прижатой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штанге. Корпус и голова также прижаты к штанге, 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закрыть как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большую часть средней и верхней части ворот. Щиток задней ноги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прижат ко льду, а колено подтянуто к передней ноге, чтобы создать плотный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щит, полностью закрывающий низ ворот.</w:t>
      </w:r>
    </w:p>
    <w:p w14:paraId="72B2F62B" w14:textId="25031930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стойке возле штанги со стороны руки с клюшкой, блин ставится так,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заполнить оставшееся отверстие. Типично в таких случаях ловушка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продолжением пера клюшки и перекрывает дальний угол ворот. А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 стороны руки с ловушкой, ловушка ставится так, чтобы закрыть ближний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верхний угол ворот, являясь как бы продолжением стоящего возле штанги</w:t>
      </w:r>
      <w:r w:rsidR="003A33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щитка. Клюшка длинной частью прижимается ко льду, а блин закрывает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нижний дальний угол ворот. Из-за ограниченной глубины выкатывания от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ворот, остаются незакрытыми небольшие участки в верхних углах. Этот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подход будет успешным против любой атаки, если игрок будет близко.</w:t>
      </w:r>
    </w:p>
    <w:p w14:paraId="1162F14E" w14:textId="56D02B9B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Имеются два преимущества такого типа стойки возле штанги. Во-первых, если игра двигается поперек вратаря, он может толкнуться стоящей ногой, и положить на лёд второй щиток, и перейти в баттерфляй. Во-вторых,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отскочившие шайбы могут быть легко пойманы расположенными близко ко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льду перчатками.</w:t>
      </w:r>
    </w:p>
    <w:p w14:paraId="2F697F60" w14:textId="5FB24EF4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Необходимо оставаться в «стойке», пока это возможно и опускаться на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колени, когда ситуация требует этого. Голкипер всегда быстрей реагирует на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шайбу из его основной стойки, нежели из любого другого положения. Это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наиболее удобно для вратаря. Также, находясь в основной стойке, вратарь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имеет наилучшую возможность для перемещения в любом направлении,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требуемом игровой ситуацией.</w:t>
      </w:r>
    </w:p>
    <w:p w14:paraId="573A9255" w14:textId="5A1C6DC5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Нередко вратарям приходится реализовывать сейвы щитками «краб».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также является одним из технических приемов. Хоккейные щитки для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 являются одним из важных защитных элементов экипировки. У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вратарей во время игры могут происходить травмоопасные моменты, щитки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обеспечивают безопасность уязвимых участков тела, таких, как коленный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сустав. Щитки подбираются особенно тщательно.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Они предназначены для отражения бросков. Щитками отбиваются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шайбы, скользящие по льду в тот или иной угол, или если шайба от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атакующего игрока летит между ног. Щиток нужно ставить под углом так,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шайба отлетала в сторону.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часто вратари отбивают шайбу перед собой. Ситуации в игре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бывают различные: вратарь не видел момент броска, шайба была пущена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атакующим игроком с близкого расстояния или бросок был сильный. В такой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итуации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вратарю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рекомендуется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подниматься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ноги,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подстроиться к шайбе,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скользя на щитках, чтобы не терять время.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Подстроиться к шайбе нужно </w:t>
      </w:r>
      <w:proofErr w:type="gramStart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так, что бы</w:t>
      </w:r>
      <w:proofErr w:type="gramEnd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вратарь, по отношению к шайбе,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был по центру ворот, ноги должны быть расправлены в стороны (что бы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сократить угол обстрела), колени на льду и полнейшая концентрация для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того чтобы в любой момент отразить шайбу тем или иным щитком. Ни в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коем случае не отрывать колени ото льда, это предотвратит проскальзывания</w:t>
      </w:r>
      <w:r w:rsidR="00011D83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 под щитком. Что наиболее обидно, в такой ситуации, для вратаря.</w:t>
      </w:r>
    </w:p>
    <w:p w14:paraId="05AF1899" w14:textId="0FC5A28F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вратарь садится на щитки при отражении броска, оба щитка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 быть прижаты ко льду. Это позволит избежать не приятных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ситуаций при «рикошете», когда 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шайба,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пущенная игроком в один угол, при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изменении траектории, может проскочить под не прижатым ко льду щитком.</w:t>
      </w:r>
    </w:p>
    <w:p w14:paraId="266DE362" w14:textId="7E60DABF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игрок с шайбой находится за воротами (за спиной вратаря) –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используется технический прием под названием «конек в штангу». Вратарь,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находясь у правой штанги, кладет правый щиток на лед, упираясь коньком в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штангу; левый щиток под углом. Корпус в это время прижат к штанге. Это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позволит надежно прикрыть ближний угол и в тоже время можно будет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незамедлительно переместиться к другой штанге, если этого требует</w:t>
      </w:r>
    </w:p>
    <w:p w14:paraId="48D39E51" w14:textId="3F399B8F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ситуация (отталкиваясь коньком от штанги) или же быстро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подстроиться под игрока с шайбой, если он принял решение выезжать из-за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ворот на «пятачок».</w:t>
      </w:r>
    </w:p>
    <w:p w14:paraId="11C22372" w14:textId="0363C2AE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 вратаря на щитках называется стиль «баттерфляй». Нельзя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стиль «баттерфляй» постоянно. Если вратарь при различных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игровых ситуациях действует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по шаблону, то противник это очень быстро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начинает понимать и заставит голкипера поплатиться за это. Также,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используя этот стиль, очень тяжело перемещаться при передачах с фланга на</w:t>
      </w:r>
      <w:r w:rsidR="000C0B26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фланг. Молодые вратари могут избежать ошибок со стилем «баттерфляй»,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 обладая хорошей техникой, но, более старшим вратарям гораздо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сложнее при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увеличении скорости игры полагаться только на движения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данного стиля.</w:t>
      </w:r>
    </w:p>
    <w:p w14:paraId="0CED0B1F" w14:textId="77777777" w:rsidR="00F30AB4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голкипер, отражая бросок на коленях, отбивает шайбу, ему будет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очень тяжело переместиться под возможное добивание. В случае же когда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голкипер отбивает шайбу «в стойке» гораздо легче занять позицию для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отражения последующих бросков.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346AC771" w14:textId="0F479E79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стиль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«баттерфляй»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нужно,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известно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направление броска, если необходимо перекрыть наибольшее пространство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игре непосредственно у ворот, при подставлениях, рикошетах и так далее. Если вы видите бросок, парируйте его, находясь в стойке, и будьте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готовы переместиться для отражения следующих бросков.</w:t>
      </w:r>
    </w:p>
    <w:p w14:paraId="65EF2927" w14:textId="764050B5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относится и к другим ситуациям, когда вратари опускаются на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щитки. Чаще это происходит с юными голкиперами, которые падают на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щитки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любой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удобной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ситуации.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распространенной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ошибкой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вратарей.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Она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</w:t>
      </w:r>
      <w:r w:rsidR="00F30AB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исправлена,</w:t>
      </w:r>
    </w:p>
    <w:p w14:paraId="6C71C9CE" w14:textId="7EF7B7D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совершенствованием основных навыков и основываясь на том, что вратарю</w:t>
      </w:r>
      <w:r w:rsidR="00FC20D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гораздо удобнее защищать ворота находясь в стойке.</w:t>
      </w:r>
    </w:p>
    <w:p w14:paraId="6457CF35" w14:textId="64352E0C" w:rsidR="004E5E12" w:rsidRPr="006151AB" w:rsidRDefault="00FC20DD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Ситуации,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когда голкиперу необходимо играть внизу:</w:t>
      </w:r>
    </w:p>
    <w:p w14:paraId="17B50956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Передача на угол вратарской площади;</w:t>
      </w:r>
    </w:p>
    <w:p w14:paraId="1733DCFF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Выходы 2 в 1;</w:t>
      </w:r>
    </w:p>
    <w:p w14:paraId="3BB1D151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Броски сходу при передачах из-за ворот;</w:t>
      </w:r>
    </w:p>
    <w:p w14:paraId="2FB7F07C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Рикошеты;</w:t>
      </w:r>
    </w:p>
    <w:p w14:paraId="3E9199A4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При скоплении большого количества игроков перед воротами;</w:t>
      </w:r>
    </w:p>
    <w:p w14:paraId="72C00530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Подставления;</w:t>
      </w:r>
    </w:p>
    <w:p w14:paraId="4B93EFC2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Потеря контроля шайбы;</w:t>
      </w:r>
    </w:p>
    <w:p w14:paraId="0561BFEB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И т.д.</w:t>
      </w:r>
    </w:p>
    <w:p w14:paraId="64B2C1CD" w14:textId="6CA78C64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Вратарь должен быть активным участником игры и контроль над</w:t>
      </w:r>
      <w:r w:rsidR="00FC20D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шайбой является одним из ключевых вопросов помощи партнерам по</w:t>
      </w:r>
      <w:r w:rsidR="00FC20D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команде.</w:t>
      </w:r>
    </w:p>
    <w:p w14:paraId="7E99A63E" w14:textId="107D3817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отражении бросков все отскоки шайбы должны быть хорошо</w:t>
      </w:r>
      <w:r w:rsidR="00FC20D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контролируемы вратарем, он должен знать, где находится отбитая шайба.</w:t>
      </w:r>
    </w:p>
    <w:p w14:paraId="6EFC4582" w14:textId="1676D7C3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Задача вратаря заключается в том, чтобы направить траекторию шайбы из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опасной зоны в углы хоккейной площадки сразу после её отражения.</w:t>
      </w:r>
    </w:p>
    <w:p w14:paraId="23D0A4EC" w14:textId="7DD26429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Своевременный и правильный выбор позиции вратаря зависит от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техники его передвижения.</w:t>
      </w:r>
    </w:p>
    <w:p w14:paraId="1653BE50" w14:textId="77777777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Существует несколько основных способов передвижения:</w:t>
      </w:r>
    </w:p>
    <w:p w14:paraId="6C60265B" w14:textId="3565ACBF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>приставными шагами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когда вратарь перемещается на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небольшое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расстояние вдоль ворот, боком вперед, вправо и влево. Если происходит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передвижение вправо, то выполняется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толчок левой ногой внутренним ребром лезвия конька, а скольжение осуществляется на правом коньке,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расположенном перпендикулярно линии направления движения.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выполнения толчка, нога быстро подтягивается к скользящей ноге, для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того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щитками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было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большого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пространства.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подтягивании толчковую ногу не следует поднимать высоко. Таким же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образом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передвижение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влево.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передвижении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приставными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шагами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корпус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перпендикулярно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воображаемой линии, которая соединяла бы середину линии ворот 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шайбу;</w:t>
      </w:r>
    </w:p>
    <w:p w14:paraId="7BAC3549" w14:textId="398E9C3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выпадами со скольжением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когда вратарь передвигается вперед и в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сторону - вперед. Для этого он, выполняя толчок одной ногой, немного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развернув ее носком наружу, одновременно делает выпад второй ногой 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скользит на коньке в направлении движения. Толчковая нога быстро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подтягивается к скользящей, не отрываясь ото льда;</w:t>
      </w:r>
    </w:p>
    <w:p w14:paraId="2F9ADC81" w14:textId="4714C098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спиной вперед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передвижение осуществляется за счет толчков левой 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правой ногой, не отрывая коньков ото льда. Отталкивание производится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внутренним ребром лезвия конька, с помощью резкого выпрямления ноги в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коленном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голеностопном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суставах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отведения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наружу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пятки.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Заканчивается отталкивание передней частью конька;</w:t>
      </w:r>
    </w:p>
    <w:p w14:paraId="7F8090A6" w14:textId="45E9912C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торможения (остановки)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вратарь обычно выполняет на одном коньке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передней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(относительно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движения)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ноги.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Торможение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происходит на внутреннем ребре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конька, развернутого перпендикулярно или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 углом к направлению движения. В меньшем объеме вратари выполняют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торможение на внутренних ребрах двух коньков, развернутых под углом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пятками наружу.</w:t>
      </w:r>
    </w:p>
    <w:p w14:paraId="023A3229" w14:textId="77777777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процессе игры для полного контроля пространства перед воротами и</w:t>
      </w:r>
    </w:p>
    <w:p w14:paraId="0DA2FA22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надежной их защиты, вратарь использует все рассмотренные способы</w:t>
      </w:r>
    </w:p>
    <w:p w14:paraId="40629669" w14:textId="10A983E0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передвижения в различных сочетаниях.</w:t>
      </w:r>
    </w:p>
    <w:p w14:paraId="018E1BE8" w14:textId="148AEDED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 вратаря имеется оружие, которое очень эффективное, в тоже время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рискованное, это вратарский подкат. Так же является одним из технических приемов. Применять этот подкат желательно при фланговом выходе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атакующих соперников воротам. Этот прием, выполненный своевременно 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 действует безотказно. Если нападающий едет по центру поля, по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прямой, то подкат рекомендуется заменить выходом из ворот, для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сокращения угла обстрела и применить его только в том случае, чтоб обвести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соперника, но не во время броска или, до него.</w:t>
      </w:r>
    </w:p>
    <w:p w14:paraId="1EC98ED5" w14:textId="5D10FF29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 из технических приемов вратаря подразумевает ловлю шайбы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ловушкой. Ловушка - главное орудие труда вратаря. Она позволяет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только защитить свои ворота, а также продемонстрировать реакцию и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ловкость. С помощью ловушки вратарь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останавливает атаку соперников,</w:t>
      </w:r>
      <w:r w:rsidR="00726C3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фиксирует шайбу и начинает атаку своей команды, отдавая шайбу на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клюшку своему защитнику или нападающему. Ловить шайбу ловушкой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легко, если у вратаря ловкая рука и хорошо развита реакция. Тогда он не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сможет защитить свои ворота, но и блеснуть перед зрителями,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 очень ценят сейвы, совершенные при помощи ловушки.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Вратарская ловушка в основном используется для предотвращения</w:t>
      </w:r>
    </w:p>
    <w:p w14:paraId="43CDDE11" w14:textId="0AEBF3C6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попадания шайбы в верхний угол («девятку») и до области, на уровне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коленной чашечки. Голкипер должен блокировать прострел ловушкой с той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стороны, где она одета, за исключением сложных и не стандартных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ситуаций.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Руку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держать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шайбу,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ловушка</w:t>
      </w:r>
    </w:p>
    <w:p w14:paraId="1142F37A" w14:textId="6234E68F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должна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расправлена. Это позволит вратарю сократить угол обстрела и держать</w:t>
      </w:r>
    </w:p>
    <w:p w14:paraId="4791644E" w14:textId="77777777" w:rsidR="002A455A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ситуацию под контролем.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Сейв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ловушкой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подразумевает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собой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отражение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бросков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определенную зону. </w:t>
      </w:r>
    </w:p>
    <w:p w14:paraId="7042B4CF" w14:textId="419A96F7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Удары, идущие в нижний створ, отражаются щитками.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ловле шайбы ловушкой вратарь, быстро определяет и контролирует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направление ее полета, встречая шайбу ловушкой с открытой ладонью. Как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шайба попадает в ловушку, вратарь прикрывает ее большим пальцем.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счет амортизирующих свойств кисти руки и материала самой ловушки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происходит гашение скорости летящей шайбы и предотвращение ее отскока.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шайба летит в верхнюю часть ворот, осуществляется движение руки снизу вверх, при этом амплитуда движения кисти с ловушкой зависит от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 полета шайбы и регулируется сгибанием руки в локтевом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суставе и высотой ее подъема в плечевом суставе.</w:t>
      </w:r>
    </w:p>
    <w:p w14:paraId="4F588E56" w14:textId="03046624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Часто вратарь пользуется таким техническим приемом, как отбивание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 блином (блокером). Блин или блокер вратаря – основной элемент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нательной экипировки, который обеспечивает надежную защиту кистей и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позволяет удерживать клюшку.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Вратарский блин, 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также,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и ловушка, предназначен предотвращать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попадание шайбы в зону, которая расположена между верхним углом ворот и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областью на уровне коленной чашечки вратаря.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Шайба, которая летит в сторону руки, держащей клюшку, вратарь</w:t>
      </w:r>
    </w:p>
    <w:p w14:paraId="62FDB382" w14:textId="650CC854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принимает на «блин» и сразу накрывает ее ловушкой для того, чтобы шайба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</w:p>
    <w:p w14:paraId="4C8DFE15" w14:textId="456B329A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произвела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отскок.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относительно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сложен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</w:p>
    <w:p w14:paraId="453A76B1" w14:textId="3D274676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требует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своевременных и согласованных движений обеих рук. Гораздо проще отбить</w:t>
      </w:r>
    </w:p>
    <w:p w14:paraId="6EE842A2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шайбу «блином». Для этого вратарю следует коротким и быстрым</w:t>
      </w:r>
    </w:p>
    <w:p w14:paraId="5F5134FD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движением в сторону отразить шайбу в угол площадки или за линию ворот.</w:t>
      </w:r>
    </w:p>
    <w:p w14:paraId="496ABCBB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этом «блин» в момент соприкосновения с шайбой был немного</w:t>
      </w:r>
    </w:p>
    <w:p w14:paraId="1ED71E37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развернут под тупым углом к линии полета шайбы.</w:t>
      </w:r>
    </w:p>
    <w:p w14:paraId="11D111C5" w14:textId="57447C74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Главное отличие вратарского блина от ловушки заключается в том,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он используется для отражения бросков, а как при помощи ловушки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игрок фиксирует шайбу.</w:t>
      </w:r>
    </w:p>
    <w:p w14:paraId="1477DBA2" w14:textId="77777777" w:rsidR="0085077F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Для полного контроля ворот, вратарю часто приходится совершать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 блином «вверх-вниз». Важно быть очень внимательным и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сконцентрированным на ситуации и не совершать поспешных действий.</w:t>
      </w:r>
      <w:r w:rsidR="002A455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7A1CECF9" w14:textId="7E9FD9F9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Такому вратарю в хоккее легко накрыть шайбу в опасной близости от ворот.</w:t>
      </w:r>
      <w:r w:rsidR="0085077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Однако при этом приеме, нужно быть крайне уверенным в своих действиях,</w:t>
      </w:r>
      <w:r w:rsidR="0085077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поскольку внутренняя сторона блина менее защищена от получения травм.</w:t>
      </w:r>
      <w:r w:rsidR="0085077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Бывают случаи, когда шайбу, брошенную с близкого расстояния,</w:t>
      </w:r>
      <w:r w:rsidR="0085077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лучше парировать предплечьем или плечом, так как можно не успеть</w:t>
      </w:r>
      <w:r w:rsidR="0085077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поймать ее ловушкой или отбить блином. Если шайба летит в корпус, ее принимают на живот или на грудь, а в момент касания корпуса тут же</w:t>
      </w:r>
      <w:r w:rsidR="0085077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прижимают ее ловушкой.</w:t>
      </w:r>
    </w:p>
    <w:p w14:paraId="764077CB" w14:textId="77777777" w:rsidR="0085077F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современном хоккее большее значение приобретает игра</w:t>
      </w:r>
      <w:r w:rsidR="0085077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 клюшкой: умение перехватить клюшкой шайбу, адресованную</w:t>
      </w:r>
      <w:r w:rsidR="0085077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нападающему противника, остановить ею шайбу, скользящую за воротами, и</w:t>
      </w:r>
      <w:r w:rsidR="0085077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дать нацеленную передачу партнеру. Или выбить шайбу у противника,</w:t>
      </w:r>
      <w:r w:rsidR="0085077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выбрав момент, когда он несколько ослабил над ней контроль. </w:t>
      </w:r>
    </w:p>
    <w:p w14:paraId="15E10555" w14:textId="3056351D" w:rsidR="004E5E12" w:rsidRPr="006151AB" w:rsidRDefault="0085077F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Клюшка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 немного отличается от клюшки полевого игрока. Нижняя часть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клюшки более широкая, угол между крюком и черенком меньше.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Основное правило для любого вратаря, намеревающегося совершить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сейв клюшкой, заключается в следующем: ни при каких обстоятельствах не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отрывайте клюшку ото льда. Исключением может служить целенаправленное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отражение броска вратарским блином. Прижатая ко льду клюшка позволяет</w:t>
      </w:r>
    </w:p>
    <w:p w14:paraId="74964818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блокировать низкие удары соперника.</w:t>
      </w:r>
    </w:p>
    <w:p w14:paraId="1CB4467C" w14:textId="250507DE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Существует несколько практичных способов для осуществления сейвов</w:t>
      </w:r>
      <w:r w:rsidR="0085077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вратарской клюшкой:</w:t>
      </w:r>
    </w:p>
    <w:p w14:paraId="6C7169F3" w14:textId="4C87DC06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Угловое отражение клюшкой. Данный способ лучше подходит для</w:t>
      </w:r>
      <w:r w:rsidR="004B2AB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отражения нижних бросков, не представляющих особой угрозы для вратаря и</w:t>
      </w:r>
      <w:r w:rsidR="004B2AB5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взятия ворот. Применяя его, достаточно подставить клюшку под таким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углом, чтобы скользящая шайба сменила угол своего направления в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безопасную сторону от ворот.</w:t>
      </w:r>
    </w:p>
    <w:p w14:paraId="21ADF4A2" w14:textId="30BEE832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Пэддинг клюшки на льду. Этот способ практичен против бросков с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боковых участков от ворот. Прижатием ребра клюшки ко льду по всей длине,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вратарь может осуществить контроль над своей зоной и снизить риск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прострельных передач атакующих соперников в максимальной близости от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своих ворот.</w:t>
      </w:r>
    </w:p>
    <w:p w14:paraId="7B7EE79E" w14:textId="7D5C1B3F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Выпад или выброс клюшки. Еще один способ осуществить сейв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заключается в резком выбросе клюшки, с целью выбить шайбу с крюка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противника в опасной близости от ворот. Выпад клюшкой подразумевает,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что вратарь перемещает свою клюшку, фиксируя ее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блином на необходимую длину. Этот прием выполняется при 100% уверенности голкипера в том, что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 сможет выбить шайбу с крюка клюшки атакующего соперника. Важно</w:t>
      </w:r>
    </w:p>
    <w:p w14:paraId="65D805C8" w14:textId="572C9BE6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учитывать, что если плохо зафиксировать клюшку, она выскользнет из рук, и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тогда соперник получит право на реализацию штрафного броска.</w:t>
      </w:r>
    </w:p>
    <w:p w14:paraId="0F5A25F3" w14:textId="32B2FE99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Шайбу, которая скользит по льду, голкипер отражает клюшкой и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подстраховывает ногой, выполняя полувыпад. Если шайба скользит по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направлению ловушки, то отражение ее клюшкой подстраховывается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ловушкой.</w:t>
      </w:r>
    </w:p>
    <w:p w14:paraId="07BBFED2" w14:textId="4CA79806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Еще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технический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«отбивание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коньком»,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выполняется в движении ногой, согнутой в коленном суставе (в полувыпаде).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Лезвие конька, не отрываясь ото льда, скользит вдоль продольной оси. В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 время, этот прием вратарями высокой квалификации используется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редко, чаще шайба отражается щитками. Для этого шайбу, скользящую по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льду и низко надо льдом, вратарь парирует щитком, лежащим на льду всей</w:t>
      </w:r>
    </w:p>
    <w:p w14:paraId="1FE65862" w14:textId="71A408AC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боковой плоскостью или двумя щитками в положении шпагата. При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выполнении этих приемов перекрывается большее пространство ворот и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затрачивается меньше времени, они считаются более надежными.</w:t>
      </w:r>
    </w:p>
    <w:p w14:paraId="4EB64834" w14:textId="7F1BB81B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Голкиперу часто приходится отбивать шайбу в падении. Это тоже как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 из видов технических приемов. При выполнении этого приема, вратарь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падает на бок, чтобы перекрыть по возможности большую площадь ворот.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Падение начинается со сгибания дальней (относительно направления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падения) ноги. При касании бедром льда, нога резко выносится в сторону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падения, разгибаясь в коленном суставе, как бы подбивает опорную ногу,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обеспечивая быстрый переход в положение, лежа на боку, когда нога, бедро,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корпус и руки с клюшкой прижаты ко льду.</w:t>
      </w:r>
    </w:p>
    <w:p w14:paraId="33C35036" w14:textId="6551CCF3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Накрывание шайбы осуществляется не так часто, лишь в особо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сложных ситуациях. Вратарь накрывает шайбу ловушкой, если отразить ее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иным способом нельзя, а атакующий соперник находится рядом, при этом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рука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айбой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страхуется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клюшкой.</w:t>
      </w:r>
    </w:p>
    <w:p w14:paraId="55CC16B1" w14:textId="792251DE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Накрывание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корпусом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применяется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чаще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таких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ситуациях,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шайба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находится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непосредственной близости от ворот и есть угроза забить ее в ворота после</w:t>
      </w:r>
    </w:p>
    <w:p w14:paraId="64A8C0E7" w14:textId="1527BF96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отражения или когда нападающий выходит один на один с вратарем и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отпускает от себя шайбу. В таком случае вратарю необходима помощь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партнеров, так как при неудачном выполнении приема он оказывается в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положении, когда дальнейшая защита ворот крайне затруднительна.</w:t>
      </w:r>
    </w:p>
    <w:p w14:paraId="15DA84E3" w14:textId="6340FDDD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Бывают случаи, когда шайба оказывается возле коньков голкипера,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тогда следует ее прижать ко льду щитками (вратарь садится на колени). Это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произойдет удобнее и быстрее.</w:t>
      </w:r>
    </w:p>
    <w:p w14:paraId="6B75F086" w14:textId="4C8ECA5A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Еще одним техническим приемом является – обманные движения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вратаря. Этот прием используется вратарями для того, чтобы спровоцировать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атакующего игрока на кажущееся правильным действие, тем самым создавая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себя наиболее выгодную ситуацию. Голкиперу следует выполнять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обманные движения в том случае, когда соперник смотрит на него и может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отреагировать на его движения. Задача вратаря заключается в том, чтобы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сделать это убедительно, тем самым запутать атакующего соперника.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Обманные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голкипер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совершает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клюшкой: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выходе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атакующего игрока один на один с вратарем, который откатывается назад,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держит клюшку возле коньков, когда соперник приближается, не подозревая</w:t>
      </w:r>
      <w:r w:rsidR="00D1228D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подвохе, вратарь, резко выбросив вперед руку с клюшкой, выбивает шайбу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 своего визави. Голкиперы, которые хорошо владеют клюшкой, выполняют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обманные движения при передачах шайбы, показывая передачу партнеру в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одну сторону и делая ее в другую.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Обманным движением может служить задуманное открывание той части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ворот, где вратарь хорошо играет. Обманные движения зависят от хорошей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технической подготовленности, опыта и знаний манеры игры атакующего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соперника.</w:t>
      </w:r>
    </w:p>
    <w:p w14:paraId="26992B55" w14:textId="77777777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Существует такой технический прием, как перекат при передаче.</w:t>
      </w:r>
    </w:p>
    <w:p w14:paraId="466231F7" w14:textId="155AEBCB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Перекат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скользящее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передвижение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льду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щитках.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Выполняется этот технический прием следующим образом: нога ложится на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лед, второй ногой вратарь отталкивается за счет внутренней стороны лезвия конька, который ставится на носок. Вес тела при этом переносится с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толчковой ноги на скользящую. Делается </w:t>
      </w:r>
      <w:proofErr w:type="gramStart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толчок</w:t>
      </w:r>
      <w:proofErr w:type="gramEnd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вратарь скользит на щитке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льду, толчковая нога также после отталкивания ложится щитком на лед.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Таким образом, происходит скольжение обоими щитками по льду.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 прием очень эффективен в современном хоккее, так как скользящее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движение по льду на щитках значительно быстрее, чем переставные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передвижения, стоя на ногах. И при этом перекрывается весь низ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ворот.</w:t>
      </w:r>
    </w:p>
    <w:p w14:paraId="5C0F678C" w14:textId="28021D38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Перекат при передаче совершается в зависимости от того в какое место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хоккейной площадки атакующий игрок делает передачу другому игроку.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атакующий игрок делает передачу игроку, который находится в зоне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периферического зрения вратаря, то перекат делается на вершину вратарской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зоны. При этом перекатившись, вратарь должен находиться по центру ворот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относительно атакующего игрока, которому была сделана передача.</w:t>
      </w:r>
    </w:p>
    <w:p w14:paraId="0BA88AB2" w14:textId="1E80B776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Таким образом, значительно сложнее играть голкиперу, если передача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адресуется игроку, который находится за его спиной. В данном случае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вратарю сложно сориентироваться в какое место вратарской зоны сделать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перекат. Поэтому перекат нужно делать в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направлении дальней штанги,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относительно вратаря. В идеале коснуться лезвием конька штанги. Таким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образом, перекроется весь низ ворот.</w:t>
      </w:r>
    </w:p>
    <w:p w14:paraId="66A1354D" w14:textId="6EBD487D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Еще одним техническим приемом вратаря, является игра при закрытом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обзоре. В хоккее атакующие действия команд уделяют особое внимание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закрытию обзора голкиперу соперника. Вследствие чего часто в момент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броска, перед вратарем собирается большое количество игроков, как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команды соперников, так и своих. Если вратарь не увидит момент броска, то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дальнейшем отразить шайбу будет очень сложно. Поэтому, когда игра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проходит в непосредственной близости от ворот, вратарь ни в коем случае не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должен упускать шайбу из виду. Постоянно искать ее глазами, при этом быть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предельно сконцентрированным. И если же все-таки вратарь не увидел момент броска, нужно полностью перекрыть низ ворот, сев на колени в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«краба». Верхняя же часть ворот контролируется корпусом и руками.</w:t>
      </w:r>
    </w:p>
    <w:p w14:paraId="42D4BF7D" w14:textId="7EC4762B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Подстроение к шайбе – технический прием вратаря. Во время броска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находиться прямо перпендикулярно к шайбе по центру ворот,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относительно соперника с шайбой. Подстроение к шайбе осуществляется как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ногах, так и сидя на щитках. Используется этот прием в основном, когда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атакующий игрок с шайбой двигается вдоль ворот.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на большом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расстоянии от ворот, то подстроение осуществляется малыми переставными</w:t>
      </w:r>
      <w:r w:rsidR="00BC19AF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шагами, при этом вратарь не должен терять чувство ворот, а всегда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находиться по центру ворот, относительно игрока с шайбой. В ближнем же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бою, когда игрок находится в непосредственной близости подстроение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 осуществлять сидя на коленях в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«крабе», ноги развернуты в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стороны, перемещаясь относительно соперника с шайбой. Таким образом,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будет перекрыта вся нижняя часть ворот.</w:t>
      </w:r>
    </w:p>
    <w:p w14:paraId="3019882A" w14:textId="6F10FE0A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у вратаря твердых навыков использования всех технических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приемов во время игры - главная задача учебно-тренировочного процесса.</w:t>
      </w:r>
    </w:p>
    <w:p w14:paraId="5E898D65" w14:textId="77777777" w:rsidR="004E5E12" w:rsidRPr="006151AB" w:rsidRDefault="004E5E12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8C07211" w14:textId="542082D7" w:rsidR="00FD5521" w:rsidRPr="006151AB" w:rsidRDefault="00FD552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79ED9DB" w14:textId="77777777" w:rsidR="00F7423F" w:rsidRDefault="00F7423F" w:rsidP="00F3474E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B41D7E2" w14:textId="77777777" w:rsidR="00F7423F" w:rsidRDefault="00F7423F" w:rsidP="00F3474E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398520F" w14:textId="77777777" w:rsidR="00F7423F" w:rsidRDefault="00F7423F" w:rsidP="00F3474E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A737B61" w14:textId="77777777" w:rsidR="00F7423F" w:rsidRDefault="00F7423F" w:rsidP="00F3474E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BEB0C15" w14:textId="77777777" w:rsidR="00F7423F" w:rsidRDefault="00F7423F" w:rsidP="00F3474E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61728F0" w14:textId="77777777" w:rsidR="00F7423F" w:rsidRDefault="00F7423F" w:rsidP="00F3474E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67D1112" w14:textId="77777777" w:rsidR="00F7423F" w:rsidRDefault="00F7423F" w:rsidP="00F3474E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EE62645" w14:textId="77777777" w:rsidR="00F7423F" w:rsidRDefault="00F7423F" w:rsidP="00F3474E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0883C8" w14:textId="77777777" w:rsidR="00F7423F" w:rsidRDefault="00F7423F" w:rsidP="00F3474E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9E4C5E7" w14:textId="491E9D81" w:rsidR="00FD5521" w:rsidRPr="00F7423F" w:rsidRDefault="00FD5521" w:rsidP="00F3474E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F7423F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lastRenderedPageBreak/>
        <w:t>Выводы</w:t>
      </w:r>
      <w:r w:rsidR="00F7423F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.</w:t>
      </w:r>
    </w:p>
    <w:p w14:paraId="6550A706" w14:textId="77777777" w:rsidR="00F7423F" w:rsidRDefault="00F7423F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888EC95" w14:textId="368D49B0" w:rsidR="00FD5521" w:rsidRPr="006151AB" w:rsidRDefault="00FD552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результате проведенного анализа, можно сделать следующие выводы:</w:t>
      </w:r>
    </w:p>
    <w:p w14:paraId="76A2491D" w14:textId="74983533" w:rsidR="00FD5521" w:rsidRPr="006151AB" w:rsidRDefault="00FD552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На достаточно длительном промежутке времени команда сборной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России по хоккею с шайбой не может завоевать медали высшей пробы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Олимпийских играх, что было присуще нам в былые годы. Также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сборные команды России по хоккею с шайбой разных возрастов не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могут добиться наивысшего результата на Чемпионате мира. Одна из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этих неудач – недостаточно надежная игра вратарей.</w:t>
      </w:r>
    </w:p>
    <w:p w14:paraId="6C9D7272" w14:textId="74A0AB56" w:rsidR="00FD5521" w:rsidRPr="006151AB" w:rsidRDefault="00FD552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Эффективное использование технических приемов вратарем в хоккее</w:t>
      </w:r>
      <w:r w:rsidR="00F7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напрямую влияет на результат игры.</w:t>
      </w:r>
    </w:p>
    <w:p w14:paraId="7DED4E3E" w14:textId="52DA00DF" w:rsidR="00FD5521" w:rsidRPr="00F7423F" w:rsidRDefault="00FD5521" w:rsidP="00F7423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F7423F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Хоккейный</w:t>
      </w:r>
      <w:r w:rsidR="00A1276A" w:rsidRPr="00F7423F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Pr="00F7423F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вратарь</w:t>
      </w:r>
      <w:r w:rsidR="00F7423F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14:paraId="49B1BDB2" w14:textId="209A7262" w:rsidR="00FD5521" w:rsidRPr="006151AB" w:rsidRDefault="00A1276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спользует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основном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следующие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технические приемы:</w:t>
      </w:r>
    </w:p>
    <w:p w14:paraId="42C7301A" w14:textId="3718D0C7" w:rsidR="00FD5521" w:rsidRPr="006151AB" w:rsidRDefault="00FD5521" w:rsidP="006151A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 позиции;</w:t>
      </w:r>
    </w:p>
    <w:p w14:paraId="6E8D387F" w14:textId="77E4D8C5" w:rsidR="00FD5521" w:rsidRPr="006151AB" w:rsidRDefault="00FD5521" w:rsidP="006151A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«краб»;</w:t>
      </w:r>
    </w:p>
    <w:p w14:paraId="3ABD6549" w14:textId="75D9F834" w:rsidR="00FD5521" w:rsidRPr="006151AB" w:rsidRDefault="00FD5521" w:rsidP="006151A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 при закрытом обзоре;</w:t>
      </w:r>
    </w:p>
    <w:p w14:paraId="0EE372D2" w14:textId="5B1A03FD" w:rsidR="00FD5521" w:rsidRPr="006151AB" w:rsidRDefault="00FD5521" w:rsidP="006151A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подстроение к шайбе;</w:t>
      </w:r>
    </w:p>
    <w:p w14:paraId="46B898D6" w14:textId="60E13671" w:rsidR="00FD5521" w:rsidRPr="006151AB" w:rsidRDefault="00FD5521" w:rsidP="006151A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отбивание шайбы блином;</w:t>
      </w:r>
    </w:p>
    <w:p w14:paraId="32CC2C93" w14:textId="3829E561" w:rsidR="00FD5521" w:rsidRPr="006151AB" w:rsidRDefault="00FD5521" w:rsidP="006151A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ловля шайбы ловушкой;</w:t>
      </w:r>
    </w:p>
    <w:p w14:paraId="5DD6CD48" w14:textId="7C9DF54D" w:rsidR="00FD5521" w:rsidRPr="006151AB" w:rsidRDefault="00FD5521" w:rsidP="006151A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перекат при передаче.</w:t>
      </w:r>
    </w:p>
    <w:p w14:paraId="0BD342A0" w14:textId="50C39743" w:rsidR="00FD5521" w:rsidRPr="006151AB" w:rsidRDefault="00FD552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А. При атаке справа – наиболее эффективны технические приемы: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«краб», «подстроение к шайбе», «ловля шайбы ловушкой, а наименее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эффективен «перекат при передаче».</w:t>
      </w:r>
    </w:p>
    <w:p w14:paraId="73CB94DE" w14:textId="42E4D984" w:rsidR="00FD5521" w:rsidRPr="006151AB" w:rsidRDefault="00FD552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атаке по центру – наиболее эффективен «перекат при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передаче», а наименее эффективен «выбор позиции».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атаке слева – наиболее эффективен «отбивание шайбы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блином, наименее эффективен «перекат при передаче».</w:t>
      </w:r>
    </w:p>
    <w:p w14:paraId="356F72AA" w14:textId="21FD6F57" w:rsidR="00FD5521" w:rsidRPr="006151AB" w:rsidRDefault="00FD552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Б. По технике выполнения технических приемов также </w:t>
      </w:r>
      <w:proofErr w:type="gramStart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отметить</w:t>
      </w:r>
      <w:proofErr w:type="gramEnd"/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</w:t>
      </w:r>
    </w:p>
    <w:p w14:paraId="2A101CCB" w14:textId="17B195AB" w:rsidR="00FD5521" w:rsidRPr="006151AB" w:rsidRDefault="00A1276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риемов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«ловля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ловушкой»,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«отбивание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блином»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«перекат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5521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передаче»</w:t>
      </w:r>
    </w:p>
    <w:p w14:paraId="349C627A" w14:textId="0B5D65E7" w:rsidR="002F6F8A" w:rsidRPr="006151AB" w:rsidRDefault="00FD5521" w:rsidP="006151A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</w:t>
      </w:r>
      <w:r w:rsidR="002F6F8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выполнять способами, изученными выше. И они также при новой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6F8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методике становятся еще более эффективными.</w:t>
      </w:r>
    </w:p>
    <w:p w14:paraId="6FBD318B" w14:textId="10396E8A" w:rsidR="002F6F8A" w:rsidRPr="006151AB" w:rsidRDefault="002F6F8A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В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результате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исследований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видно,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самыми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эффективными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техническими приемами стали «отбивание шайбы блином» и «ловля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 ловушкой». Следовательно, в методике по подготовке вратарей,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прежде всего, нужно обучать этим техническим приемам.</w:t>
      </w:r>
    </w:p>
    <w:p w14:paraId="264CC7D0" w14:textId="62268735" w:rsidR="002F6F8A" w:rsidRPr="006151AB" w:rsidRDefault="002F6F8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Расчеты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показывают,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самой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низкой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эффективностью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обладают такие технические приемы, как «выбор позиции» и «перекат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передаче». Уделив большее внимание в методике по подготовке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вратарей: поработав над ними на тренировках, исправив ошибки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наработав правильный навык можно значительно повысить уровень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технико-тактической подготовки вратарей в России.</w:t>
      </w:r>
    </w:p>
    <w:p w14:paraId="27EBCDB2" w14:textId="6134E224" w:rsidR="002F6F8A" w:rsidRPr="006151AB" w:rsidRDefault="002F6F8A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самым,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сказать,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имеются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проблемы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эффективности использования технических приемов вратарями и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проблемы их выполнения. А это напрямую связано с подготовкой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вратарей. Таким образом, можно внести коррективы в базовую</w:t>
      </w:r>
      <w:r w:rsidR="00A1276A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методику подготовки вратарей в Российском хоккее, увеличив их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уровень игры.</w:t>
      </w:r>
    </w:p>
    <w:p w14:paraId="1C3EFFBB" w14:textId="77777777" w:rsidR="00FD5521" w:rsidRPr="006151AB" w:rsidRDefault="00FD552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7E574A6" w14:textId="77777777" w:rsidR="00FD5521" w:rsidRPr="006151AB" w:rsidRDefault="00FD5521" w:rsidP="0061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DF3216D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</w:p>
    <w:p w14:paraId="7A6CA7F2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958FE49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8D8374F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6055C6B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4B4A6DC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5FF2223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A60E06E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9B93877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C41ABB8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92DE46C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CF0C74A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A6E4088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D785200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188644F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F2113EE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E9BD218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FD43DDC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48875CD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D6DAFBB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43D5BEA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79111DC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DFB3689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34D71CC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CE62D0A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280A902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FE0AE1F" w14:textId="77777777" w:rsidR="00F7423F" w:rsidRDefault="00F7423F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8B8DFFA" w14:textId="2CE09C80" w:rsidR="004E5E12" w:rsidRPr="00F7423F" w:rsidRDefault="004E5E12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F7423F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lastRenderedPageBreak/>
        <w:t>Заключение</w:t>
      </w:r>
      <w:r w:rsidR="00141134" w:rsidRPr="00F7423F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.</w:t>
      </w:r>
    </w:p>
    <w:p w14:paraId="26235564" w14:textId="77777777" w:rsidR="00141134" w:rsidRPr="006151AB" w:rsidRDefault="00141134" w:rsidP="006151AB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0810258" w14:textId="58896B47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Актуальность проблемы нашего исследования связана с тем, что в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последнее время имеются серьезные проблемы в отечественном хоккее.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выступлений сборных команд России по хоккею с шайбой на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международном уровне последние годы не столь высоки для нашей страны.</w:t>
      </w:r>
    </w:p>
    <w:p w14:paraId="7E9D7DFA" w14:textId="79DEDA3C" w:rsidR="004E5E12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Одной из проблем, является технико-тактическая подготовка игроков,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юбых возрастов и любого уровня. Хоккей постоянно прогрессирует, тем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самым совершенствуются технологии, следовательно, растут скорости игры.</w:t>
      </w:r>
    </w:p>
    <w:p w14:paraId="0F9B54F2" w14:textId="77777777" w:rsidR="00141134" w:rsidRPr="006151AB" w:rsidRDefault="004E5E12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Технико-тактическая подготовка вратаря в 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хоккее,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связи с этим должна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ысокая эффективность использования технических приемов вратарями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неотъемлемая часть технико-тактической подготовки, которая занимает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значимое место в хоккее. Это обусловлено тем, что чем выше эффективность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применения технических приемов, тем менее ошибочна игра вратаря и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соответственно выше результат команды.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исследований,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были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выявлены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наиболее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эффективные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технические приемы вратарей, которым следует обучать детей в детско-юношеском хоккее. А также обучать всем рассмотренным техническим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приемам, но при этом, обращая внимание на правильность их выполнения, в</w:t>
      </w:r>
      <w:r w:rsidR="00141134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зависимости от того, какие условия диктует игровая ситуация.</w:t>
      </w:r>
    </w:p>
    <w:p w14:paraId="52B47A34" w14:textId="605DF560" w:rsidR="004E5E12" w:rsidRPr="006151AB" w:rsidRDefault="00141134" w:rsidP="006151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помощью исследований можно внести изменения в базовую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методику подготовки вратарей, которая будет эффективной. И тем самым</w:t>
      </w:r>
      <w:r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5E12" w:rsidRPr="00615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внести вклад в развитие отечественного хоккея.</w:t>
      </w:r>
    </w:p>
    <w:p w14:paraId="70C0F215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AF5AF7A" w14:textId="0772F642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7A615EC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9FDFC02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5C44B28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F62A428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067CBBD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8D2CF06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95CEA14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06E471F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3F3115C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1BAE147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16F51E5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A6A1536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0C54F50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C8759F3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539EEE3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9ED1A96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426EC84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B5C08FB" w14:textId="77777777" w:rsidR="00F7423F" w:rsidRDefault="00F7423F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E59B8AF" w14:textId="7C56071E" w:rsidR="004E5E12" w:rsidRPr="00F7423F" w:rsidRDefault="004E5E12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F7423F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lastRenderedPageBreak/>
        <w:t>Библиографический списо</w:t>
      </w:r>
      <w:r w:rsidR="00141134" w:rsidRPr="00F7423F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к.</w:t>
      </w:r>
    </w:p>
    <w:p w14:paraId="664F9D26" w14:textId="77777777" w:rsidR="00141134" w:rsidRPr="00E10D59" w:rsidRDefault="00141134" w:rsidP="0014113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B4386EE" w14:textId="7C4E3EC0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Антонов А.И., Лабудин Б.В., Инновационные спортивно-технические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устройства для освоения базовых элементов различных видов спорта,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2014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489C3E83" w14:textId="414CA876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Ашмарин Б.А. Теория и методика физического воспитания, 2007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2D171091" w14:textId="4B2EE26A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Бакая Д.С. – Большая олимпийская энциклопедия. 2008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73947027" w14:textId="256DE838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Беличенко О., Лукашин Ю. Хоккей. Большая энциклопедия: Том 1 –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Москва: Терра-Спорт, Олимпия Пресс, 2006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2159AC31" w14:textId="1AEF371A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Беличенко О., Лукашин Ю. Хоккей. Большая энциклопедия: Том 2 –Москва: Терра-Спорт, Олимпия Пресс, 2006</w:t>
      </w:r>
      <w:r w:rsidR="00141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082F9AB0" w14:textId="0B185495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Боустедт Т.О. Хоккей / Физкультура и спорт, 2011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3C3B504D" w14:textId="69EE2674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Букатин А.Ю., Лукашин Ю.С. Хоккей. Физкультура и спорт. – Санкт-Петербург, 2006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4A847C81" w14:textId="6042CB26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Григоревич В.В. Всеобщая история физической культуры, 2008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57A9353B" w14:textId="145965B4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Джесси Рассел. Хоккей. – Санкт-Петербург, 2012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116C0682" w14:textId="4254236B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Джесси Рассел. Хоккей с шайбой. – Санкт-Петербург, 2013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7842562E" w14:textId="7E23A7B9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Джесси Рассел. Хоккей с шайбой. – Санкт-Петербург, 2012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23F12251" w14:textId="1C903F31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Житник Н.И. – Хоккеист, 2009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0DC94ABC" w14:textId="46552D49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Железняк Ю.Д., Портнов Ю.М., Савин В.П., Лексаков А.В.</w:t>
      </w:r>
      <w:proofErr w:type="gramStart"/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 Под</w:t>
      </w:r>
      <w:proofErr w:type="gramEnd"/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ред.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Ю.Д. Железняка, Ю.М. Портнова. – Спортивные игры: техника,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тактика, методика обучения: Учеб. для студ. </w:t>
      </w:r>
      <w:proofErr w:type="spellStart"/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высш</w:t>
      </w:r>
      <w:proofErr w:type="spellEnd"/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spellStart"/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</w:t>
      </w:r>
      <w:proofErr w:type="spellEnd"/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учеб.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заведений, 2004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0D3C938B" w14:textId="3737980F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Иванов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А.А.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Педагогический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общей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специальной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физической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подготовленности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юных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хоккеистов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тренировочном этапе подготовки в ДЮСШ. Автореферат диссертация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кандидата педагогических наук. Москва 2005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67F4F9E9" w14:textId="15FFC1C2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Ильин Е.П. Мотивация и мотивы. – </w:t>
      </w:r>
      <w:proofErr w:type="spellStart"/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Спб</w:t>
      </w:r>
      <w:proofErr w:type="spellEnd"/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 2006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3C24453F" w14:textId="59B9D875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16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10D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Карандин Ю. Хоккейные параллели, 2010</w:t>
      </w:r>
      <w:r w:rsidR="004C11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14:paraId="5681676A" w14:textId="77777777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D692C11" w14:textId="77777777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6CC6ADC" w14:textId="77777777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B2C35DD" w14:textId="77777777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A1B451E" w14:textId="77777777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3373DAF" w14:textId="77777777" w:rsidR="004E5E12" w:rsidRPr="00E10D59" w:rsidRDefault="004E5E12" w:rsidP="00F742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9461561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0AEE38F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05CBD11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0CE0008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9E3F7FE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9AD90E1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29BFE21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570EB2B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7FA866B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103A0BF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33A8C1D" w14:textId="77777777" w:rsidR="004E5E12" w:rsidRPr="00E10D59" w:rsidRDefault="004E5E12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81E0E60" w14:textId="77777777" w:rsidR="009476EA" w:rsidRPr="00E10D59" w:rsidRDefault="009476EA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41A4A8B" w14:textId="77777777" w:rsidR="009476EA" w:rsidRPr="00E10D59" w:rsidRDefault="009476EA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FAAB640" w14:textId="77777777" w:rsidR="009476EA" w:rsidRPr="00E10D59" w:rsidRDefault="009476EA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31E838D" w14:textId="77777777" w:rsidR="009476EA" w:rsidRPr="00E10D59" w:rsidRDefault="009476EA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4A98AF3" w14:textId="77777777" w:rsidR="009476EA" w:rsidRPr="00E10D59" w:rsidRDefault="009476EA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442DC4" w14:textId="77777777" w:rsidR="009476EA" w:rsidRPr="00E10D59" w:rsidRDefault="009476EA" w:rsidP="00E1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D9CBFD4" w14:textId="77777777" w:rsidR="009476EA" w:rsidRPr="00E10D59" w:rsidRDefault="009476EA" w:rsidP="00E10D59">
      <w:pPr>
        <w:rPr>
          <w:rFonts w:ascii="Times New Roman" w:hAnsi="Times New Roman" w:cs="Times New Roman"/>
          <w:sz w:val="24"/>
          <w:szCs w:val="24"/>
        </w:rPr>
      </w:pPr>
    </w:p>
    <w:sectPr w:rsidR="009476EA" w:rsidRPr="00E1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5704"/>
    <w:multiLevelType w:val="hybridMultilevel"/>
    <w:tmpl w:val="5A06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A78"/>
    <w:multiLevelType w:val="hybridMultilevel"/>
    <w:tmpl w:val="A5AE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CAF"/>
    <w:multiLevelType w:val="hybridMultilevel"/>
    <w:tmpl w:val="4370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06DD7"/>
    <w:multiLevelType w:val="hybridMultilevel"/>
    <w:tmpl w:val="382E8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F703F8"/>
    <w:multiLevelType w:val="hybridMultilevel"/>
    <w:tmpl w:val="8AAA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0D01"/>
    <w:multiLevelType w:val="multilevel"/>
    <w:tmpl w:val="B392589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6" w15:restartNumberingAfterBreak="0">
    <w:nsid w:val="395659B5"/>
    <w:multiLevelType w:val="hybridMultilevel"/>
    <w:tmpl w:val="6D8C2BF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3D772E6C"/>
    <w:multiLevelType w:val="hybridMultilevel"/>
    <w:tmpl w:val="4590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C40AC"/>
    <w:multiLevelType w:val="multilevel"/>
    <w:tmpl w:val="99F86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8" w:hanging="1800"/>
      </w:pPr>
      <w:rPr>
        <w:rFonts w:hint="default"/>
      </w:rPr>
    </w:lvl>
  </w:abstractNum>
  <w:abstractNum w:abstractNumId="9" w15:restartNumberingAfterBreak="0">
    <w:nsid w:val="4E0D1051"/>
    <w:multiLevelType w:val="hybridMultilevel"/>
    <w:tmpl w:val="36E8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F6857"/>
    <w:multiLevelType w:val="hybridMultilevel"/>
    <w:tmpl w:val="08A2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D57C5"/>
    <w:multiLevelType w:val="hybridMultilevel"/>
    <w:tmpl w:val="AD0C1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F30283"/>
    <w:multiLevelType w:val="hybridMultilevel"/>
    <w:tmpl w:val="09BE1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579EE"/>
    <w:multiLevelType w:val="multilevel"/>
    <w:tmpl w:val="EF52A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EA"/>
    <w:rsid w:val="00000775"/>
    <w:rsid w:val="00011D83"/>
    <w:rsid w:val="000C0B26"/>
    <w:rsid w:val="00141134"/>
    <w:rsid w:val="00145465"/>
    <w:rsid w:val="002177B4"/>
    <w:rsid w:val="00232313"/>
    <w:rsid w:val="00282F14"/>
    <w:rsid w:val="002A455A"/>
    <w:rsid w:val="002C65F6"/>
    <w:rsid w:val="002D7DEE"/>
    <w:rsid w:val="002F6F8A"/>
    <w:rsid w:val="0038258D"/>
    <w:rsid w:val="00385D09"/>
    <w:rsid w:val="003A3334"/>
    <w:rsid w:val="003B70E4"/>
    <w:rsid w:val="00417634"/>
    <w:rsid w:val="00425599"/>
    <w:rsid w:val="00432F04"/>
    <w:rsid w:val="00472103"/>
    <w:rsid w:val="004B2AB5"/>
    <w:rsid w:val="004C11E1"/>
    <w:rsid w:val="004E5E12"/>
    <w:rsid w:val="005C3DF0"/>
    <w:rsid w:val="005D0C0D"/>
    <w:rsid w:val="006151AB"/>
    <w:rsid w:val="00726C3F"/>
    <w:rsid w:val="008034E4"/>
    <w:rsid w:val="0085077F"/>
    <w:rsid w:val="009476EA"/>
    <w:rsid w:val="009F15BE"/>
    <w:rsid w:val="00A1276A"/>
    <w:rsid w:val="00A51AB6"/>
    <w:rsid w:val="00AC07B1"/>
    <w:rsid w:val="00BA3EC2"/>
    <w:rsid w:val="00BC19AF"/>
    <w:rsid w:val="00C04B41"/>
    <w:rsid w:val="00C456C3"/>
    <w:rsid w:val="00D1228D"/>
    <w:rsid w:val="00E10D59"/>
    <w:rsid w:val="00F30AB4"/>
    <w:rsid w:val="00F3474E"/>
    <w:rsid w:val="00F7423F"/>
    <w:rsid w:val="00FC20DD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D172"/>
  <w15:chartTrackingRefBased/>
  <w15:docId w15:val="{D77129AE-7DF3-46CD-A00E-93642E9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28EC-CE1E-4076-99CD-C3910AE8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6933</Words>
  <Characters>39524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</dc:creator>
  <cp:keywords/>
  <dc:description/>
  <cp:lastModifiedBy> </cp:lastModifiedBy>
  <cp:revision>2</cp:revision>
  <dcterms:created xsi:type="dcterms:W3CDTF">2025-05-16T12:20:00Z</dcterms:created>
  <dcterms:modified xsi:type="dcterms:W3CDTF">2025-05-16T12:20:00Z</dcterms:modified>
</cp:coreProperties>
</file>