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14" w:rsidRDefault="009D1714" w:rsidP="006207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6207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Искусственный интеллект в торговле</w:t>
      </w:r>
      <w:bookmarkEnd w:id="0"/>
      <w:r w:rsidRPr="006207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 анализ применения на ключевых цифровых площадках</w:t>
      </w:r>
    </w:p>
    <w:p w:rsidR="006207A8" w:rsidRDefault="006207A8" w:rsidP="006207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207A8" w:rsidRPr="006207A8" w:rsidRDefault="006207A8" w:rsidP="006207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1714" w:rsidRPr="005606E8" w:rsidRDefault="009D1714" w:rsidP="001242D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</w:rPr>
      </w:pPr>
      <w:r w:rsidRPr="005606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Автор</w:t>
      </w:r>
      <w:r w:rsidRPr="00560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5606E8">
        <w:rPr>
          <w:rFonts w:ascii="Times New Roman" w:hAnsi="Times New Roman" w:cs="Times New Roman"/>
          <w:b/>
          <w:i/>
        </w:rPr>
        <w:t>Валерова</w:t>
      </w:r>
      <w:proofErr w:type="spellEnd"/>
      <w:r w:rsidRPr="005606E8">
        <w:rPr>
          <w:rFonts w:ascii="Times New Roman" w:hAnsi="Times New Roman" w:cs="Times New Roman"/>
          <w:b/>
          <w:i/>
        </w:rPr>
        <w:t xml:space="preserve"> Алина Валерьевна</w:t>
      </w:r>
    </w:p>
    <w:p w:rsidR="009D1714" w:rsidRPr="006207A8" w:rsidRDefault="009D1714" w:rsidP="001242D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6207A8">
        <w:rPr>
          <w:rFonts w:ascii="Times New Roman" w:hAnsi="Times New Roman" w:cs="Times New Roman"/>
          <w:i/>
        </w:rPr>
        <w:t>ГАПОУ «Казанский колледж технологии и дизайна»</w:t>
      </w:r>
    </w:p>
    <w:p w:rsidR="009D1714" w:rsidRPr="006207A8" w:rsidRDefault="009D1714" w:rsidP="009D1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</w:t>
      </w:r>
    </w:p>
    <w:p w:rsidR="009D1714" w:rsidRPr="006207A8" w:rsidRDefault="009D1714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исследуются современные методы внедрения искусственного интеллекта (ИИ) в сфере торговли. Рассмотрены ключевые цифровые площадки —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маркетплейсы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социальные сети, CRM-системы — и проанализирована степень интеграции </w:t>
      </w:r>
      <w:proofErr w:type="gram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ИИ-решений</w:t>
      </w:r>
      <w:proofErr w:type="gram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оптимизации продаж, персонализации и логистики. Особое внимание уделено технологиям компьютерного зрения, NLP и предиктивной аналитики.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Введение</w:t>
      </w:r>
    </w:p>
    <w:p w:rsidR="009D1714" w:rsidRPr="006207A8" w:rsidRDefault="009D1714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объема данных и развитие алгоритмов машинного обучения (ML) трансформируют традиционную торговлю. По данным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McKinsey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(2024), 70% розничных компаний внедряют ИИ для прогнозирования спроса и автоматизации сервиса. Однако уровень адаптации технологий варьируется в зависимости от типа площадки.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исследования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выявить, на каких платформах ИИ применяется наиболее эффективно и какие задачи решает.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Методология</w:t>
      </w:r>
    </w:p>
    <w:p w:rsidR="009D1714" w:rsidRPr="006207A8" w:rsidRDefault="009D1714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проводился на основе:</w:t>
      </w:r>
    </w:p>
    <w:p w:rsidR="009D1714" w:rsidRPr="006207A8" w:rsidRDefault="009D1714" w:rsidP="006207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 крупнейших площадок (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Amazon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Alibaba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Wildberries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Ozon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1714" w:rsidRPr="006207A8" w:rsidRDefault="009D1714" w:rsidP="006207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данных (отчеты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Gartner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CB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Insights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1714" w:rsidRPr="006207A8" w:rsidRDefault="009D1714" w:rsidP="006207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 </w:t>
      </w:r>
      <w:proofErr w:type="gram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ИИ-инструментов</w:t>
      </w:r>
      <w:proofErr w:type="gram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(чат-боты, рекомендательные системы).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Применение ИИ на торговых площадках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Маркетплейсы</w:t>
      </w:r>
      <w:proofErr w:type="spellEnd"/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Торговля на современном этапе развития является наиболее перспективным инструментом экономики. Все страны мира стремятся увеличивать объемы </w:t>
      </w:r>
      <w:proofErr w:type="gram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proofErr w:type="gram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сырья, так и готовой продукции. Рыночная экономика подразумевает </w:t>
      </w:r>
      <w:proofErr w:type="gram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постоянный</w:t>
      </w:r>
      <w:proofErr w:type="gram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профицит товаров народного потребления, и как следствие, появление все большего количества рынков сбыта готовой продукции. 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21 веке ни один человек не может представить жизни без </w:t>
      </w: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маркетплейсов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основных торговых площадок. Для большинства потребителей это просто удобное приложение, которое позволяет экономить время и деньги, приобретая необходимые товары «с дивана».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</w:t>
      </w:r>
      <w:proofErr w:type="gram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разобраться, любой </w:t>
      </w: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маркетпейс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ничто иное как искусственный интеллект, плотно вошедший в нашу жизнь, который знает все наши предпочтения, </w:t>
      </w: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мониторит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спрос, регулирует предложение, и даже, «заставляет» потребителя совершать покупки.</w:t>
      </w:r>
    </w:p>
    <w:p w:rsidR="009D1714" w:rsidRPr="006207A8" w:rsidRDefault="009D1714" w:rsidP="006207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Amazon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714" w:rsidRPr="006207A8" w:rsidRDefault="009D1714" w:rsidP="006207A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Динамическое ценообразование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ИИ корректирует цены каждые 10 минут на основе спроса и действий конкурентов.</w:t>
      </w:r>
    </w:p>
    <w:p w:rsidR="009D1714" w:rsidRPr="006207A8" w:rsidRDefault="009D1714" w:rsidP="006207A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Рекомендательные системы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35% продаж генерируются через персонализированные предложения (алгоритмы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collaborative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filtering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1714" w:rsidRPr="006207A8" w:rsidRDefault="009D1714" w:rsidP="006207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Wildberries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714" w:rsidRPr="006207A8" w:rsidRDefault="009D1714" w:rsidP="006207A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Компьютерное зрение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</w:t>
      </w:r>
      <w:proofErr w:type="gram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 товаров.</w:t>
      </w:r>
    </w:p>
    <w:p w:rsidR="009D1714" w:rsidRPr="006207A8" w:rsidRDefault="009D1714" w:rsidP="006207A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Логистика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оптимизация маршрутов доставки (снижение затрат на 15%).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искусственный интеллект позволяет продавцам </w:t>
      </w: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мониторить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спрос, устанавливать «правильные» скидки, продвигать товар среди конкурентов. 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Социальные сети (SMM-коммерция)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Безусловно, реклама является важным инструментом торговли, для понимания вмешательства искусственного интеллекта в эту сферу, проведем анализ </w:t>
      </w:r>
      <w:r w:rsidRPr="006207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SMM</w:t>
      </w: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-коммерции.</w:t>
      </w:r>
    </w:p>
    <w:p w:rsidR="009D1714" w:rsidRPr="006207A8" w:rsidRDefault="009D1714" w:rsidP="006207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Instagram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Facebook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714" w:rsidRPr="006207A8" w:rsidRDefault="009D1714" w:rsidP="006207A8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Таргетированная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реклама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ИИ прогнозирует LTV (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lifetime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value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клиента.</w:t>
      </w:r>
    </w:p>
    <w:p w:rsidR="009D1714" w:rsidRPr="006207A8" w:rsidRDefault="009D1714" w:rsidP="006207A8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Чат-боты</w:t>
      </w:r>
      <w:proofErr w:type="gram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обработка 80% типовых запросов (NLP на базе GPT-4).</w:t>
      </w:r>
    </w:p>
    <w:p w:rsidR="009D1714" w:rsidRPr="006207A8" w:rsidRDefault="009D1714" w:rsidP="006207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TikTok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Shop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714" w:rsidRPr="006207A8" w:rsidRDefault="009D1714" w:rsidP="006207A8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Видеоаналитика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идентификация трендовых товаров через анализ UGC.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можно говорить о частичной автоматизации процесса создания рекламы. Искусственный интеллект прекрасно справляется с генерацией ответов на типовые вопросы, сам придумывает и создает рекламные слоганы и видеоролики.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CRM и B2B-платформы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Еще одним важным умением Искусственного интеллекта является ведение строгой отчетности. И хоть основную работу продолжают выполнять люди, каждый специалист использует в работе программные продукты, которые в свою очередь </w:t>
      </w:r>
      <w:proofErr w:type="gram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столько</w:t>
      </w:r>
      <w:proofErr w:type="gram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автоматизированы, что сами предлагаю готовые отчеты, созданные на основе имеющихся данных.</w:t>
      </w:r>
    </w:p>
    <w:p w:rsidR="009D1714" w:rsidRPr="006207A8" w:rsidRDefault="009D1714" w:rsidP="006207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Salesforce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Einstein</w:t>
      </w:r>
      <w:proofErr w:type="spell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AI)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714" w:rsidRPr="006207A8" w:rsidRDefault="009D1714" w:rsidP="006207A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 оттока клиентов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точность до 90%.</w:t>
      </w:r>
    </w:p>
    <w:p w:rsidR="009D1714" w:rsidRPr="006207A8" w:rsidRDefault="009D1714" w:rsidP="006207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1С</w:t>
      </w:r>
      <w:proofErr w:type="gramStart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:Д</w:t>
      </w:r>
      <w:proofErr w:type="gramEnd"/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окументооборот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714" w:rsidRPr="006207A8" w:rsidRDefault="009D1714" w:rsidP="006207A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заказов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распознавание голосовых запросов.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Сравнительный анализ эффективности</w:t>
      </w:r>
    </w:p>
    <w:p w:rsidR="009D1714" w:rsidRDefault="009D1714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целью деятельности любого коммерческого предприятия является получение максимальной прибыли и минимизация расходов. Современные программные продукты, оснащенные искусственным интеллектом, или же его частичными алгоритмами, позволяют значительно повысить охваты аудитории, увеличить продажи и снизить издержки.</w:t>
      </w:r>
    </w:p>
    <w:p w:rsidR="006207A8" w:rsidRPr="006207A8" w:rsidRDefault="006207A8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 – Анализ эффективности использования инструментов 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2885"/>
        <w:gridCol w:w="3039"/>
      </w:tblGrid>
      <w:tr w:rsidR="009D1714" w:rsidRPr="006207A8" w:rsidTr="006207A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0" w:type="auto"/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proofErr w:type="gramStart"/>
            <w:r w:rsidRPr="006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ИИ-инструмент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</w:t>
            </w:r>
          </w:p>
        </w:tc>
      </w:tr>
      <w:tr w:rsidR="009D1714" w:rsidRPr="006207A8" w:rsidTr="006207A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Маркетплейсы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системы</w:t>
            </w:r>
          </w:p>
        </w:tc>
        <w:tc>
          <w:tcPr>
            <w:tcW w:w="0" w:type="auto"/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+30% к конверсии</w:t>
            </w:r>
          </w:p>
        </w:tc>
      </w:tr>
      <w:tr w:rsidR="009D1714" w:rsidRPr="006207A8" w:rsidTr="006207A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NLP-чат-боты</w:t>
            </w:r>
          </w:p>
        </w:tc>
        <w:tc>
          <w:tcPr>
            <w:tcW w:w="0" w:type="auto"/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-50% затрат на поддержку</w:t>
            </w:r>
          </w:p>
        </w:tc>
      </w:tr>
      <w:tr w:rsidR="009D1714" w:rsidRPr="006207A8" w:rsidTr="006207A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CRM</w:t>
            </w:r>
          </w:p>
        </w:tc>
        <w:tc>
          <w:tcPr>
            <w:tcW w:w="0" w:type="auto"/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Предиктивная аналитика</w:t>
            </w:r>
          </w:p>
        </w:tc>
        <w:tc>
          <w:tcPr>
            <w:tcW w:w="0" w:type="auto"/>
            <w:vAlign w:val="center"/>
            <w:hideMark/>
          </w:tcPr>
          <w:p w:rsidR="009D1714" w:rsidRPr="006207A8" w:rsidRDefault="009D1714" w:rsidP="0062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+25% к повторным покупкам</w:t>
            </w:r>
          </w:p>
        </w:tc>
      </w:tr>
    </w:tbl>
    <w:p w:rsidR="009D1714" w:rsidRPr="006207A8" w:rsidRDefault="009D1714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Проблемы и тренды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Безусловно, любой искусственный интеллект – это </w:t>
      </w:r>
      <w:r w:rsidR="00E53ECB"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определенные риски. Машина может распознать последовательность, но не умеет предугадать реальный выбор потребителя. Для повышения качества и возможностей работы искусственного интеллекта тысячи программистов, совместно с психологами разрабатывают модели взаимоотношения. Сегодня потребитель часто может сталкиваться с «вынужденной покупкой». Роботизированная система настолько четко анализирует запросы каждого человека, что способна «заставить» купить тот или иной товар, ссылаясь на религиозные, национальные, или половозрастные тенденции.</w:t>
      </w:r>
    </w:p>
    <w:p w:rsidR="009D1714" w:rsidRPr="006207A8" w:rsidRDefault="009D1714" w:rsidP="006207A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Вызовы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714" w:rsidRPr="006207A8" w:rsidRDefault="009D1714" w:rsidP="006207A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качественных данных для обучения моделей.</w:t>
      </w:r>
    </w:p>
    <w:p w:rsidR="009D1714" w:rsidRPr="006207A8" w:rsidRDefault="009D1714" w:rsidP="006207A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риски (манипуляция поведением покупателей).</w:t>
      </w:r>
    </w:p>
    <w:p w:rsidR="009D1714" w:rsidRPr="006207A8" w:rsidRDefault="009D1714" w:rsidP="006207A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Тренды 2025</w:t>
      </w: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1714" w:rsidRPr="006207A8" w:rsidRDefault="009D1714" w:rsidP="006207A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ИИ-ассистенты с голосовым управлением.</w:t>
      </w:r>
    </w:p>
    <w:p w:rsidR="009D1714" w:rsidRPr="006207A8" w:rsidRDefault="009D1714" w:rsidP="006207A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Детекция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эмоций через камеры для оценки удовлетворенности.</w:t>
      </w:r>
    </w:p>
    <w:p w:rsidR="009D1714" w:rsidRPr="006207A8" w:rsidRDefault="009D1714" w:rsidP="006207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Заключение</w:t>
      </w:r>
    </w:p>
    <w:p w:rsidR="009D1714" w:rsidRPr="006207A8" w:rsidRDefault="009D1714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стал неотъемлемой частью цифровой торговли, но его потенциал раскрыт неравномерно. Максимальный эффект наблюдается на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маркетплейсах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комплексного использования ML. Перспективное направление — гибридные системы, сочетающие ИИ и </w:t>
      </w:r>
      <w:proofErr w:type="spell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(умные ценники, автоматизированные склады).</w:t>
      </w:r>
    </w:p>
    <w:p w:rsidR="00E53ECB" w:rsidRPr="006207A8" w:rsidRDefault="006207A8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Торговля сегодня невозможна без цифровых площадок, а, значит, искусственный интеллект все прочнее заходит в нашу повседневную жизнь.</w:t>
      </w:r>
    </w:p>
    <w:p w:rsidR="006207A8" w:rsidRPr="006207A8" w:rsidRDefault="006207A8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покупки повседневных продуктов питания в магазинах формата «у дома» сопровождаются современными технологиями: оплата биометрией, автоматическое наполнение корзины в приложении и т.д.</w:t>
      </w:r>
    </w:p>
    <w:p w:rsidR="006207A8" w:rsidRPr="006207A8" w:rsidRDefault="006207A8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знает, </w:t>
      </w:r>
      <w:proofErr w:type="gramStart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пару десятков лет технологии искусственного интеллекта получат такое развитие, что наши походы в магазин заменит автоматическое пополнение запасов, регулируемое системой «Умный дом».</w:t>
      </w:r>
    </w:p>
    <w:p w:rsidR="006207A8" w:rsidRPr="006207A8" w:rsidRDefault="006207A8" w:rsidP="0062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главное, чтобы 3 правила робототехники Айзека Азимова соблюдались и искусственным интеллектом.</w:t>
      </w:r>
    </w:p>
    <w:p w:rsidR="009D1714" w:rsidRPr="006207A8" w:rsidRDefault="009D1714" w:rsidP="009D1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917" w:rsidRPr="00FA2A0F" w:rsidRDefault="005606E8" w:rsidP="00FA2A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F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5606E8" w:rsidRPr="00FA2A0F" w:rsidRDefault="005606E8" w:rsidP="00FA2A0F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ind w:left="0" w:firstLine="709"/>
        <w:jc w:val="both"/>
        <w:textAlignment w:val="baseline"/>
        <w:rPr>
          <w:b w:val="0"/>
          <w:sz w:val="24"/>
          <w:szCs w:val="24"/>
        </w:rPr>
      </w:pPr>
      <w:proofErr w:type="spellStart"/>
      <w:r w:rsidRPr="00FA2A0F">
        <w:rPr>
          <w:b w:val="0"/>
          <w:color w:val="191817"/>
          <w:sz w:val="24"/>
          <w:szCs w:val="24"/>
          <w:shd w:val="clear" w:color="auto" w:fill="FFFFFF"/>
        </w:rPr>
        <w:t>Харбанс</w:t>
      </w:r>
      <w:proofErr w:type="spellEnd"/>
      <w:r w:rsidRPr="00FA2A0F">
        <w:rPr>
          <w:b w:val="0"/>
          <w:color w:val="191817"/>
          <w:sz w:val="24"/>
          <w:szCs w:val="24"/>
          <w:shd w:val="clear" w:color="auto" w:fill="FFFFFF"/>
        </w:rPr>
        <w:t xml:space="preserve"> Р., перевод </w:t>
      </w:r>
      <w:proofErr w:type="spellStart"/>
      <w:r w:rsidRPr="00FA2A0F">
        <w:rPr>
          <w:b w:val="0"/>
          <w:color w:val="191817"/>
          <w:sz w:val="24"/>
          <w:szCs w:val="24"/>
          <w:shd w:val="clear" w:color="auto" w:fill="FFFFFF"/>
        </w:rPr>
        <w:t>Брайт</w:t>
      </w:r>
      <w:proofErr w:type="spellEnd"/>
      <w:r w:rsidRPr="00FA2A0F">
        <w:rPr>
          <w:b w:val="0"/>
          <w:color w:val="191817"/>
          <w:sz w:val="24"/>
          <w:szCs w:val="24"/>
          <w:shd w:val="clear" w:color="auto" w:fill="FFFFFF"/>
        </w:rPr>
        <w:t xml:space="preserve"> Д.И., </w:t>
      </w:r>
      <w:proofErr w:type="spellStart"/>
      <w:r w:rsidRPr="00FA2A0F">
        <w:rPr>
          <w:b w:val="0"/>
          <w:bCs w:val="0"/>
          <w:color w:val="191817"/>
          <w:sz w:val="24"/>
          <w:szCs w:val="24"/>
        </w:rPr>
        <w:t>Грокаем</w:t>
      </w:r>
      <w:proofErr w:type="spellEnd"/>
      <w:r w:rsidRPr="00FA2A0F">
        <w:rPr>
          <w:b w:val="0"/>
          <w:bCs w:val="0"/>
          <w:color w:val="191817"/>
          <w:sz w:val="24"/>
          <w:szCs w:val="24"/>
        </w:rPr>
        <w:t xml:space="preserve"> алгоритмы </w:t>
      </w:r>
      <w:proofErr w:type="spellStart"/>
      <w:r w:rsidRPr="00FA2A0F">
        <w:rPr>
          <w:b w:val="0"/>
          <w:bCs w:val="0"/>
          <w:color w:val="191817"/>
          <w:sz w:val="24"/>
          <w:szCs w:val="24"/>
        </w:rPr>
        <w:t>искус</w:t>
      </w:r>
      <w:proofErr w:type="gramStart"/>
      <w:r w:rsidRPr="00FA2A0F">
        <w:rPr>
          <w:b w:val="0"/>
          <w:bCs w:val="0"/>
          <w:color w:val="191817"/>
          <w:sz w:val="24"/>
          <w:szCs w:val="24"/>
        </w:rPr>
        <w:t>c</w:t>
      </w:r>
      <w:proofErr w:type="gramEnd"/>
      <w:r w:rsidRPr="00FA2A0F">
        <w:rPr>
          <w:b w:val="0"/>
          <w:bCs w:val="0"/>
          <w:color w:val="191817"/>
          <w:sz w:val="24"/>
          <w:szCs w:val="24"/>
        </w:rPr>
        <w:t>твенного</w:t>
      </w:r>
      <w:proofErr w:type="spellEnd"/>
      <w:r w:rsidRPr="00FA2A0F">
        <w:rPr>
          <w:b w:val="0"/>
          <w:bCs w:val="0"/>
          <w:color w:val="191817"/>
          <w:sz w:val="24"/>
          <w:szCs w:val="24"/>
        </w:rPr>
        <w:t xml:space="preserve"> интеллекта</w:t>
      </w:r>
      <w:r w:rsidR="00043134" w:rsidRPr="00FA2A0F">
        <w:rPr>
          <w:b w:val="0"/>
          <w:bCs w:val="0"/>
          <w:color w:val="191817"/>
          <w:sz w:val="24"/>
          <w:szCs w:val="24"/>
        </w:rPr>
        <w:t xml:space="preserve">: книга / </w:t>
      </w:r>
      <w:proofErr w:type="spellStart"/>
      <w:r w:rsidR="00043134" w:rsidRPr="00FA2A0F">
        <w:rPr>
          <w:b w:val="0"/>
          <w:bCs w:val="0"/>
          <w:color w:val="191817"/>
          <w:sz w:val="24"/>
          <w:szCs w:val="24"/>
        </w:rPr>
        <w:t>Р</w:t>
      </w:r>
      <w:r w:rsidR="00043134" w:rsidRPr="00FA2A0F">
        <w:rPr>
          <w:b w:val="0"/>
          <w:color w:val="191817"/>
          <w:sz w:val="24"/>
          <w:szCs w:val="24"/>
          <w:shd w:val="clear" w:color="auto" w:fill="FFFFFF"/>
        </w:rPr>
        <w:t>.Харбанс</w:t>
      </w:r>
      <w:proofErr w:type="spellEnd"/>
      <w:r w:rsidR="00043134" w:rsidRPr="00FA2A0F">
        <w:rPr>
          <w:b w:val="0"/>
          <w:color w:val="191817"/>
          <w:sz w:val="24"/>
          <w:szCs w:val="24"/>
          <w:shd w:val="clear" w:color="auto" w:fill="FFFFFF"/>
        </w:rPr>
        <w:t>.: Питер, 2024.- 368с.</w:t>
      </w:r>
    </w:p>
    <w:p w:rsidR="005606E8" w:rsidRPr="00FA2A0F" w:rsidRDefault="00043134" w:rsidP="00FA2A0F">
      <w:pPr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McKinsey</w:t>
      </w:r>
      <w:proofErr w:type="spellEnd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Report</w:t>
      </w:r>
      <w:proofErr w:type="spellEnd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Сервис сквозной аналитики для анализа данных, </w:t>
      </w:r>
      <w:r w:rsidR="005606E8"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[Электронный ресурс]: режим доступа: https://garpun.com/migration_to_clickhouse?utm_source=yandex&amp;utm_id=100629942&amp;campaign_name=garpun_poisk&amp;utm_medium=cpc&amp;utm_content=15361359552&amp;utm_term=---autotargeting%7C48387485099&amp;yclid=10765004721194008575</w:t>
      </w:r>
      <w:r w:rsidR="005606E8"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6E8" w:rsidRPr="00FA2A0F" w:rsidRDefault="00043134" w:rsidP="00FA2A0F">
      <w:pPr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Gartner</w:t>
      </w:r>
      <w:proofErr w:type="spellEnd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«AI </w:t>
      </w:r>
      <w:proofErr w:type="spellStart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Commerce</w:t>
      </w:r>
      <w:proofErr w:type="spellEnd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» 2023/ [Электронный ресурс]: режим доступа: https://kurthatlevik.com/2023/09/04/4-commerce-hypes-from-gartner/</w:t>
      </w:r>
    </w:p>
    <w:p w:rsidR="005606E8" w:rsidRPr="00FA2A0F" w:rsidRDefault="005606E8" w:rsidP="00FA2A0F">
      <w:pPr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Кейсы </w:t>
      </w:r>
      <w:proofErr w:type="spellStart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Alibaba</w:t>
      </w:r>
      <w:proofErr w:type="spellEnd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2A0F" w:rsidRPr="00FA2A0F">
        <w:rPr>
          <w:rFonts w:ascii="Times New Roman" w:eastAsia="Times New Roman" w:hAnsi="Times New Roman" w:cs="Times New Roman"/>
          <w:sz w:val="24"/>
          <w:szCs w:val="24"/>
          <w:lang w:eastAsia="ru-RU"/>
        </w:rPr>
        <w:t>/ [Электронный ресурс]: режим доступа: https://www.researchgate.net/publication/345581234_Case_study_Alibaba_group</w:t>
      </w:r>
    </w:p>
    <w:p w:rsidR="005606E8" w:rsidRPr="006207A8" w:rsidRDefault="005606E8" w:rsidP="009D1714">
      <w:pPr>
        <w:ind w:firstLine="709"/>
        <w:rPr>
          <w:rFonts w:ascii="Times New Roman" w:hAnsi="Times New Roman" w:cs="Times New Roman"/>
        </w:rPr>
      </w:pPr>
    </w:p>
    <w:sectPr w:rsidR="005606E8" w:rsidRPr="0062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3B4"/>
    <w:multiLevelType w:val="multilevel"/>
    <w:tmpl w:val="0996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02203"/>
    <w:multiLevelType w:val="multilevel"/>
    <w:tmpl w:val="2B82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127BA"/>
    <w:multiLevelType w:val="multilevel"/>
    <w:tmpl w:val="7692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D097F"/>
    <w:multiLevelType w:val="multilevel"/>
    <w:tmpl w:val="DE78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D192C"/>
    <w:multiLevelType w:val="multilevel"/>
    <w:tmpl w:val="ADFA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4F8E"/>
    <w:multiLevelType w:val="multilevel"/>
    <w:tmpl w:val="7484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5A"/>
    <w:rsid w:val="00043134"/>
    <w:rsid w:val="001242D6"/>
    <w:rsid w:val="004F045A"/>
    <w:rsid w:val="005606E8"/>
    <w:rsid w:val="006207A8"/>
    <w:rsid w:val="009D1714"/>
    <w:rsid w:val="00A81917"/>
    <w:rsid w:val="00E53ECB"/>
    <w:rsid w:val="00F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14"/>
  </w:style>
  <w:style w:type="paragraph" w:styleId="1">
    <w:name w:val="heading 1"/>
    <w:basedOn w:val="a"/>
    <w:link w:val="10"/>
    <w:uiPriority w:val="9"/>
    <w:qFormat/>
    <w:rsid w:val="00560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14"/>
  </w:style>
  <w:style w:type="paragraph" w:styleId="1">
    <w:name w:val="heading 1"/>
    <w:basedOn w:val="a"/>
    <w:link w:val="10"/>
    <w:uiPriority w:val="9"/>
    <w:qFormat/>
    <w:rsid w:val="00560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2025-05-26T09:53:00Z</dcterms:created>
  <dcterms:modified xsi:type="dcterms:W3CDTF">2025-05-26T09:53:00Z</dcterms:modified>
</cp:coreProperties>
</file>