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41" w:rsidRPr="00DE6441" w:rsidRDefault="00DE7D40" w:rsidP="00DE6441">
      <w:pPr>
        <w:pStyle w:val="a4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E644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Универсальные логопедические игры: играем и развиваем речь!</w:t>
      </w:r>
      <w:r w:rsidR="00A91834" w:rsidRPr="00A9183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D214F0" w:rsidRDefault="00A91834" w:rsidP="00DE644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родители и педагоги! Я логопед, и сегодня мы поговорим о волшебном мире логопедических игр. Почему волшебном? Потому что игра – это самый естественный и эффективный способ развития речи у детей. И самое замечательное, что многие игры можно использовать как для работы со звукопроизношением, так и для расширения словарного запаса, развития грамматики и связной речи.</w:t>
      </w:r>
      <w:r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14F0">
        <w:rPr>
          <w:rFonts w:ascii="Times New Roman" w:hAnsi="Times New Roman" w:cs="Times New Roman"/>
          <w:sz w:val="28"/>
          <w:szCs w:val="28"/>
        </w:rPr>
        <w:t xml:space="preserve">         Универсальные логопедические игры, название говорит само за себя. Комплексный характер предлагаемых игр позволяет в процессе коррекции звуков развивать навыки фонематического анализа и синтеза, укрепить психологическую базу речи (память, восприятие, внимание, мышление), воспитать интерес, уважение и любовь к живому русскому слову.</w:t>
      </w:r>
    </w:p>
    <w:p w:rsidR="00D214F0" w:rsidRDefault="00D214F0" w:rsidP="00D214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Компактность и мобильность игр заметно облегчит подготовку к занятиям, даст возможность чутко и своевременно реагировать на любые изменения возможностей, потребностей и личных предпочтений каждого ребенка, что, в свою очередь, поможет актуализировать его внутренние ресурсы, включить механизмы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14F0" w:rsidRDefault="00D214F0" w:rsidP="00D214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игр И.Л. Лебедевой, я апробировала и широко использую в своей практической деятельности, а также  речевые игры других авторов, использую и авторские игры – сказки.</w:t>
      </w:r>
    </w:p>
    <w:p w:rsidR="00A91834" w:rsidRPr="00A91834" w:rsidRDefault="00D214F0" w:rsidP="00DE644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Универсальность данных игр заключается в том, что они помогают не только автоматизировать произношение звуков, но и развивают связную речь, лексико-грамматические категории, навыки звукобуквенного анализа и дают возможность раскрыть и реализовать творческие способности детей.</w:t>
      </w:r>
      <w:r w:rsidR="00A91834" w:rsidRPr="00A918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статье я собрала для вас несколько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универсальных логопедических игр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подойдут детям разных возрастов и с разными речевыми особенностями. </w:t>
      </w:r>
      <w:proofErr w:type="gramStart"/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увлекательному путешествию в мир звуков и слов? Тогда начинаем!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"Что изменилось?" – развиваем внимание и фонематический слух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тренировка слухового восприятия, развитие внимания, автоматизация звуков.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играть: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Разложите перед ребенком 3-5 предметов (игрушки, картинки). Попросите его запомнить их. Затем попросите ребенка отвернуться или закрыть глаза, а сами уберите один предмет, поменяйте местами другие или добавьте новый. Ребенок должен отгадать, что изменилось.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усложнения: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Используйте слова со сложными звуками, которые ребенок отрабатывает. Например, "Что изменилось? Кукла, мяч, самолет".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Увеличьте количество предметов.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Меняйте не только предметы, но и их расположение.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работает: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 развивает фонематический слух, который 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ребенку слышать и различать звуки речи. Это особенно важно для правильного произношения звуков.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"Волшебный мешочек" – тренируем тактильное восприятие и обогащаем словарь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тактильного восприятия, расширение словарного запаса, автоматизация звуков.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играть: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Наполните непрозрачный мешочек разными предметами (игрушками, овощами, фруктами, предметами одежды и т.д.). Попросите ребенка, не глядя, опустить руку в мешочек, нащупать предмет и описать его: какой он на ощупь, какой формы, что это такое. После этого попросите ребенка назвать предмет.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усложнения: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Попросите ребенка назвать предмет со звуком, который он отрабатывает. Например: "Я нащупал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gramStart"/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proofErr w:type="gramEnd"/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вопросы о предмете, чтобы ребенок использовал более сложные предложения. Например: "Что ты будешь делать с этим мячом?"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работает: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развивает тактильное восприятие, что напрямую связано с развитием речи. Описывая предметы, ребенок учится использовать новые слова и строить предложения.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"Собери слово" – развиваем навыки слогового анализа и синтеза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навыков слогового анализа и синтеза, подготовка к чтению и письму.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играть: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Разделите слово на слоги (например, "</w:t>
      </w:r>
      <w:proofErr w:type="spellStart"/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ма-ши-на</w:t>
      </w:r>
      <w:proofErr w:type="spellEnd"/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"). Попросите ребенка повторить слоги, а затем собрать из них целое слово. Можно использовать картинки или карточки со слогами.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усложнения: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Увеличивайте количество слогов в слове.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Предложите ребенку придумать слова с заданным количеством слогов.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Предложите ребенку составить предложение с новым словом.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работает: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развивает навыки слогового анализа и синтеза, которые являются основой для чтения и письма.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"Расскажи историю" – развиваем связную речь и воображение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связной речи, расширение словарного запаса, развитие воображения.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играть: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Начните рассказ, используя одну или две фразы. Попросите ребенка продолжить историю, используя картинки, игрушки или просто придумывая новые предложения.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усложнения: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Предложите ребенку придумать историю на определенную тему.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Попросите ребенка использовать определенные слова или звуки в рассказе.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Сделайте из рассказа настоящую сказку, добавив волшебных персонажей и приключения.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работает: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учит ребенка строить логичные предложения, развивает его воображение и способность рассказывать истории.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"Веселый счет" – автоматизируем звуки и развиваем математические навыки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автоматизация звуков, развитие математических навыков.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играть: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Используйте картинки с предметами, в названии которых есть звук, который ребенок отрабатывает. Попросите ребенка посчитать предметы, правильно произнося звук.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усложнения: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Используйте простые задачи на сложение и вычитание.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Попросите ребенка составить предложение, используя слово и цифру. Например: "У меня три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</w:t>
      </w:r>
      <w:proofErr w:type="gramStart"/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proofErr w:type="gramEnd"/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работает: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объединяет обучение произношению звуков с развитием математических навыков, делая процесс более интересным и увлекательным.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для успешной игры: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Создайте позитивную атмосферу: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должна приносить радость! Хвалите ребенка за старания, даже если у него что-то не сразу получается.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терпеливы: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торопите ребенка, дайте ему время подумать и ответить.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Подбирайте игры по возрасту и интересам ребенка: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игра неинтересна, ребенок быстро потеряет мотивацию.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забывайте о разнообразии: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Меняйте игры, чтобы поддерживать интерес ребенка.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 </w:t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Играйте регулярно: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Регулярные занятия помогут закрепить полученные навыки.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надеюсь, эти универсальные игры помогут вам сделать занятия с ребенком интересными и эффективными. Помните, что главное – это любовь и терпение! Удачи вам и вашим маленьким речевым гениям!</w:t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A9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834" w:rsidRPr="00D21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Всегда рада помочь!</w:t>
      </w:r>
      <w:r w:rsidR="00DE6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Учитель – логопед: Глазырина Е.С.</w:t>
      </w:r>
    </w:p>
    <w:p w:rsidR="00A91834" w:rsidRPr="00A91834" w:rsidRDefault="00A91834" w:rsidP="00A9183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9183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C5D6E" w:rsidRDefault="00DE6441"/>
    <w:sectPr w:rsidR="001C5D6E" w:rsidSect="00C4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834"/>
    <w:rsid w:val="00237D32"/>
    <w:rsid w:val="00336C19"/>
    <w:rsid w:val="00A91834"/>
    <w:rsid w:val="00C45C4E"/>
    <w:rsid w:val="00D214F0"/>
    <w:rsid w:val="00DE6441"/>
    <w:rsid w:val="00DE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4E"/>
  </w:style>
  <w:style w:type="paragraph" w:styleId="2">
    <w:name w:val="heading 2"/>
    <w:basedOn w:val="a"/>
    <w:link w:val="20"/>
    <w:uiPriority w:val="9"/>
    <w:qFormat/>
    <w:rsid w:val="00A91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183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18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18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 Spacing"/>
    <w:uiPriority w:val="1"/>
    <w:qFormat/>
    <w:rsid w:val="00D214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68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49812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7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6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934</Words>
  <Characters>5330</Characters>
  <Application>Microsoft Office Word</Application>
  <DocSecurity>0</DocSecurity>
  <Lines>44</Lines>
  <Paragraphs>12</Paragraphs>
  <ScaleCrop>false</ScaleCrop>
  <Company>Hewlett-Packard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Глазырина</dc:creator>
  <cp:lastModifiedBy>Елена Глазырина</cp:lastModifiedBy>
  <cp:revision>2</cp:revision>
  <dcterms:created xsi:type="dcterms:W3CDTF">2025-05-23T08:31:00Z</dcterms:created>
  <dcterms:modified xsi:type="dcterms:W3CDTF">2025-05-23T08:31:00Z</dcterms:modified>
</cp:coreProperties>
</file>