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69707A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69707A" w:rsidRDefault="0069707A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«Школа № 42 г. Донецка»</w:t>
      </w:r>
    </w:p>
    <w:p w:rsidR="0069707A" w:rsidRDefault="0069707A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Министерства образования и науки</w:t>
      </w:r>
    </w:p>
    <w:p w:rsidR="0069707A" w:rsidRDefault="0069707A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Донецкой народной Республики</w:t>
      </w: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51BB3" w:rsidRPr="000012D9" w:rsidRDefault="000012D9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0012D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r w:rsidR="00F51BB3" w:rsidRPr="000012D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«Путь к успеху»</w:t>
      </w:r>
    </w:p>
    <w:p w:rsidR="00F51BB3" w:rsidRPr="000012D9" w:rsidRDefault="00F51BB3" w:rsidP="00F51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0012D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(из личного опыта наставничества) 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Автор: Лобанова Виктория Владимировна, </w:t>
      </w: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учитель биологии МБОУ «Школа № 42 г. Донецка»</w:t>
      </w: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69707A" w:rsidP="0069707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PT Sans" w:hAnsi="PT Sans"/>
          <w:i/>
          <w:iCs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Донецк, 2024</w:t>
      </w:r>
      <w:bookmarkStart w:id="0" w:name="_GoBack"/>
      <w:bookmarkEnd w:id="0"/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0012D9" w:rsidRDefault="000012D9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i/>
          <w:iCs/>
          <w:color w:val="000000"/>
          <w:sz w:val="21"/>
          <w:szCs w:val="21"/>
        </w:rPr>
      </w:pPr>
    </w:p>
    <w:p w:rsidR="00F51BB3" w:rsidRDefault="00F51BB3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lastRenderedPageBreak/>
        <w:t>«Нужно развивать движение наставничества.</w:t>
      </w:r>
    </w:p>
    <w:p w:rsidR="00F51BB3" w:rsidRDefault="00F51BB3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Знание – важнейшее конкурентное преимущество</w:t>
      </w:r>
    </w:p>
    <w:p w:rsidR="00F51BB3" w:rsidRDefault="00F51BB3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и ключ к прорыву в качестве жизни»</w:t>
      </w:r>
    </w:p>
    <w:p w:rsidR="00F51BB3" w:rsidRDefault="00F51BB3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Владимир Владимирович Путин,</w:t>
      </w:r>
    </w:p>
    <w:p w:rsidR="00F51BB3" w:rsidRDefault="00F51BB3" w:rsidP="00F51BB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Президент РФ</w:t>
      </w:r>
    </w:p>
    <w:p w:rsidR="00F51BB3" w:rsidRDefault="00F51BB3" w:rsidP="00F51B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1BB3" w:rsidRDefault="000012D9" w:rsidP="00F51BB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своей</w:t>
      </w:r>
      <w:r w:rsidR="00F51B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статье </w:t>
      </w:r>
      <w:r w:rsidR="00F51B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хочу затронуть актуальный на сегодняшний день вопрос организации  наставничества  молодых  и  вновь принятых педагогов</w:t>
      </w:r>
      <w:r w:rsidR="00F51B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опытными учителями, а также познакомить вас со своей личной практикой организации наставничества молодых специалистов. </w:t>
      </w:r>
    </w:p>
    <w:p w:rsidR="00F51BB3" w:rsidRPr="00CB4665" w:rsidRDefault="00F51BB3" w:rsidP="00F51BB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4665">
        <w:rPr>
          <w:rFonts w:ascii="Times New Roman" w:hAnsi="Times New Roman" w:cs="Times New Roman"/>
          <w:sz w:val="28"/>
          <w:szCs w:val="28"/>
        </w:rPr>
        <w:t>Восточная пословица гласит: «Если твои планы рассчитаны на год — сей просо, если твои планы рассчитаны на десятилетия — сажай деревья, если же твои планы рассчитаны на века — воспи</w:t>
      </w:r>
      <w:r>
        <w:rPr>
          <w:rFonts w:ascii="Times New Roman" w:hAnsi="Times New Roman" w:cs="Times New Roman"/>
          <w:sz w:val="28"/>
          <w:szCs w:val="28"/>
        </w:rPr>
        <w:t>тывай людей!». Молодых специали</w:t>
      </w:r>
      <w:r w:rsidRPr="00CB4665">
        <w:rPr>
          <w:rFonts w:ascii="Times New Roman" w:hAnsi="Times New Roman" w:cs="Times New Roman"/>
          <w:sz w:val="28"/>
          <w:szCs w:val="28"/>
        </w:rPr>
        <w:t>стов тоже нужно «растить», делясь с ними</w:t>
      </w:r>
      <w:r>
        <w:rPr>
          <w:rFonts w:ascii="Times New Roman" w:hAnsi="Times New Roman" w:cs="Times New Roman"/>
          <w:sz w:val="28"/>
          <w:szCs w:val="28"/>
        </w:rPr>
        <w:t xml:space="preserve"> опытом, поддерживая эмоциональ</w:t>
      </w:r>
      <w:r w:rsidRPr="00CB4665">
        <w:rPr>
          <w:rFonts w:ascii="Times New Roman" w:hAnsi="Times New Roman" w:cs="Times New Roman"/>
          <w:sz w:val="28"/>
          <w:szCs w:val="28"/>
        </w:rPr>
        <w:t>но, вместе шагая по школьным будням.</w:t>
      </w:r>
    </w:p>
    <w:p w:rsidR="00F51BB3" w:rsidRPr="007C354F" w:rsidRDefault="00F51BB3" w:rsidP="00F51BB3">
      <w:pPr>
        <w:pStyle w:val="a5"/>
        <w:spacing w:after="0" w:line="36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7C354F">
        <w:rPr>
          <w:rFonts w:ascii="Times New Roman" w:hAnsi="Times New Roman"/>
          <w:sz w:val="28"/>
          <w:szCs w:val="28"/>
        </w:rPr>
        <w:t>В условиях обновления содержания образования, введения</w:t>
      </w:r>
      <w:r>
        <w:rPr>
          <w:rFonts w:ascii="Times New Roman" w:hAnsi="Times New Roman"/>
          <w:sz w:val="28"/>
          <w:szCs w:val="28"/>
        </w:rPr>
        <w:t xml:space="preserve"> обновленных </w:t>
      </w:r>
      <w:r w:rsidRPr="007C354F">
        <w:rPr>
          <w:rFonts w:ascii="Times New Roman" w:hAnsi="Times New Roman"/>
          <w:sz w:val="28"/>
          <w:szCs w:val="28"/>
        </w:rPr>
        <w:t xml:space="preserve"> Федеральных государственных образовательных стандартов, введения профессионального стандарта педагога, значительно возрос спрос на высококвалифицированного, конкурентоспособного, творчески работающего педагога. Повысились требования к его личностным и профессиональным качествам, социальной позиции.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BB3" w:rsidRDefault="00F51BB3" w:rsidP="00F51BB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62A51">
        <w:rPr>
          <w:rFonts w:ascii="Times New Roman" w:hAnsi="Times New Roman" w:cs="Times New Roman"/>
          <w:sz w:val="28"/>
          <w:szCs w:val="28"/>
        </w:rPr>
        <w:t xml:space="preserve">В современную </w:t>
      </w:r>
      <w:r>
        <w:rPr>
          <w:rFonts w:ascii="Times New Roman" w:hAnsi="Times New Roman" w:cs="Times New Roman"/>
          <w:sz w:val="28"/>
          <w:szCs w:val="28"/>
        </w:rPr>
        <w:t xml:space="preserve">российскую </w:t>
      </w:r>
      <w:r w:rsidRPr="00862A51">
        <w:rPr>
          <w:rFonts w:ascii="Times New Roman" w:hAnsi="Times New Roman" w:cs="Times New Roman"/>
          <w:sz w:val="28"/>
          <w:szCs w:val="28"/>
        </w:rPr>
        <w:t xml:space="preserve">школу возвращается  институт  наставничества. </w:t>
      </w:r>
      <w:proofErr w:type="gramStart"/>
      <w:r w:rsidRPr="00862A51">
        <w:rPr>
          <w:rFonts w:ascii="Times New Roman" w:hAnsi="Times New Roman" w:cs="Times New Roman"/>
          <w:sz w:val="28"/>
          <w:szCs w:val="28"/>
        </w:rPr>
        <w:t>Замечательно, что наравне с «новомодными», наводнившими наш язык словами «</w:t>
      </w:r>
      <w:proofErr w:type="spellStart"/>
      <w:r w:rsidRPr="00862A51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862A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62A5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862A51">
        <w:rPr>
          <w:rFonts w:ascii="Times New Roman" w:hAnsi="Times New Roman" w:cs="Times New Roman"/>
          <w:sz w:val="28"/>
          <w:szCs w:val="28"/>
        </w:rPr>
        <w:t xml:space="preserve">»  в нем последнее время  всё чаще  звучит хорошо знакомое слово  «наставник», то есть педагог, воспитатель, </w:t>
      </w:r>
      <w:r w:rsidRPr="00862A51">
        <w:rPr>
          <w:rStyle w:val="c4"/>
          <w:rFonts w:ascii="Times New Roman" w:hAnsi="Times New Roman" w:cs="Times New Roman"/>
          <w:color w:val="000000"/>
          <w:sz w:val="28"/>
          <w:szCs w:val="28"/>
        </w:rPr>
        <w:t>обладающий опытом и  готовый делиться своими знаниями  с теми молодыми коллегами, которые только начинают свой путь в профессию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или испытывают определенные трудности в организации и проведении учебно-воспитательного процесса</w:t>
      </w:r>
      <w:r w:rsidRPr="00862A51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A1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Можно смело утверждать, что наставничество — не модный тренд, а форма управления развитием человеческих ресурсов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образовательной </w:t>
      </w:r>
      <w:r w:rsidRPr="00B15A1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организации, развивающая и молодого педагога, и наставника, его </w:t>
      </w:r>
      <w:r w:rsidRPr="00B15A1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сопровождающего. Передать эту мысль молодому учителю, перешагнувшему порог школы, может тот, кто уже этим  искусством овладел – опытный учитель-наставник.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F51BB3" w:rsidRDefault="00F51BB3" w:rsidP="00F51BB3">
      <w:pPr>
        <w:spacing w:after="0" w:line="360" w:lineRule="auto"/>
        <w:ind w:left="-426" w:firstLine="426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Наставник </w:t>
      </w:r>
      <w:r w:rsidRPr="00341C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 это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специалист по индивидуализации в образовании, посредник между молодым специалистом и образовательной средой. А ведь как важно молодому специалисту чувствовать одобрение и поддержку коллег на пути своего профессионального становления.</w:t>
      </w:r>
    </w:p>
    <w:p w:rsidR="00F51BB3" w:rsidRPr="00341C4A" w:rsidRDefault="00F51BB3" w:rsidP="00F51BB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A5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меня,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34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с двадцатилетним стажем,  наставничество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Pr="0034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взращиванием молодых специалистов через передовую практику лучших учителей школы, города,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неотъемлемым элементом своего собственного профессионального становления. </w:t>
      </w:r>
      <w:r w:rsidRPr="00636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времена, когда я только начинала свой путь в профессию, мне повезло, что рядом со мной были педагог</w:t>
      </w:r>
      <w:proofErr w:type="gramStart"/>
      <w:r w:rsidRPr="00636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636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профессионалы своего дела и от каждого из них я старалась перенять самое интересное, нужное, ценное и значимое.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1C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сегодня 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убеждением</w:t>
      </w:r>
      <w:r w:rsidRPr="00341C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могу сказать, что процесс наставничества – это не только возвращение к высокому статусу профессии учителя в обществе, но и качественное обновление всего образования в целом, образования, где триада учитель-ученик-родитель является не просто «золотым треугольником», а пространством развития  субъективности всех участников образовательного процесса.</w:t>
      </w:r>
    </w:p>
    <w:p w:rsidR="00F51BB3" w:rsidRPr="00800279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6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На протяжении последних 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пяти лет </w:t>
      </w:r>
      <w:proofErr w:type="gramStart"/>
      <w:r>
        <w:rPr>
          <w:rFonts w:ascii="inherit" w:hAnsi="inherit" w:cs="Arial"/>
          <w:color w:val="000000"/>
          <w:sz w:val="26"/>
          <w:bdr w:val="none" w:sz="0" w:space="0" w:color="auto" w:frame="1"/>
        </w:rPr>
        <w:t>я</w:t>
      </w:r>
      <w:proofErr w:type="gramEnd"/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 являясь настав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ником молодых учителей </w:t>
      </w: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нашей школы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>.</w:t>
      </w: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 На приобретенном  опыте многократно убедилась в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 позитивном влиянии</w:t>
      </w: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 наставничества и считаю, что критериями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 его </w:t>
      </w: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эффективности могут выступать:</w:t>
      </w:r>
    </w:p>
    <w:p w:rsidR="00F51BB3" w:rsidRPr="00800279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/>
        <w:textAlignment w:val="baseline"/>
        <w:rPr>
          <w:rFonts w:ascii="Arial" w:hAnsi="Arial" w:cs="Arial"/>
          <w:color w:val="000000"/>
          <w:sz w:val="28"/>
        </w:rPr>
      </w:pP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–нормализация уровня тревожности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 наставляемого</w:t>
      </w: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;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/>
        <w:textAlignment w:val="baseline"/>
        <w:rPr>
          <w:rFonts w:ascii="inherit" w:hAnsi="inherit" w:cs="Arial"/>
          <w:color w:val="000000"/>
          <w:sz w:val="26"/>
          <w:bdr w:val="none" w:sz="0" w:space="0" w:color="auto" w:frame="1"/>
        </w:rPr>
      </w:pP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–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 </w:t>
      </w: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улучшение и позитивная динам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>ика образовательных результатов;</w:t>
      </w:r>
    </w:p>
    <w:p w:rsidR="00F51BB3" w:rsidRPr="00800279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/>
        <w:textAlignment w:val="baseline"/>
        <w:rPr>
          <w:rFonts w:ascii="Arial" w:hAnsi="Arial" w:cs="Arial"/>
          <w:color w:val="000000"/>
          <w:sz w:val="28"/>
        </w:rPr>
      </w:pP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– оптимизация процессов общения, снижение уровня агрессивности;</w:t>
      </w:r>
    </w:p>
    <w:p w:rsidR="00F51BB3" w:rsidRPr="00800279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/>
        <w:textAlignment w:val="baseline"/>
        <w:rPr>
          <w:rFonts w:ascii="Arial" w:hAnsi="Arial" w:cs="Arial"/>
          <w:color w:val="000000"/>
          <w:sz w:val="28"/>
        </w:rPr>
      </w:pP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– повышение уровня самооценки наставляемого;</w:t>
      </w:r>
    </w:p>
    <w:p w:rsidR="00F51BB3" w:rsidRPr="00800279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/>
        <w:jc w:val="both"/>
        <w:textAlignment w:val="baseline"/>
        <w:rPr>
          <w:rFonts w:ascii="Arial" w:hAnsi="Arial" w:cs="Arial"/>
          <w:color w:val="000000"/>
          <w:sz w:val="28"/>
        </w:rPr>
      </w:pPr>
      <w:proofErr w:type="gramStart"/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– активность и заинтересованность наставляемых в участии в мероприятиях, связанных с наставнической деятельностью;</w:t>
      </w:r>
      <w:proofErr w:type="gramEnd"/>
    </w:p>
    <w:p w:rsidR="00F51BB3" w:rsidRPr="00800279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– повышение уровня осведомленности о различных профессиях, выбор направления профессиональной деятельности;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/>
        <w:jc w:val="both"/>
        <w:textAlignment w:val="baseline"/>
        <w:rPr>
          <w:rFonts w:ascii="inherit" w:hAnsi="inherit" w:cs="Arial"/>
          <w:color w:val="000000"/>
          <w:sz w:val="26"/>
          <w:bdr w:val="none" w:sz="0" w:space="0" w:color="auto" w:frame="1"/>
        </w:rPr>
      </w:pP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– степень применения </w:t>
      </w:r>
      <w:proofErr w:type="gramStart"/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>наставляемыми</w:t>
      </w:r>
      <w:proofErr w:type="gramEnd"/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t xml:space="preserve"> полученных от наставника знаний, умен</w:t>
      </w:r>
      <w:r>
        <w:rPr>
          <w:rFonts w:ascii="inherit" w:hAnsi="inherit" w:cs="Arial"/>
          <w:color w:val="000000"/>
          <w:sz w:val="26"/>
          <w:bdr w:val="none" w:sz="0" w:space="0" w:color="auto" w:frame="1"/>
        </w:rPr>
        <w:t>ий и опыта в повседневной жизни;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/>
        <w:jc w:val="both"/>
        <w:textAlignment w:val="baseline"/>
        <w:rPr>
          <w:rFonts w:ascii="inherit" w:hAnsi="inherit" w:cs="Arial"/>
          <w:color w:val="000000"/>
          <w:sz w:val="26"/>
          <w:bdr w:val="none" w:sz="0" w:space="0" w:color="auto" w:frame="1"/>
        </w:rPr>
      </w:pPr>
      <w:r w:rsidRPr="00800279">
        <w:rPr>
          <w:rFonts w:ascii="inherit" w:hAnsi="inherit" w:cs="Arial"/>
          <w:color w:val="000000"/>
          <w:sz w:val="26"/>
          <w:bdr w:val="none" w:sz="0" w:space="0" w:color="auto" w:frame="1"/>
        </w:rPr>
        <w:lastRenderedPageBreak/>
        <w:t>– активная гражданская позиция.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color w:val="101010"/>
          <w:sz w:val="28"/>
          <w:szCs w:val="28"/>
          <w:shd w:val="clear" w:color="auto" w:fill="FFFFFF"/>
        </w:rPr>
      </w:pPr>
      <w:r w:rsidRPr="00D85D75">
        <w:rPr>
          <w:color w:val="101010"/>
          <w:sz w:val="28"/>
          <w:szCs w:val="28"/>
          <w:shd w:val="clear" w:color="auto" w:fill="FFFFFF"/>
        </w:rPr>
        <w:t>Согласно Положению о наставничестве в мои обязанности, как педагога-наставника входит не только ознакомление начинающего учителя со школой, классами, основными обязанностями и требованиями, но и изучение деловых и нравственных качеств молодого специалиста, его отношения к окружающим, увлечения, наклонности, круга досугового общения. Кроме того, необходимо</w:t>
      </w:r>
      <w:r>
        <w:rPr>
          <w:color w:val="101010"/>
          <w:sz w:val="28"/>
          <w:szCs w:val="28"/>
          <w:shd w:val="clear" w:color="auto" w:fill="FFFFFF"/>
        </w:rPr>
        <w:t xml:space="preserve"> постоянно п</w:t>
      </w:r>
      <w:r w:rsidRPr="00D85D75">
        <w:rPr>
          <w:color w:val="101010"/>
          <w:sz w:val="28"/>
          <w:szCs w:val="28"/>
          <w:shd w:val="clear" w:color="auto" w:fill="FFFFFF"/>
        </w:rPr>
        <w:t>роводить целевое обучение, контролировать и оценивать самостоятельное проведение молодыми педагогами учебных занятий и внеклассных мероприятий, словом, оказывать начинающему специалисту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</w:r>
    </w:p>
    <w:p w:rsidR="00F51BB3" w:rsidRDefault="00F51BB3" w:rsidP="00F51BB3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</w:t>
      </w:r>
      <w:r w:rsidRPr="00CE63DB">
        <w:rPr>
          <w:rFonts w:ascii="Times New Roman" w:hAnsi="Times New Roman" w:cs="Times New Roman"/>
          <w:color w:val="000000"/>
          <w:sz w:val="28"/>
          <w:szCs w:val="28"/>
        </w:rPr>
        <w:t xml:space="preserve"> году в нашу школу пришла начинающий свой педагогический путь учитель биологии </w:t>
      </w:r>
      <w:proofErr w:type="spellStart"/>
      <w:r w:rsidRPr="00CE63DB">
        <w:rPr>
          <w:rFonts w:ascii="Times New Roman" w:hAnsi="Times New Roman" w:cs="Times New Roman"/>
          <w:color w:val="000000"/>
          <w:sz w:val="28"/>
          <w:szCs w:val="28"/>
        </w:rPr>
        <w:t>Мунтян</w:t>
      </w:r>
      <w:proofErr w:type="spellEnd"/>
      <w:r w:rsidRPr="00CE63DB">
        <w:rPr>
          <w:rFonts w:ascii="Times New Roman" w:hAnsi="Times New Roman" w:cs="Times New Roman"/>
          <w:color w:val="000000"/>
          <w:sz w:val="28"/>
          <w:szCs w:val="28"/>
        </w:rPr>
        <w:t xml:space="preserve"> Оксана Дмитриевна.</w:t>
      </w:r>
      <w:r>
        <w:rPr>
          <w:color w:val="000000"/>
          <w:sz w:val="28"/>
          <w:szCs w:val="28"/>
        </w:rPr>
        <w:t xml:space="preserve"> </w:t>
      </w:r>
      <w:r w:rsidRPr="00862A5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В соответствии с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решением педагогического совета</w:t>
      </w:r>
      <w:r w:rsidRPr="00862A5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приказом по школе я была назначена наставником молодого специалиста.</w:t>
      </w:r>
      <w:r w:rsidRPr="00862A5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</w:t>
      </w:r>
      <w:r w:rsidRPr="00862A5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мои обязанности входило оказание методической помощи, содействие адаптации и профессионального становления педагога.   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мероприятий:</w:t>
      </w:r>
    </w:p>
    <w:p w:rsidR="00F51BB3" w:rsidRPr="00F9472E" w:rsidRDefault="00F51BB3" w:rsidP="00F51BB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72E">
        <w:rPr>
          <w:rFonts w:ascii="Times New Roman" w:hAnsi="Times New Roman" w:cs="Times New Roman"/>
          <w:sz w:val="28"/>
          <w:szCs w:val="28"/>
        </w:rPr>
        <w:t xml:space="preserve">составление плана работы наставника с молодым специалистом на учебный год; </w:t>
      </w:r>
    </w:p>
    <w:p w:rsidR="00F51BB3" w:rsidRPr="00F9472E" w:rsidRDefault="00F51BB3" w:rsidP="00F51BB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72E">
        <w:rPr>
          <w:rFonts w:ascii="Times New Roman" w:hAnsi="Times New Roman" w:cs="Times New Roman"/>
          <w:sz w:val="28"/>
          <w:szCs w:val="28"/>
        </w:rPr>
        <w:t xml:space="preserve">подборка комплекта диагностических материалов для выявления профессиональных затруднений молодого специалиста; </w:t>
      </w:r>
    </w:p>
    <w:p w:rsidR="00F51BB3" w:rsidRPr="00F9472E" w:rsidRDefault="00F51BB3" w:rsidP="00F51BB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72E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для организации работы; </w:t>
      </w:r>
    </w:p>
    <w:p w:rsidR="00F51BB3" w:rsidRPr="00F9472E" w:rsidRDefault="00F51BB3" w:rsidP="00F51BB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72E">
        <w:rPr>
          <w:rFonts w:ascii="Times New Roman" w:hAnsi="Times New Roman" w:cs="Times New Roman"/>
          <w:sz w:val="28"/>
          <w:szCs w:val="28"/>
        </w:rPr>
        <w:t xml:space="preserve">осуществление мониторинга всего периода профессиональной адаптации педагога и разработка рекомендаций по дальнейшей работе; </w:t>
      </w:r>
    </w:p>
    <w:p w:rsidR="00F51BB3" w:rsidRPr="00F9472E" w:rsidRDefault="00F51BB3" w:rsidP="00F51BB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72E">
        <w:rPr>
          <w:rFonts w:ascii="Times New Roman" w:hAnsi="Times New Roman" w:cs="Times New Roman"/>
          <w:sz w:val="28"/>
          <w:szCs w:val="28"/>
        </w:rPr>
        <w:t>анализ результатов работы и обзор опыта работы по наставничеству.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sz w:val="28"/>
          <w:szCs w:val="28"/>
        </w:rPr>
      </w:pPr>
      <w:r w:rsidRPr="00C57BA6">
        <w:rPr>
          <w:sz w:val="28"/>
          <w:szCs w:val="28"/>
        </w:rPr>
        <w:t xml:space="preserve">При составлении плана работы мною было учтено, что профессиональная адаптация – это процесс постепенного вхождения молодого специалиста в должность, приспособление к требованиям и условиям работы в образовательной </w:t>
      </w:r>
      <w:r w:rsidRPr="00C57BA6">
        <w:rPr>
          <w:sz w:val="28"/>
          <w:szCs w:val="28"/>
        </w:rPr>
        <w:lastRenderedPageBreak/>
        <w:t>организации, содержанию и особенностям педагогической деятельности, к педагогическому коллективу, во взаимодействии с которым осуществляется его профессиональная деятельность.</w:t>
      </w:r>
    </w:p>
    <w:p w:rsidR="00F51BB3" w:rsidRPr="00C57BA6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sz w:val="28"/>
          <w:szCs w:val="28"/>
        </w:rPr>
      </w:pPr>
      <w:r w:rsidRPr="00C57BA6">
        <w:rPr>
          <w:sz w:val="28"/>
          <w:szCs w:val="28"/>
        </w:rPr>
        <w:t xml:space="preserve">Во-первых, у молодого специалиста </w:t>
      </w:r>
      <w:proofErr w:type="spellStart"/>
      <w:r w:rsidRPr="00C57BA6">
        <w:rPr>
          <w:sz w:val="28"/>
          <w:szCs w:val="28"/>
        </w:rPr>
        <w:t>Мунтян</w:t>
      </w:r>
      <w:proofErr w:type="spellEnd"/>
      <w:r w:rsidRPr="00C57BA6">
        <w:rPr>
          <w:sz w:val="28"/>
          <w:szCs w:val="28"/>
        </w:rPr>
        <w:t xml:space="preserve"> О.Д. вызвало затруднение составление рабочих программ по предметам «Биология» и «Основы безопасности жизнедеятельности», которые обеспечивают достижения планируемых результатов освоения основной образовательной программы. С этой целью совместно с молодым </w:t>
      </w:r>
      <w:r>
        <w:rPr>
          <w:sz w:val="28"/>
          <w:szCs w:val="28"/>
        </w:rPr>
        <w:t>учителем были</w:t>
      </w:r>
      <w:r w:rsidRPr="00C57BA6">
        <w:rPr>
          <w:sz w:val="28"/>
          <w:szCs w:val="28"/>
        </w:rPr>
        <w:t xml:space="preserve"> подробно </w:t>
      </w:r>
      <w:r>
        <w:rPr>
          <w:sz w:val="28"/>
          <w:szCs w:val="28"/>
        </w:rPr>
        <w:t>изучены</w:t>
      </w:r>
      <w:r w:rsidRPr="00C57BA6">
        <w:rPr>
          <w:sz w:val="28"/>
          <w:szCs w:val="28"/>
        </w:rPr>
        <w:t xml:space="preserve"> программы по </w:t>
      </w:r>
      <w:r>
        <w:rPr>
          <w:sz w:val="28"/>
          <w:szCs w:val="28"/>
        </w:rPr>
        <w:t>учебным</w:t>
      </w:r>
      <w:r w:rsidRPr="00C57BA6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предметам</w:t>
      </w:r>
      <w:r w:rsidRPr="00C57BA6">
        <w:rPr>
          <w:sz w:val="28"/>
          <w:szCs w:val="28"/>
        </w:rPr>
        <w:t xml:space="preserve">, даны рекомендации, оказана практическая помощь в составлении </w:t>
      </w:r>
      <w:r>
        <w:rPr>
          <w:sz w:val="28"/>
          <w:szCs w:val="28"/>
        </w:rPr>
        <w:t>рабочих</w:t>
      </w:r>
      <w:r w:rsidRPr="00C57BA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Pr="00C57BA6">
        <w:rPr>
          <w:sz w:val="28"/>
          <w:szCs w:val="28"/>
        </w:rPr>
        <w:t>.</w:t>
      </w:r>
    </w:p>
    <w:p w:rsidR="00F51BB3" w:rsidRPr="00DB602F" w:rsidRDefault="00F51BB3" w:rsidP="00F51BB3">
      <w:pPr>
        <w:pStyle w:val="Default"/>
        <w:spacing w:line="360" w:lineRule="auto"/>
        <w:ind w:left="-426" w:firstLine="426"/>
        <w:jc w:val="both"/>
        <w:rPr>
          <w:sz w:val="28"/>
          <w:szCs w:val="28"/>
        </w:rPr>
      </w:pPr>
      <w:r w:rsidRPr="00DB602F">
        <w:rPr>
          <w:sz w:val="28"/>
          <w:szCs w:val="28"/>
        </w:rPr>
        <w:t xml:space="preserve">Вторым проблемным моментом был процесс проектирования урока в соответствии с </w:t>
      </w:r>
      <w:proofErr w:type="gramStart"/>
      <w:r w:rsidRPr="00DB602F">
        <w:rPr>
          <w:sz w:val="28"/>
          <w:szCs w:val="28"/>
        </w:rPr>
        <w:t>новыми</w:t>
      </w:r>
      <w:proofErr w:type="gramEnd"/>
      <w:r w:rsidRPr="00DB602F">
        <w:rPr>
          <w:sz w:val="28"/>
          <w:szCs w:val="28"/>
        </w:rPr>
        <w:t xml:space="preserve"> ФГОС. С целью устранения данного затруднения мною и заместителями директора регулярно проводились консультации, в ходе которых молодой специалист была ознакомлена с особенностями построения современного урока. Кроме того, нами были рассмотрены: </w:t>
      </w:r>
    </w:p>
    <w:p w:rsidR="00F51BB3" w:rsidRPr="00DB602F" w:rsidRDefault="00F51BB3" w:rsidP="00F51BB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602F">
        <w:rPr>
          <w:sz w:val="28"/>
          <w:szCs w:val="28"/>
        </w:rPr>
        <w:t xml:space="preserve">современные образовательные технологии, методики и результаты их применения; </w:t>
      </w:r>
    </w:p>
    <w:p w:rsidR="00F51BB3" w:rsidRPr="00DB602F" w:rsidRDefault="00F51BB3" w:rsidP="00F51BB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602F">
        <w:rPr>
          <w:sz w:val="28"/>
          <w:szCs w:val="28"/>
        </w:rPr>
        <w:t xml:space="preserve">формы работы с </w:t>
      </w:r>
      <w:proofErr w:type="gramStart"/>
      <w:r w:rsidRPr="00DB602F">
        <w:rPr>
          <w:sz w:val="28"/>
          <w:szCs w:val="28"/>
        </w:rPr>
        <w:t>обучающимися</w:t>
      </w:r>
      <w:proofErr w:type="gramEnd"/>
      <w:r w:rsidRPr="00DB602F">
        <w:rPr>
          <w:sz w:val="28"/>
          <w:szCs w:val="28"/>
        </w:rPr>
        <w:t xml:space="preserve"> на уроке; </w:t>
      </w:r>
    </w:p>
    <w:p w:rsidR="00F51BB3" w:rsidRDefault="00F51BB3" w:rsidP="00F51BB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602F">
        <w:rPr>
          <w:sz w:val="28"/>
          <w:szCs w:val="28"/>
        </w:rPr>
        <w:t xml:space="preserve">система оценивания полученных результатов, а также особенности составления планов современного урока и конструирования учебного материала. 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sz w:val="28"/>
          <w:szCs w:val="28"/>
        </w:rPr>
      </w:pPr>
      <w:r w:rsidRPr="00CE63DB">
        <w:rPr>
          <w:sz w:val="28"/>
          <w:szCs w:val="28"/>
        </w:rPr>
        <w:t>Результат проведенной работы не заставил себя долго ждать: уже к концу первого полугодия учебного года у Оксаны Дмитриевны сформировался свой стиль ведения урока, способствующий формированию у школьников умения самостоятельно</w:t>
      </w:r>
      <w:r>
        <w:rPr>
          <w:sz w:val="23"/>
          <w:szCs w:val="23"/>
        </w:rPr>
        <w:t xml:space="preserve"> </w:t>
      </w:r>
      <w:r w:rsidRPr="00CE63DB">
        <w:rPr>
          <w:sz w:val="28"/>
          <w:szCs w:val="28"/>
        </w:rPr>
        <w:t>добывать новые знания, собирать необходимую информацию, делать выводы, умозаключения.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sz w:val="28"/>
          <w:szCs w:val="28"/>
        </w:rPr>
      </w:pPr>
      <w:r w:rsidRPr="00CE63DB">
        <w:rPr>
          <w:sz w:val="28"/>
          <w:szCs w:val="28"/>
        </w:rPr>
        <w:t xml:space="preserve">Считаю, что правильно выбранные мной формы методического сопровождения </w:t>
      </w:r>
      <w:r>
        <w:rPr>
          <w:sz w:val="28"/>
          <w:szCs w:val="28"/>
        </w:rPr>
        <w:t>позволили</w:t>
      </w:r>
      <w:r w:rsidRPr="00CE63DB">
        <w:rPr>
          <w:sz w:val="28"/>
          <w:szCs w:val="28"/>
        </w:rPr>
        <w:t xml:space="preserve"> начинающему учителю раскрыть свои творческие способности, таланты, </w:t>
      </w:r>
      <w:proofErr w:type="spellStart"/>
      <w:r w:rsidRPr="00CE63DB">
        <w:rPr>
          <w:sz w:val="28"/>
          <w:szCs w:val="28"/>
        </w:rPr>
        <w:t>деятельностные</w:t>
      </w:r>
      <w:proofErr w:type="spellEnd"/>
      <w:r w:rsidRPr="00CE63DB">
        <w:rPr>
          <w:sz w:val="28"/>
          <w:szCs w:val="28"/>
        </w:rPr>
        <w:t xml:space="preserve"> и организаторские возможности. </w:t>
      </w:r>
      <w:r>
        <w:rPr>
          <w:sz w:val="28"/>
          <w:szCs w:val="28"/>
        </w:rPr>
        <w:t xml:space="preserve">Так за четыре года работы в школе </w:t>
      </w:r>
      <w:r>
        <w:rPr>
          <w:sz w:val="28"/>
          <w:szCs w:val="28"/>
        </w:rPr>
        <w:lastRenderedPageBreak/>
        <w:t>ученики Оксаны Дмитриевны показали достаточно высокие результаты участия в  предметных олимпиадах и конкурсах.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sz w:val="28"/>
          <w:szCs w:val="28"/>
        </w:rPr>
      </w:pPr>
      <w:r w:rsidRPr="00EF6077">
        <w:rPr>
          <w:b/>
          <w:sz w:val="28"/>
          <w:szCs w:val="28"/>
        </w:rPr>
        <w:t>2020-2021 учебный год</w:t>
      </w:r>
      <w:r>
        <w:rPr>
          <w:sz w:val="28"/>
          <w:szCs w:val="28"/>
        </w:rPr>
        <w:t>:</w:t>
      </w:r>
    </w:p>
    <w:p w:rsidR="00F51BB3" w:rsidRPr="00EF6077" w:rsidRDefault="00F51BB3" w:rsidP="00F51B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77">
        <w:rPr>
          <w:rFonts w:ascii="Times New Roman" w:hAnsi="Times New Roman" w:cs="Times New Roman"/>
          <w:sz w:val="28"/>
          <w:szCs w:val="28"/>
        </w:rPr>
        <w:t xml:space="preserve">2 место во </w:t>
      </w:r>
      <w:r w:rsidRPr="00EF6077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F6077">
        <w:rPr>
          <w:rFonts w:ascii="Times New Roman" w:hAnsi="Times New Roman" w:cs="Times New Roman"/>
          <w:color w:val="000000"/>
          <w:sz w:val="28"/>
          <w:szCs w:val="28"/>
        </w:rPr>
        <w:t xml:space="preserve"> (районном) этапе Республиканских предметных олимпиад обучающихся </w:t>
      </w:r>
      <w:r w:rsidRPr="00E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 Донецкой Народной Республики</w:t>
      </w:r>
      <w:r w:rsidRPr="00EF6077">
        <w:rPr>
          <w:rFonts w:ascii="Times New Roman" w:hAnsi="Times New Roman" w:cs="Times New Roman"/>
          <w:color w:val="000000"/>
          <w:sz w:val="28"/>
          <w:szCs w:val="28"/>
        </w:rPr>
        <w:t xml:space="preserve">  по биологии (Лобода Екатерина, 10-А класс).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b/>
          <w:sz w:val="28"/>
          <w:szCs w:val="28"/>
        </w:rPr>
      </w:pPr>
      <w:r w:rsidRPr="00EF6077">
        <w:rPr>
          <w:b/>
          <w:sz w:val="28"/>
          <w:szCs w:val="28"/>
        </w:rPr>
        <w:t>2021-2022 учебный год:</w:t>
      </w:r>
    </w:p>
    <w:p w:rsidR="00F51BB3" w:rsidRPr="00EF6077" w:rsidRDefault="00F51BB3" w:rsidP="00F51BB3">
      <w:pPr>
        <w:spacing w:after="0" w:line="36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6077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E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этапе Республиканской предметной  олимпиады обучающихся общеобразовательных организаций Донецкой Народной Республики</w:t>
      </w:r>
      <w:r w:rsidRPr="00EF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биологии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Пономаренко Илья, 9-А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класс);</w:t>
      </w:r>
    </w:p>
    <w:p w:rsidR="00F51BB3" w:rsidRPr="00EF6077" w:rsidRDefault="00F51BB3" w:rsidP="00F51BB3">
      <w:pPr>
        <w:spacing w:after="0" w:line="36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77">
        <w:rPr>
          <w:rFonts w:ascii="Times New Roman" w:hAnsi="Times New Roman" w:cs="Times New Roman"/>
          <w:sz w:val="28"/>
          <w:szCs w:val="28"/>
        </w:rPr>
        <w:t xml:space="preserve">3 место в </w:t>
      </w:r>
      <w:r w:rsidRPr="00E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этапе Республиканской предметной  олимпиады обучающихся общеобразовательных организаций Донецкой Народной Республики</w:t>
      </w:r>
      <w:r w:rsidRPr="00EF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биологии (Шабанова Милана, 8-Б класс)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b/>
          <w:sz w:val="28"/>
          <w:szCs w:val="28"/>
        </w:rPr>
      </w:pPr>
      <w:r w:rsidRPr="00EF6077">
        <w:rPr>
          <w:b/>
          <w:sz w:val="28"/>
          <w:szCs w:val="28"/>
        </w:rPr>
        <w:t>2022-2023 учебный год:</w:t>
      </w:r>
    </w:p>
    <w:p w:rsidR="00F51BB3" w:rsidRDefault="00F51BB3" w:rsidP="00F51BB3">
      <w:pPr>
        <w:spacing w:after="0" w:line="360" w:lineRule="auto"/>
        <w:ind w:left="-2" w:hanging="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6077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E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этапе Республиканской предметной  олимпиады обучающихся общеобразовательных организаций Донецкой Народной Республики</w:t>
      </w:r>
      <w:r w:rsidRPr="00EF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биологии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Кирилл, 9-А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класс);</w:t>
      </w:r>
    </w:p>
    <w:p w:rsidR="00F51BB3" w:rsidRPr="00EF6077" w:rsidRDefault="00F51BB3" w:rsidP="00F51BB3">
      <w:pPr>
        <w:spacing w:after="0" w:line="36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77">
        <w:rPr>
          <w:rFonts w:ascii="Times New Roman" w:hAnsi="Times New Roman" w:cs="Times New Roman"/>
          <w:sz w:val="28"/>
          <w:szCs w:val="28"/>
        </w:rPr>
        <w:t xml:space="preserve">3 место в </w:t>
      </w:r>
      <w:r w:rsidRPr="00E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этапе Республиканской предметной  олимпиады обучающихся общеобразовательных организаций Донецкой Народной Республики</w:t>
      </w:r>
      <w:r w:rsidRPr="00EF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биологии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Подвашецкая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Елизавета, 11-А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класс);</w:t>
      </w:r>
    </w:p>
    <w:p w:rsidR="00F51BB3" w:rsidRPr="00EF6077" w:rsidRDefault="00F51BB3" w:rsidP="00F51BB3">
      <w:pPr>
        <w:spacing w:after="0" w:line="36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77">
        <w:rPr>
          <w:rFonts w:ascii="Times New Roman" w:hAnsi="Times New Roman" w:cs="Times New Roman"/>
          <w:sz w:val="28"/>
          <w:szCs w:val="28"/>
        </w:rPr>
        <w:t xml:space="preserve">3 место в </w:t>
      </w:r>
      <w:r w:rsidRPr="00E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этапе Республиканской предметной  олимпиады обучающихся общеобразовательных организаций Донецкой Народной Республики</w:t>
      </w:r>
      <w:r w:rsidRPr="00EF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биологии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 Демид, 11-А</w:t>
      </w:r>
      <w:r w:rsidRPr="00EF6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51BB3" w:rsidRPr="00EF6077" w:rsidRDefault="00F51BB3" w:rsidP="00F51BB3">
      <w:pPr>
        <w:spacing w:after="0" w:line="360" w:lineRule="auto"/>
        <w:ind w:left="-2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B3" w:rsidRPr="00EF6077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b/>
          <w:sz w:val="28"/>
          <w:szCs w:val="28"/>
        </w:rPr>
      </w:pPr>
    </w:p>
    <w:p w:rsidR="00F51BB3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sz w:val="28"/>
          <w:szCs w:val="28"/>
        </w:rPr>
      </w:pPr>
    </w:p>
    <w:p w:rsidR="00F51BB3" w:rsidRPr="00EF6077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ind w:left="-425" w:firstLine="425"/>
        <w:jc w:val="both"/>
        <w:textAlignment w:val="baseline"/>
        <w:rPr>
          <w:b/>
          <w:sz w:val="28"/>
          <w:szCs w:val="28"/>
        </w:rPr>
      </w:pPr>
      <w:r w:rsidRPr="00EF6077">
        <w:rPr>
          <w:b/>
          <w:sz w:val="28"/>
          <w:szCs w:val="28"/>
        </w:rPr>
        <w:t>2023-2024 учебный год:</w:t>
      </w:r>
    </w:p>
    <w:p w:rsidR="00F51BB3" w:rsidRPr="003873CF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3CF">
        <w:rPr>
          <w:sz w:val="28"/>
          <w:szCs w:val="28"/>
        </w:rPr>
        <w:t>1 место на муниципальном этапе Всероссийской олимпиады по биологии (Хоменко Наталья, 9-А класс);</w:t>
      </w:r>
    </w:p>
    <w:p w:rsidR="00F51BB3" w:rsidRPr="003873CF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3CF">
        <w:rPr>
          <w:sz w:val="28"/>
          <w:szCs w:val="28"/>
        </w:rPr>
        <w:lastRenderedPageBreak/>
        <w:t>1 место на муниципальном этапе Всероссийской олимпиады по биологии (Шабанова Милана, 10-Б класс);</w:t>
      </w:r>
    </w:p>
    <w:p w:rsidR="00F51BB3" w:rsidRPr="003873CF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3CF">
        <w:rPr>
          <w:sz w:val="28"/>
          <w:szCs w:val="28"/>
        </w:rPr>
        <w:t>2 место на муниципальном этапе Всероссийской олимпиады по биологии   (Косарева Кира, 11-А класс);</w:t>
      </w:r>
    </w:p>
    <w:p w:rsidR="00F51BB3" w:rsidRPr="003873CF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3CF">
        <w:rPr>
          <w:sz w:val="28"/>
          <w:szCs w:val="28"/>
        </w:rPr>
        <w:t>1 место в Республиканском конкурсе Донбасской аграрной академии по применению цифровых технологий в АПК для школьников (Сильченко Александр, 9-А класс);</w:t>
      </w:r>
    </w:p>
    <w:p w:rsidR="00F51BB3" w:rsidRPr="003873CF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3CF">
        <w:rPr>
          <w:sz w:val="28"/>
          <w:szCs w:val="28"/>
        </w:rPr>
        <w:t>Призовые места на Международной детско-юношеской премии «Экология - дело каждого» (обучающиеся 9-11 классов);</w:t>
      </w:r>
    </w:p>
    <w:p w:rsidR="00F51BB3" w:rsidRPr="003873CF" w:rsidRDefault="00F51BB3" w:rsidP="00F51BB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73CF">
        <w:rPr>
          <w:sz w:val="28"/>
          <w:szCs w:val="28"/>
        </w:rPr>
        <w:t>Призовые места  в Интеллектуально-игровой программе «</w:t>
      </w:r>
      <w:proofErr w:type="spellStart"/>
      <w:r w:rsidRPr="003873CF">
        <w:rPr>
          <w:sz w:val="28"/>
          <w:szCs w:val="28"/>
        </w:rPr>
        <w:t>Экодром</w:t>
      </w:r>
      <w:proofErr w:type="spellEnd"/>
      <w:r w:rsidRPr="003873CF">
        <w:rPr>
          <w:sz w:val="28"/>
          <w:szCs w:val="28"/>
        </w:rPr>
        <w:t xml:space="preserve"> – 2024».</w:t>
      </w:r>
    </w:p>
    <w:p w:rsidR="00F51BB3" w:rsidRPr="00765E02" w:rsidRDefault="00F51BB3" w:rsidP="00F51B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четырех лет работы в школе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Мунтян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О.Д. продемонстрировала высокий уровень организации внеклассной работы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Главной заслугой учителя стало </w:t>
      </w:r>
      <w:r w:rsidRPr="00765E02">
        <w:rPr>
          <w:rFonts w:ascii="Times New Roman" w:hAnsi="Times New Roman" w:cs="Times New Roman"/>
          <w:sz w:val="28"/>
          <w:szCs w:val="28"/>
        </w:rPr>
        <w:t xml:space="preserve">курирование обучающихся 8-11 классов по вопросам </w:t>
      </w:r>
      <w:proofErr w:type="spellStart"/>
      <w:r w:rsidRPr="00765E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65E02">
        <w:rPr>
          <w:rFonts w:ascii="Times New Roman" w:hAnsi="Times New Roman" w:cs="Times New Roman"/>
          <w:sz w:val="28"/>
          <w:szCs w:val="28"/>
        </w:rPr>
        <w:t xml:space="preserve"> деятельности по направлению «Биология. Аграрные науки» в рамках сотрудничества с Федеральным государственным бюджетным учреждением высшего образования «Донбасская аграрная академия».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5E02">
        <w:rPr>
          <w:rFonts w:ascii="Times New Roman" w:hAnsi="Times New Roman" w:cs="Times New Roman"/>
          <w:sz w:val="28"/>
          <w:szCs w:val="28"/>
        </w:rPr>
        <w:t>В 2023-2024 учебном году Оксана Дмитриевна стала наставником школьного клуба юных натуралистов «Зеленые ветра».</w:t>
      </w:r>
    </w:p>
    <w:p w:rsidR="00F51BB3" w:rsidRPr="00926053" w:rsidRDefault="00F51BB3" w:rsidP="00F51B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CB">
        <w:rPr>
          <w:rFonts w:ascii="Times New Roman" w:hAnsi="Times New Roman" w:cs="Times New Roman"/>
          <w:color w:val="000000"/>
          <w:sz w:val="28"/>
          <w:szCs w:val="28"/>
        </w:rPr>
        <w:t xml:space="preserve">Высокие результаты своего профессионального мастерства показала и сама Оксана Дмитриевна. Так в 2023-2024 учебном году она стала победителем муниципального этапа </w:t>
      </w:r>
      <w:r w:rsidRPr="008549CB">
        <w:rPr>
          <w:rFonts w:ascii="Times New Roman" w:hAnsi="Times New Roman" w:cs="Times New Roman"/>
          <w:sz w:val="28"/>
          <w:szCs w:val="28"/>
        </w:rPr>
        <w:t xml:space="preserve">Республиканского конкурса «Педагог года Донецкой Народной Республики» в номинации «Педагог общего образования». </w:t>
      </w:r>
      <w:proofErr w:type="gramStart"/>
      <w:r w:rsidRPr="008549C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926053">
        <w:rPr>
          <w:rFonts w:ascii="Times New Roman" w:hAnsi="Times New Roman" w:cs="Times New Roman"/>
          <w:sz w:val="28"/>
          <w:szCs w:val="28"/>
        </w:rPr>
        <w:t xml:space="preserve">четырех учебных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926053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926053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 w:rsidRPr="00926053">
        <w:rPr>
          <w:rFonts w:ascii="Times New Roman" w:hAnsi="Times New Roman" w:cs="Times New Roman"/>
          <w:sz w:val="28"/>
          <w:szCs w:val="28"/>
        </w:rPr>
        <w:t xml:space="preserve"> О.Д. прин</w:t>
      </w:r>
      <w:r>
        <w:rPr>
          <w:rFonts w:ascii="Times New Roman" w:hAnsi="Times New Roman" w:cs="Times New Roman"/>
          <w:sz w:val="28"/>
          <w:szCs w:val="28"/>
        </w:rPr>
        <w:t>яла</w:t>
      </w:r>
      <w:r w:rsidRPr="00926053">
        <w:rPr>
          <w:rFonts w:ascii="Times New Roman" w:hAnsi="Times New Roman" w:cs="Times New Roman"/>
          <w:sz w:val="28"/>
          <w:szCs w:val="28"/>
        </w:rPr>
        <w:t xml:space="preserve"> участие в конференциях различного уровня, таких как </w:t>
      </w:r>
      <w:r w:rsidRPr="009260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6053">
        <w:rPr>
          <w:rFonts w:ascii="Times New Roman" w:hAnsi="Times New Roman" w:cs="Times New Roman"/>
          <w:sz w:val="28"/>
          <w:szCs w:val="28"/>
        </w:rPr>
        <w:t xml:space="preserve"> и IV Международные электронные научно-практические конференции «Дополнительное профессиональное образование педагогических кадров в контексте </w:t>
      </w:r>
      <w:proofErr w:type="spellStart"/>
      <w:r w:rsidRPr="00926053">
        <w:rPr>
          <w:rFonts w:ascii="Times New Roman" w:hAnsi="Times New Roman" w:cs="Times New Roman"/>
          <w:sz w:val="28"/>
          <w:szCs w:val="28"/>
        </w:rPr>
        <w:t>акмеологических</w:t>
      </w:r>
      <w:proofErr w:type="spellEnd"/>
      <w:r w:rsidRPr="00926053">
        <w:rPr>
          <w:rFonts w:ascii="Times New Roman" w:hAnsi="Times New Roman" w:cs="Times New Roman"/>
          <w:sz w:val="28"/>
          <w:szCs w:val="28"/>
        </w:rPr>
        <w:t xml:space="preserve"> идей», </w:t>
      </w:r>
      <w:r w:rsidRPr="00926053">
        <w:rPr>
          <w:rFonts w:ascii="Times New Roman" w:hAnsi="Times New Roman"/>
          <w:sz w:val="28"/>
          <w:szCs w:val="28"/>
        </w:rPr>
        <w:t xml:space="preserve">Педагогическая конференция «Учитель, перед именем твоим!», </w:t>
      </w:r>
      <w:r w:rsidRPr="00926053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926053">
        <w:rPr>
          <w:rFonts w:ascii="Times New Roman" w:hAnsi="Times New Roman"/>
          <w:bCs/>
          <w:sz w:val="28"/>
          <w:szCs w:val="28"/>
        </w:rPr>
        <w:t xml:space="preserve"> Междунаро</w:t>
      </w:r>
      <w:r>
        <w:rPr>
          <w:rFonts w:ascii="Times New Roman" w:hAnsi="Times New Roman"/>
          <w:bCs/>
          <w:sz w:val="28"/>
          <w:szCs w:val="28"/>
        </w:rPr>
        <w:t>дная заочная научная конференция</w:t>
      </w:r>
      <w:r w:rsidRPr="00926053">
        <w:rPr>
          <w:rFonts w:ascii="Times New Roman" w:hAnsi="Times New Roman"/>
          <w:bCs/>
          <w:sz w:val="28"/>
          <w:szCs w:val="28"/>
        </w:rPr>
        <w:t xml:space="preserve"> «Форум молодых ученых: мир без границ», </w:t>
      </w:r>
      <w:r w:rsidRPr="00926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Всероссийская</w:t>
      </w:r>
      <w:r w:rsidRPr="0092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научно-практическая конференция</w:t>
      </w:r>
      <w:r w:rsidRPr="0092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26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Качество </w:t>
      </w:r>
      <w:r w:rsidRPr="00926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естественно-математического образования: проблемы, реалии</w:t>
      </w:r>
      <w:proofErr w:type="gramEnd"/>
      <w:r w:rsidRPr="00926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перспективы</w:t>
      </w:r>
      <w:r w:rsidRPr="0092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260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Статьи Оксаны Дмитриевны включены в сборники конференций.</w:t>
      </w:r>
    </w:p>
    <w:p w:rsidR="00F51BB3" w:rsidRDefault="00F51BB3" w:rsidP="00F51B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6A9">
        <w:rPr>
          <w:rFonts w:ascii="Times New Roman" w:hAnsi="Times New Roman" w:cs="Times New Roman"/>
          <w:sz w:val="28"/>
          <w:szCs w:val="28"/>
        </w:rPr>
        <w:t xml:space="preserve">Используя в своей работе </w:t>
      </w:r>
      <w:r>
        <w:rPr>
          <w:rFonts w:ascii="Times New Roman" w:hAnsi="Times New Roman" w:cs="Times New Roman"/>
          <w:sz w:val="28"/>
          <w:szCs w:val="28"/>
        </w:rPr>
        <w:t>принципы классического наставничества</w:t>
      </w:r>
      <w:r w:rsidRPr="00BF46A9">
        <w:rPr>
          <w:rFonts w:ascii="Times New Roman" w:hAnsi="Times New Roman" w:cs="Times New Roman"/>
          <w:sz w:val="28"/>
          <w:szCs w:val="28"/>
        </w:rPr>
        <w:t>, считаю, что не важно, какой методикой пользоваться, главное чтобы эта методика создавала ситуацию успеха у молодого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BB3" w:rsidRPr="00BF46A9" w:rsidRDefault="00F51BB3" w:rsidP="00F51BB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054B2" w:rsidRDefault="003054B2"/>
    <w:sectPr w:rsidR="003054B2" w:rsidSect="00C735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84690"/>
    <w:multiLevelType w:val="hybridMultilevel"/>
    <w:tmpl w:val="69A0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07939"/>
    <w:multiLevelType w:val="hybridMultilevel"/>
    <w:tmpl w:val="A2A64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B3"/>
    <w:rsid w:val="000012D9"/>
    <w:rsid w:val="003054B2"/>
    <w:rsid w:val="0069707A"/>
    <w:rsid w:val="00851910"/>
    <w:rsid w:val="00F51BB3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B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9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F51BB3"/>
  </w:style>
  <w:style w:type="paragraph" w:styleId="a4">
    <w:name w:val="Normal (Web)"/>
    <w:basedOn w:val="a"/>
    <w:uiPriority w:val="99"/>
    <w:semiHidden/>
    <w:unhideWhenUsed/>
    <w:rsid w:val="00F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51BB3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1BB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F51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5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B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9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F51BB3"/>
  </w:style>
  <w:style w:type="paragraph" w:styleId="a4">
    <w:name w:val="Normal (Web)"/>
    <w:basedOn w:val="a"/>
    <w:uiPriority w:val="99"/>
    <w:semiHidden/>
    <w:unhideWhenUsed/>
    <w:rsid w:val="00F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51BB3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1BB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F51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5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2025-05-27T07:07:00Z</dcterms:created>
  <dcterms:modified xsi:type="dcterms:W3CDTF">2025-05-27T07:11:00Z</dcterms:modified>
</cp:coreProperties>
</file>