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A04E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брака является одним из важнейших событий в жизни каждого человека. В России брак заключается в соответствии с Семейным кодексом и имеет определенные условия и порядок. В этой статье мы рассмотрим все аспекты, связанные с заключением брака в нашей стране.</w:t>
      </w:r>
    </w:p>
    <w:p w14:paraId="5B36D748" w14:textId="77777777" w:rsidR="00667FFB" w:rsidRPr="002E1E0D" w:rsidRDefault="00667FFB" w:rsidP="00667FFB">
      <w:pPr>
        <w:shd w:val="clear" w:color="auto" w:fill="FFFFFF"/>
        <w:spacing w:before="300" w:after="12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УСЛОВИЯ ЗАКЛЮЧЕНИЯ БРАКА</w:t>
      </w:r>
    </w:p>
    <w:p w14:paraId="61EDC43D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1. Взаимное согласие лиц, вступающих в брак.</w:t>
      </w:r>
    </w:p>
    <w:p w14:paraId="798E4541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2. Достижение брачного возраста — 18 лет. В исключительных случаях допускается снижение брачного возраста до 16 лет.</w:t>
      </w:r>
    </w:p>
    <w:p w14:paraId="6203BA6F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3. Отсутствие обстоятельств, препятствующих заключению брака (например, наличие другого зарегистрированного брака или близкого родства между будущими супругами).</w:t>
      </w:r>
    </w:p>
    <w:p w14:paraId="44141CD9" w14:textId="77777777" w:rsidR="00667FFB" w:rsidRPr="002E1E0D" w:rsidRDefault="00667FFB" w:rsidP="00667FFB">
      <w:pPr>
        <w:shd w:val="clear" w:color="auto" w:fill="FFFFFF"/>
        <w:spacing w:before="300" w:after="12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ПОРЯДОК ЗАКЛЮЧЕНИЯ БРАКА</w:t>
      </w:r>
    </w:p>
    <w:p w14:paraId="52A39995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Подача заявления в органы записи актов гражданского состояния (ЗАГС) по месту жительства одного из будущих супругов или по месту государственной регистрации брака. Заявление подается лично, через многофункциональный центр предоставления государственных и муниципальных услуг или через портал государственных услуг.</w:t>
      </w:r>
    </w:p>
    <w:p w14:paraId="6947C06B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2. Ожидание срока в 1 месяц для проверки отсутствия препятствий к заключению брака. Этот срок может быть сокращен по уважительным причинам (беременность, рождение ребенка, угроза жизни одного из супругов).</w:t>
      </w:r>
    </w:p>
    <w:p w14:paraId="00ADBA2B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Проведение государственной регистрации заключения брака. 4. Получение свидетельства о заключении брака.</w:t>
      </w:r>
    </w:p>
    <w:p w14:paraId="23CBA950" w14:textId="77777777" w:rsidR="00667FFB" w:rsidRPr="002E1E0D" w:rsidRDefault="00667FFB" w:rsidP="00667FFB">
      <w:pPr>
        <w:shd w:val="clear" w:color="auto" w:fill="FFFFFF"/>
        <w:spacing w:before="300" w:after="12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ОСОБЫЕ СЛУЧАИ</w:t>
      </w:r>
    </w:p>
    <w:p w14:paraId="572B238D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В некоторых случаях, например, при заключении брака с иностранцем, могут потребоваться дополнительные документы. Также стоит отметить, что заключение брака возможно даже при наличии предыдущего брака, если он был расторгнут или признан недействительным.</w:t>
      </w:r>
    </w:p>
    <w:p w14:paraId="2CFFB420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брака в России является сложным процессом, требующим соблюдения определенных условий и порядка. Однако, соблюдение всех необходимых требований позволит будущим супругам создать крепкую и счастливую семью.</w:t>
      </w:r>
    </w:p>
    <w:p w14:paraId="68ADEDF7" w14:textId="77777777" w:rsidR="00667FFB" w:rsidRPr="002E1E0D" w:rsidRDefault="00667FFB" w:rsidP="00667FFB">
      <w:pPr>
        <w:shd w:val="clear" w:color="auto" w:fill="FFFFFF"/>
        <w:spacing w:before="300" w:after="12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УСЛОВИЯ ДЛЯ ЗАКЛЮЧЕНИЯ БРАКА ДО 18 ЛЕТ</w:t>
      </w:r>
    </w:p>
    <w:p w14:paraId="738EFB5D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– Беременность или рождение ребенка.</w:t>
      </w:r>
    </w:p>
    <w:p w14:paraId="4F4E086F" w14:textId="77777777" w:rsidR="00667FFB" w:rsidRPr="00DD7F29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– Наличие угрозы жизни одного из вступающих в брак, либо иных серьезных обстоятельств.</w:t>
      </w:r>
    </w:p>
    <w:p w14:paraId="7FA668A8" w14:textId="77777777" w:rsidR="00667FFB" w:rsidRPr="002E1E0D" w:rsidRDefault="00667FFB" w:rsidP="00667FFB">
      <w:pPr>
        <w:spacing w:after="0" w:line="240" w:lineRule="auto"/>
        <w:ind w:left="600" w:right="6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</w:rPr>
        <w:lastRenderedPageBreak/>
        <w:t>Законопроект о возможности самостоятельно выбирать дату и время регистрации брака</w:t>
      </w:r>
    </w:p>
    <w:p w14:paraId="2E09E92C" w14:textId="77777777" w:rsidR="00667FFB" w:rsidRPr="002E1E0D" w:rsidRDefault="00667FFB" w:rsidP="00667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D430571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В Государственную Думу поступил законопроект о возможности самостоятельно выбирать дату и время регистрации брака. Проект федерального закона «О внесении изменений в Семейный кодекс Российской Федерации и Федеральный закон «Об актах гражданского состояния» разработан в целях оптимизации порядка регистрации брака в Российской Федерации и обеспечения максимально удобного для лиц, вступающих в брак, способа подачи заявления.</w:t>
      </w:r>
    </w:p>
    <w:p w14:paraId="1F348C55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Как указано в пояснительной записке к законопроекту о возможности самостоятельно выбирать дату и время регистрации брака в настоящее время в соответствии с пунктом 1 статьи 11 Семейного кодекса Российской Федерации и пунктом 2 статьи 27 Федерального закона от 15 ноября 1997 г. № 143-ФЭ «Об актах гражданского состояния» регистрация брака производится по истечение месяца со дня подачи заявления о регистрации брака.</w:t>
      </w:r>
    </w:p>
    <w:p w14:paraId="3DF848E9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Данный подход приводит к невозможности гибкого регулирования загруженности органов ЗАГС, а также к невозможности для граждан, вступающих в брак, удобным для них образом выбрать дату и время государственной регистрации брака. Кроме того, данными нормами создается коррупционная составляющая при государственной регистрации брака, вследствие наличия значительного количества граждан, желающих вступить в брак в те или иные знаменательные даты, но не имеющих возможности подать заявление о вступлении в брак в соответствующую дату.</w:t>
      </w:r>
    </w:p>
    <w:p w14:paraId="7911D6AD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устранения данных негативных факторов предлагается внести изменения в Семейный кодекс и Федеральный закон № 14Э-ФЗ, предоставив гражданам возможность самостоятельно выбирать дату и время государственной регистрации брака, но не ранее месяца и не позднее двенадцати месяцев со дня подачи заявления о вступлении в брак.</w:t>
      </w:r>
    </w:p>
    <w:p w14:paraId="3C65A85A" w14:textId="77777777" w:rsidR="00667FFB" w:rsidRPr="002E1E0D" w:rsidRDefault="00667FFB" w:rsidP="00667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E0D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предлагаемых изменений позволит гражданам самостоятельно выбрать дату государственной регистрации брака, в том числе дистанционно, без необходимости личной явки в органы записи актов гражданского состояния, с использованием федеральной государственной информационной системы «Единый портал государственных и муниципальных услуг».</w:t>
      </w:r>
    </w:p>
    <w:p w14:paraId="22F86821" w14:textId="77777777" w:rsidR="00667FFB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14:paraId="2EBF6EE4" w14:textId="77777777" w:rsidR="00667FFB" w:rsidRPr="002E1E0D" w:rsidRDefault="00667FFB" w:rsidP="00667F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DD7F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СПАСИБО ЗА </w:t>
      </w:r>
      <w:proofErr w:type="gramStart"/>
      <w:r w:rsidRPr="00DD7F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ВНИМАНИЕ !</w:t>
      </w:r>
      <w:proofErr w:type="gramEnd"/>
    </w:p>
    <w:p w14:paraId="5EDC3D98" w14:textId="77777777" w:rsidR="00815A3A" w:rsidRDefault="00815A3A"/>
    <w:sectPr w:rsidR="00815A3A" w:rsidSect="00C1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7"/>
    <w:rsid w:val="003359F7"/>
    <w:rsid w:val="00667FFB"/>
    <w:rsid w:val="0081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9C36-0511-4833-AD58-0D57FBE6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2025-05-28T10:42:00Z</dcterms:created>
  <dcterms:modified xsi:type="dcterms:W3CDTF">2025-05-28T10:43:00Z</dcterms:modified>
</cp:coreProperties>
</file>